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8DF" w:rsidRPr="00F77BC1" w:rsidRDefault="005338DF">
      <w:pPr>
        <w:pStyle w:val="ConsPlusTitlePage"/>
      </w:pPr>
      <w:r w:rsidRPr="00F77BC1">
        <w:br/>
      </w:r>
    </w:p>
    <w:p w:rsidR="005338DF" w:rsidRPr="00F77BC1" w:rsidRDefault="005338DF">
      <w:pPr>
        <w:pStyle w:val="ConsPlusNormal"/>
        <w:ind w:firstLine="540"/>
        <w:jc w:val="both"/>
        <w:outlineLvl w:val="0"/>
      </w:pPr>
    </w:p>
    <w:p w:rsidR="005338DF" w:rsidRPr="00F77BC1" w:rsidRDefault="005338DF">
      <w:pPr>
        <w:pStyle w:val="ConsPlusTitle"/>
        <w:jc w:val="center"/>
        <w:outlineLvl w:val="0"/>
        <w:rPr>
          <w:rFonts w:ascii="Times New Roman" w:hAnsi="Times New Roman" w:cs="Times New Roman"/>
          <w:sz w:val="28"/>
          <w:szCs w:val="28"/>
        </w:rPr>
      </w:pPr>
      <w:r w:rsidRPr="00F77BC1">
        <w:rPr>
          <w:rFonts w:ascii="Times New Roman" w:hAnsi="Times New Roman" w:cs="Times New Roman"/>
          <w:sz w:val="28"/>
          <w:szCs w:val="28"/>
        </w:rPr>
        <w:t>МИНИСТЕРСТВО СЕЛЬСКОГО ХОЗЯЙСТВА</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КРАСНОЯРСКОГО КРАЯ</w:t>
      </w:r>
    </w:p>
    <w:p w:rsidR="005338DF" w:rsidRPr="00F77BC1" w:rsidRDefault="005338DF">
      <w:pPr>
        <w:pStyle w:val="ConsPlusTitle"/>
        <w:jc w:val="center"/>
        <w:rPr>
          <w:rFonts w:ascii="Times New Roman" w:hAnsi="Times New Roman" w:cs="Times New Roman"/>
          <w:sz w:val="28"/>
          <w:szCs w:val="28"/>
        </w:rPr>
      </w:pP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ПРИКАЗ</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от 29 января 2025 г. N 79-47-о</w:t>
      </w:r>
    </w:p>
    <w:p w:rsidR="005338DF" w:rsidRPr="00F77BC1" w:rsidRDefault="005338DF">
      <w:pPr>
        <w:pStyle w:val="ConsPlusTitle"/>
        <w:jc w:val="center"/>
        <w:rPr>
          <w:rFonts w:ascii="Times New Roman" w:hAnsi="Times New Roman" w:cs="Times New Roman"/>
          <w:sz w:val="28"/>
          <w:szCs w:val="28"/>
        </w:rPr>
      </w:pP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ОБ УТВЕРЖДЕНИИ ПОРЯДКА ПРЕДОСТАВЛЕНИЯ ГРАНТОВ В ФОРМЕ</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СУБСИДИЙ НАУЧНЫМ ОРГАНИЗАЦИЯМ НА ФИНАНСОВОЕ ОБЕСПЕЧЕНИЕ</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ЗАТРАТ НА РАЗВИТИЕ МАТЕРИАЛЬНО-ТЕХНИЧЕСКОЙ БАЗЫ,</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 И РЕАЛИЗАЦИИ</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СЕЛЬСКОХОЗЯЙСТВЕННОЙ ПРОДУКЦИИ СОБСТВЕННОГО ПРОИЗВОДСТВА,</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И ПРОВЕДЕНИЯ ОТБОРА ПОЛУЧАТЕЛЕЙ УКАЗАННЫХ ГРАНТОВ</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В ФОРМЕ СУБСИДИЙ</w:t>
      </w:r>
    </w:p>
    <w:p w:rsidR="005338DF" w:rsidRPr="00F77BC1" w:rsidRDefault="005338DF">
      <w:pPr>
        <w:pStyle w:val="ConsPlusNormal"/>
        <w:spacing w:after="1"/>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В соответствии со статьями 78.1,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подпунктами "</w:t>
      </w:r>
      <w:proofErr w:type="spellStart"/>
      <w:r w:rsidRPr="00F77BC1">
        <w:rPr>
          <w:rFonts w:ascii="Times New Roman" w:hAnsi="Times New Roman" w:cs="Times New Roman"/>
          <w:sz w:val="28"/>
          <w:szCs w:val="28"/>
        </w:rPr>
        <w:t>д</w:t>
      </w:r>
      <w:proofErr w:type="spellEnd"/>
      <w:r w:rsidRPr="00F77BC1">
        <w:rPr>
          <w:rFonts w:ascii="Times New Roman" w:hAnsi="Times New Roman" w:cs="Times New Roman"/>
          <w:sz w:val="28"/>
          <w:szCs w:val="28"/>
        </w:rPr>
        <w:t>", "е" пункта 2, подпунктом "ж" пункта 4 статьи 4, пунктом 5 статьи 7 Закона Красноярского края от 07.07.2022 N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N 57-п, Постановлением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1. Утвердить Порядок предоставления грантов в форме субсидий научным организациям на финансовое обеспечение затрат на развитие </w:t>
      </w:r>
      <w:r w:rsidRPr="00F77BC1">
        <w:rPr>
          <w:rFonts w:ascii="Times New Roman" w:hAnsi="Times New Roman" w:cs="Times New Roman"/>
          <w:sz w:val="28"/>
          <w:szCs w:val="28"/>
        </w:rPr>
        <w:lastRenderedPageBreak/>
        <w:t>материально-технической базы, необходимой для производства и реализации сельскохозяйственной продукции собственного производства, и проведения отбора получателей указанных грантов в форме субсидий согласно приложению.</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Признать утратившими силу: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пункты 1, 2 Приказа министерства сельского хозяйства и торговли Красноярского края от 01.03.2023 N 158-о "Об утверждении состава конкурсной комиссии по отбору получателей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и порядка ее работы";</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Приказ министерства сельского хозяйства Красноярского края от 15.02.2024 N 111-о "О внесении изменений в Приказ министерства сельского хозяйства и торговли Красноярского края от 01.03.2023 N 158-о "Об утверждении состава конкурсной комиссии по отбору получателей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и порядка ее работы".</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3. Опубликовать Приказ на "Официальном </w:t>
      </w:r>
      <w:proofErr w:type="spellStart"/>
      <w:r w:rsidRPr="00F77BC1">
        <w:rPr>
          <w:rFonts w:ascii="Times New Roman" w:hAnsi="Times New Roman" w:cs="Times New Roman"/>
          <w:sz w:val="28"/>
          <w:szCs w:val="28"/>
        </w:rPr>
        <w:t>интернет-портале</w:t>
      </w:r>
      <w:proofErr w:type="spellEnd"/>
      <w:r w:rsidRPr="00F77BC1">
        <w:rPr>
          <w:rFonts w:ascii="Times New Roman" w:hAnsi="Times New Roman" w:cs="Times New Roman"/>
          <w:sz w:val="28"/>
          <w:szCs w:val="28"/>
        </w:rPr>
        <w:t xml:space="preserve"> правовой информации Красноярского края" (</w:t>
      </w:r>
      <w:proofErr w:type="spellStart"/>
      <w:r w:rsidRPr="00F77BC1">
        <w:rPr>
          <w:rFonts w:ascii="Times New Roman" w:hAnsi="Times New Roman" w:cs="Times New Roman"/>
          <w:sz w:val="28"/>
          <w:szCs w:val="28"/>
        </w:rPr>
        <w:t>www.zakon.krskstate.ru</w:t>
      </w:r>
      <w:proofErr w:type="spellEnd"/>
      <w:r w:rsidRPr="00F77BC1">
        <w:rPr>
          <w:rFonts w:ascii="Times New Roman" w:hAnsi="Times New Roman" w:cs="Times New Roman"/>
          <w:sz w:val="28"/>
          <w:szCs w:val="28"/>
        </w:rPr>
        <w:t>).</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Приказ вступает в силу со дня, следующего за днем его официального опубликования, но не ранее дня вступления в силу постановления Правительства Красноярского края "О внесении изменений в Постановление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предусматривающего определение министерства сельского хозяйства Красноярского края исполнительным органом Красноярского края, уполномоченным на осуществление полномочия по установлению перечня субсидируемых затрат, финансовое обеспечение которых осуществляется за счет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Министр</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сельского хозяйства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Красноярского края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И.А.ВАСИЛЬЕВ</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0"/>
        <w:rPr>
          <w:rFonts w:ascii="Times New Roman" w:hAnsi="Times New Roman" w:cs="Times New Roman"/>
          <w:sz w:val="28"/>
          <w:szCs w:val="28"/>
        </w:rPr>
      </w:pPr>
      <w:r w:rsidRPr="00F77BC1">
        <w:rPr>
          <w:rFonts w:ascii="Times New Roman" w:hAnsi="Times New Roman" w:cs="Times New Roman"/>
          <w:sz w:val="28"/>
          <w:szCs w:val="28"/>
        </w:rPr>
        <w:t>Приложение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Приказу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министерства сельского хозяйства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Красноярского края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 29 января 2025 г. N 79-47-о</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rPr>
          <w:rFonts w:ascii="Times New Roman" w:hAnsi="Times New Roman" w:cs="Times New Roman"/>
          <w:sz w:val="28"/>
          <w:szCs w:val="28"/>
        </w:rPr>
      </w:pPr>
      <w:bookmarkStart w:id="0" w:name="P41"/>
      <w:bookmarkEnd w:id="0"/>
      <w:r w:rsidRPr="00F77BC1">
        <w:rPr>
          <w:rFonts w:ascii="Times New Roman" w:hAnsi="Times New Roman" w:cs="Times New Roman"/>
          <w:sz w:val="28"/>
          <w:szCs w:val="28"/>
        </w:rPr>
        <w:t>ПОРЯДОК</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 В ФОРМЕ СУБСИДИЙ НАУЧНЫМ</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 ОБЕСПЕЧЕНИЕ ЗАТРАТ НА РАЗВИТИЕ</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 НЕОБХОДИМОЙ ДЛЯ ПРОИЗВОДСТВА</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 ПРОДУКЦИИ СОБСТВЕННОГО</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 ОТБОРА ПОЛУЧАТЕЛЕЙ УКАЗАННЫХ</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spacing w:after="1"/>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outlineLvl w:val="1"/>
        <w:rPr>
          <w:rFonts w:ascii="Times New Roman" w:hAnsi="Times New Roman" w:cs="Times New Roman"/>
          <w:sz w:val="28"/>
          <w:szCs w:val="28"/>
        </w:rPr>
      </w:pPr>
      <w:r w:rsidRPr="00F77BC1">
        <w:rPr>
          <w:rFonts w:ascii="Times New Roman" w:hAnsi="Times New Roman" w:cs="Times New Roman"/>
          <w:sz w:val="28"/>
          <w:szCs w:val="28"/>
        </w:rPr>
        <w:t>1. ОБЩИЕ ПОЛОЖЕНИЯ</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1.1. Порядок предоставления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и проведения отбора получателей указанных грантов в форме субсидий (далее - Порядок, грант)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1.2. Понятия, используемые для целей Порядка, применяются в значениях, установленных Федеральным законом от 23.08.1996 N 127-ФЗ "О науке и государственной научно-технической политике", Законом Красноярского края от 07.07.2022 N 3-1004 "О государственной поддержке агропромышленного комплекса края" (далее - Закон края N 3-1004).</w:t>
      </w:r>
    </w:p>
    <w:p w:rsidR="005338DF" w:rsidRPr="00F77BC1" w:rsidRDefault="005338DF">
      <w:pPr>
        <w:pStyle w:val="ConsPlusNormal"/>
        <w:spacing w:before="220"/>
        <w:ind w:firstLine="540"/>
        <w:jc w:val="both"/>
        <w:rPr>
          <w:rFonts w:ascii="Times New Roman" w:hAnsi="Times New Roman" w:cs="Times New Roman"/>
          <w:sz w:val="28"/>
          <w:szCs w:val="28"/>
        </w:rPr>
      </w:pPr>
      <w:bookmarkStart w:id="1" w:name="P56"/>
      <w:bookmarkEnd w:id="1"/>
      <w:r w:rsidRPr="00F77BC1">
        <w:rPr>
          <w:rFonts w:ascii="Times New Roman" w:hAnsi="Times New Roman" w:cs="Times New Roman"/>
          <w:sz w:val="28"/>
          <w:szCs w:val="28"/>
        </w:rPr>
        <w:t xml:space="preserve">1.3. Гранты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w:t>
      </w:r>
      <w:r w:rsidRPr="00F77BC1">
        <w:rPr>
          <w:rFonts w:ascii="Times New Roman" w:hAnsi="Times New Roman" w:cs="Times New Roman"/>
          <w:sz w:val="28"/>
          <w:szCs w:val="28"/>
        </w:rPr>
        <w:lastRenderedPageBreak/>
        <w:t>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на финансовое обеспечение части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по следующим направлениям расходов:</w:t>
      </w:r>
    </w:p>
    <w:p w:rsidR="005338DF" w:rsidRPr="00F77BC1" w:rsidRDefault="005338DF">
      <w:pPr>
        <w:pStyle w:val="ConsPlusNormal"/>
        <w:spacing w:before="220"/>
        <w:ind w:firstLine="540"/>
        <w:jc w:val="both"/>
        <w:rPr>
          <w:rFonts w:ascii="Times New Roman" w:hAnsi="Times New Roman" w:cs="Times New Roman"/>
          <w:sz w:val="28"/>
          <w:szCs w:val="28"/>
        </w:rPr>
      </w:pPr>
      <w:bookmarkStart w:id="2" w:name="P57"/>
      <w:bookmarkEnd w:id="2"/>
      <w:r w:rsidRPr="00F77BC1">
        <w:rPr>
          <w:rFonts w:ascii="Times New Roman" w:hAnsi="Times New Roman" w:cs="Times New Roman"/>
          <w:sz w:val="28"/>
          <w:szCs w:val="28"/>
        </w:rPr>
        <w:t>1) приобретение сельскохозяйственных животных, в том числе племенных;</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приобретение кормов, средств химической защиты растений, минеральных удобрений, горюче-смазочных материалов;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приобретение оригинальных, элитных, репродукционных и гибридных семян сельскохозяйственных растений;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приобретение автотранспортных средств, тракторов, сельскохозяйственных машин, оборудования, используемого в животноводстве и растениеводстве (далее - техника и оборудование), и запчастей к ним;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5) приобретение посадочных материалов для закладки многолетних насаждений;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6) выполнение работ по закладке многолетних насаждений, в том числе с учетом приобретенного посадочного материала;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7) выполнение работ по уходу за многолетними насаждениями;</w:t>
      </w:r>
    </w:p>
    <w:p w:rsidR="005338DF" w:rsidRPr="00F77BC1" w:rsidRDefault="005338DF">
      <w:pPr>
        <w:pStyle w:val="ConsPlusNormal"/>
        <w:spacing w:before="220"/>
        <w:ind w:firstLine="540"/>
        <w:jc w:val="both"/>
        <w:rPr>
          <w:rFonts w:ascii="Times New Roman" w:hAnsi="Times New Roman" w:cs="Times New Roman"/>
          <w:sz w:val="28"/>
          <w:szCs w:val="28"/>
        </w:rPr>
      </w:pPr>
      <w:bookmarkStart w:id="3" w:name="P64"/>
      <w:bookmarkEnd w:id="3"/>
      <w:r w:rsidRPr="00F77BC1">
        <w:rPr>
          <w:rFonts w:ascii="Times New Roman" w:hAnsi="Times New Roman" w:cs="Times New Roman"/>
          <w:sz w:val="28"/>
          <w:szCs w:val="28"/>
        </w:rPr>
        <w:t>8) раскорчевка выбывших из эксплуатации многолетних насаждений (в возрасте 20 лет и более начиная с года закладки).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Финансовому обеспечению подлежат расходы по направлениям, указанным в подпунктах 1 - 8 настоящего пункта, которые ранее не возмещались на основании иных нормативных правовых актов Красноярского края (далее - край).</w:t>
      </w:r>
    </w:p>
    <w:p w:rsidR="005338DF" w:rsidRPr="00F77BC1" w:rsidRDefault="005338DF">
      <w:pPr>
        <w:pStyle w:val="ConsPlusNormal"/>
        <w:spacing w:before="220"/>
        <w:ind w:firstLine="540"/>
        <w:jc w:val="both"/>
        <w:rPr>
          <w:rFonts w:ascii="Times New Roman" w:hAnsi="Times New Roman" w:cs="Times New Roman"/>
          <w:sz w:val="28"/>
          <w:szCs w:val="28"/>
        </w:rPr>
      </w:pPr>
      <w:bookmarkStart w:id="4" w:name="P66"/>
      <w:bookmarkEnd w:id="4"/>
      <w:r w:rsidRPr="00F77BC1">
        <w:rPr>
          <w:rFonts w:ascii="Times New Roman" w:hAnsi="Times New Roman" w:cs="Times New Roman"/>
          <w:sz w:val="28"/>
          <w:szCs w:val="28"/>
        </w:rP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Главным распорядителем средств краевого бюджета, осуществляющим предоставление гранта, является министерство сельского хозяйства края (далее - министерство).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1.5. Способом предоставления грантов является финансовое обеспечение </w:t>
      </w:r>
      <w:r w:rsidRPr="00F77BC1">
        <w:rPr>
          <w:rFonts w:ascii="Times New Roman" w:hAnsi="Times New Roman" w:cs="Times New Roman"/>
          <w:sz w:val="28"/>
          <w:szCs w:val="28"/>
        </w:rPr>
        <w:lastRenderedPageBreak/>
        <w:t>затрат.</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1.6. Информация о гранте размещается на едином портале бюджетной системы Российской Федерации в информационно-телекоммуникационной сети Интернет на сайте </w:t>
      </w:r>
      <w:proofErr w:type="spellStart"/>
      <w:r w:rsidRPr="00F77BC1">
        <w:rPr>
          <w:rFonts w:ascii="Times New Roman" w:hAnsi="Times New Roman" w:cs="Times New Roman"/>
          <w:sz w:val="28"/>
          <w:szCs w:val="28"/>
        </w:rPr>
        <w:t>www.budget.gov.ru</w:t>
      </w:r>
      <w:proofErr w:type="spellEnd"/>
      <w:r w:rsidRPr="00F77BC1">
        <w:rPr>
          <w:rFonts w:ascii="Times New Roman" w:hAnsi="Times New Roman" w:cs="Times New Roman"/>
          <w:sz w:val="28"/>
          <w:szCs w:val="28"/>
        </w:rPr>
        <w:t xml:space="preserve"> (далее - единый портал) в разделе "Бюджет" в порядке, установленном Министерством финансов Российской Федерации.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outlineLvl w:val="1"/>
        <w:rPr>
          <w:rFonts w:ascii="Times New Roman" w:hAnsi="Times New Roman" w:cs="Times New Roman"/>
          <w:sz w:val="28"/>
          <w:szCs w:val="28"/>
        </w:rPr>
      </w:pPr>
      <w:r w:rsidRPr="00F77BC1">
        <w:rPr>
          <w:rFonts w:ascii="Times New Roman" w:hAnsi="Times New Roman" w:cs="Times New Roman"/>
          <w:sz w:val="28"/>
          <w:szCs w:val="28"/>
        </w:rPr>
        <w:t>2. ПОРЯДОК ПРОВЕДЕНИЯ ОТБОРА</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2.13, 2.19, 2.23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2.3. Способом проведения отбора является конкурс.</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5338DF" w:rsidRPr="00F77BC1" w:rsidRDefault="005338DF">
      <w:pPr>
        <w:pStyle w:val="ConsPlusNormal"/>
        <w:spacing w:before="220"/>
        <w:ind w:firstLine="540"/>
        <w:jc w:val="both"/>
        <w:rPr>
          <w:rFonts w:ascii="Times New Roman" w:hAnsi="Times New Roman" w:cs="Times New Roman"/>
          <w:sz w:val="28"/>
          <w:szCs w:val="28"/>
        </w:rPr>
      </w:pPr>
      <w:bookmarkStart w:id="5" w:name="P77"/>
      <w:bookmarkEnd w:id="5"/>
      <w:r w:rsidRPr="00F77BC1">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t>
      </w:r>
      <w:proofErr w:type="spellStart"/>
      <w:r w:rsidRPr="00F77BC1">
        <w:rPr>
          <w:rFonts w:ascii="Times New Roman" w:hAnsi="Times New Roman" w:cs="Times New Roman"/>
          <w:sz w:val="28"/>
          <w:szCs w:val="28"/>
        </w:rPr>
        <w:t>www.krasagro.ru</w:t>
      </w:r>
      <w:proofErr w:type="spellEnd"/>
      <w:r w:rsidRPr="00F77BC1">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6" w:name="P78"/>
      <w:bookmarkEnd w:id="6"/>
      <w:r w:rsidRPr="00F77BC1">
        <w:rPr>
          <w:rFonts w:ascii="Times New Roman" w:hAnsi="Times New Roman" w:cs="Times New Roman"/>
          <w:sz w:val="28"/>
          <w:szCs w:val="28"/>
        </w:rPr>
        <w:t>2.6. Объявление должно содержать следующую информацию:</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сроки проведения отбора, информацию о проведении двух этапов отбора с указанием сроков и порядка их проведения;</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30-го календарного дня, следующего за днем размещения объявления;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lastRenderedPageBreak/>
        <w:t>4) наименование, место нахождения, почтовый адрес, адрес электронной почты министерства;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5) результаты предоставления гранта;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6) доменное имя и (или) указатели страниц ГИС "Субсидия АПК24";</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8) категории получателей грантов и критерии оценки заявок;</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11) правила рассмотрения и оценки заявок;</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12) порядок возврата заявок на доработку;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13) порядок отклонения заявок, а также информацию об основаниях для отклонения;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15) объем распределяемого гранта в рамках отбора, порядок расчета размера гранта, правила распределения гранта по результатам отбора;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16) порядок предоставления участникам отбора разъяснений положений объявления, даты начала и окончания срока такого предоставления;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17) срок, в течение которого победитель (победители) отбора должен подписать соглашение о предоставлении гранта (далее - соглашение);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18) условия признания победителя (победителей) отбора уклонившимся от заключения соглашения;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19) сроки размещения протокола подведения итогов отбора на едином портале, а также на официальном сайте министерства;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20) условия предоставления гранта.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7" w:name="P100"/>
      <w:bookmarkEnd w:id="7"/>
      <w:r w:rsidRPr="00F77BC1">
        <w:rPr>
          <w:rFonts w:ascii="Times New Roman" w:hAnsi="Times New Roman" w:cs="Times New Roman"/>
          <w:sz w:val="28"/>
          <w:szCs w:val="28"/>
        </w:rPr>
        <w:lastRenderedPageBreak/>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8" w:name="P102"/>
      <w:bookmarkEnd w:id="8"/>
      <w:r w:rsidRPr="00F77BC1">
        <w:rPr>
          <w:rFonts w:ascii="Times New Roman" w:hAnsi="Times New Roman" w:cs="Times New Roman"/>
          <w:sz w:val="28"/>
          <w:szCs w:val="28"/>
        </w:rPr>
        <w:t>2.8. К категории получателей грантов относятся научные организации, осуществляющие в процессе научной, научно-технической деятельности на территории края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от 29.12.2006 N 264-ФЗ "О развитии сельского хозяйства".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9" w:name="P103"/>
      <w:bookmarkEnd w:id="9"/>
      <w:r w:rsidRPr="00F77BC1">
        <w:rPr>
          <w:rFonts w:ascii="Times New Roman" w:hAnsi="Times New Roman" w:cs="Times New Roman"/>
          <w:sz w:val="28"/>
          <w:szCs w:val="28"/>
        </w:rPr>
        <w:t>2.9. Критериями оценки заявок являются:</w:t>
      </w:r>
    </w:p>
    <w:p w:rsidR="005338DF" w:rsidRPr="00F77BC1" w:rsidRDefault="005338DF">
      <w:pPr>
        <w:pStyle w:val="ConsPlusNormal"/>
        <w:spacing w:before="220"/>
        <w:ind w:firstLine="540"/>
        <w:jc w:val="both"/>
        <w:rPr>
          <w:rFonts w:ascii="Times New Roman" w:hAnsi="Times New Roman" w:cs="Times New Roman"/>
          <w:sz w:val="28"/>
          <w:szCs w:val="28"/>
        </w:rPr>
      </w:pPr>
      <w:bookmarkStart w:id="10" w:name="P104"/>
      <w:bookmarkEnd w:id="10"/>
      <w:r w:rsidRPr="00F77BC1">
        <w:rPr>
          <w:rFonts w:ascii="Times New Roman" w:hAnsi="Times New Roman" w:cs="Times New Roman"/>
          <w:sz w:val="28"/>
          <w:szCs w:val="28"/>
        </w:rPr>
        <w:t>1) размер посевных площадей, на которых осуществляется производство элитных семян сельскохозяйственных растений;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размер площадей закладки и ухода за многолетними насаждениями;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численность маточного поголовья основного стада крупного рогатого скота молочного направления продуктивности;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доля автотранспортных средств, тракторов, сельскохозяйственных машин, используемых в животноводстве и растениеводстве, со сроком эксплуатации более 10 лет;</w:t>
      </w:r>
    </w:p>
    <w:p w:rsidR="005338DF" w:rsidRPr="00F77BC1" w:rsidRDefault="005338DF">
      <w:pPr>
        <w:pStyle w:val="ConsPlusNormal"/>
        <w:spacing w:before="220"/>
        <w:ind w:firstLine="540"/>
        <w:jc w:val="both"/>
        <w:rPr>
          <w:rFonts w:ascii="Times New Roman" w:hAnsi="Times New Roman" w:cs="Times New Roman"/>
          <w:sz w:val="28"/>
          <w:szCs w:val="28"/>
        </w:rPr>
      </w:pPr>
      <w:bookmarkStart w:id="11" w:name="P108"/>
      <w:bookmarkEnd w:id="11"/>
      <w:r w:rsidRPr="00F77BC1">
        <w:rPr>
          <w:rFonts w:ascii="Times New Roman" w:hAnsi="Times New Roman" w:cs="Times New Roman"/>
          <w:sz w:val="28"/>
          <w:szCs w:val="28"/>
        </w:rPr>
        <w:t>5) среднегодовая численность работников, занятых в сельскохозяйственном производстве.</w:t>
      </w:r>
    </w:p>
    <w:p w:rsidR="005338DF" w:rsidRPr="00F77BC1" w:rsidRDefault="005338DF">
      <w:pPr>
        <w:pStyle w:val="ConsPlusNormal"/>
        <w:spacing w:before="220"/>
        <w:ind w:firstLine="540"/>
        <w:jc w:val="both"/>
        <w:rPr>
          <w:rFonts w:ascii="Times New Roman" w:hAnsi="Times New Roman" w:cs="Times New Roman"/>
          <w:sz w:val="28"/>
          <w:szCs w:val="28"/>
        </w:rPr>
      </w:pPr>
      <w:bookmarkStart w:id="12" w:name="P109"/>
      <w:bookmarkEnd w:id="12"/>
      <w:r w:rsidRPr="00F77BC1">
        <w:rPr>
          <w:rFonts w:ascii="Times New Roman" w:hAnsi="Times New Roman" w:cs="Times New Roman"/>
          <w:sz w:val="28"/>
          <w:szCs w:val="28"/>
        </w:rPr>
        <w:t>2.10. Участник отбора должен соответствовать следующим требованиям:</w:t>
      </w:r>
    </w:p>
    <w:p w:rsidR="005338DF" w:rsidRPr="00F77BC1" w:rsidRDefault="005338DF">
      <w:pPr>
        <w:pStyle w:val="ConsPlusNormal"/>
        <w:spacing w:before="220"/>
        <w:ind w:firstLine="540"/>
        <w:jc w:val="both"/>
        <w:rPr>
          <w:rFonts w:ascii="Times New Roman" w:hAnsi="Times New Roman" w:cs="Times New Roman"/>
          <w:sz w:val="28"/>
          <w:szCs w:val="28"/>
        </w:rPr>
      </w:pPr>
      <w:bookmarkStart w:id="13" w:name="P110"/>
      <w:bookmarkEnd w:id="13"/>
      <w:r w:rsidRPr="00F77BC1">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F77BC1">
        <w:rPr>
          <w:rFonts w:ascii="Times New Roman" w:hAnsi="Times New Roman" w:cs="Times New Roman"/>
          <w:sz w:val="28"/>
          <w:szCs w:val="28"/>
        </w:rPr>
        <w:t>офшорного</w:t>
      </w:r>
      <w:proofErr w:type="spellEnd"/>
      <w:r w:rsidRPr="00F77BC1">
        <w:rPr>
          <w:rFonts w:ascii="Times New Roman" w:hAnsi="Times New Roman" w:cs="Times New Roman"/>
          <w:sz w:val="28"/>
          <w:szCs w:val="28"/>
        </w:rPr>
        <w:t xml:space="preserve">) владения активами в Российской Федерации (далее - </w:t>
      </w:r>
      <w:proofErr w:type="spellStart"/>
      <w:r w:rsidRPr="00F77BC1">
        <w:rPr>
          <w:rFonts w:ascii="Times New Roman" w:hAnsi="Times New Roman" w:cs="Times New Roman"/>
          <w:sz w:val="28"/>
          <w:szCs w:val="28"/>
        </w:rPr>
        <w:t>офшорные</w:t>
      </w:r>
      <w:proofErr w:type="spellEnd"/>
      <w:r w:rsidRPr="00F77BC1">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F77BC1">
        <w:rPr>
          <w:rFonts w:ascii="Times New Roman" w:hAnsi="Times New Roman" w:cs="Times New Roman"/>
          <w:sz w:val="28"/>
          <w:szCs w:val="28"/>
        </w:rPr>
        <w:t>офшорных</w:t>
      </w:r>
      <w:proofErr w:type="spellEnd"/>
      <w:r w:rsidRPr="00F77BC1">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w:t>
      </w:r>
      <w:proofErr w:type="spellStart"/>
      <w:r w:rsidRPr="00F77BC1">
        <w:rPr>
          <w:rFonts w:ascii="Times New Roman" w:hAnsi="Times New Roman" w:cs="Times New Roman"/>
          <w:sz w:val="28"/>
          <w:szCs w:val="28"/>
        </w:rPr>
        <w:t>офшорных</w:t>
      </w:r>
      <w:proofErr w:type="spellEnd"/>
      <w:r w:rsidRPr="00F77BC1">
        <w:rPr>
          <w:rFonts w:ascii="Times New Roman" w:hAnsi="Times New Roman" w:cs="Times New Roman"/>
          <w:sz w:val="28"/>
          <w:szCs w:val="28"/>
        </w:rPr>
        <w:t xml:space="preserve"> компаний в </w:t>
      </w:r>
      <w:r w:rsidRPr="00F77BC1">
        <w:rPr>
          <w:rFonts w:ascii="Times New Roman" w:hAnsi="Times New Roman" w:cs="Times New Roman"/>
          <w:sz w:val="28"/>
          <w:szCs w:val="28"/>
        </w:rPr>
        <w:lastRenderedPageBreak/>
        <w:t xml:space="preserve">капитале российских юридических лиц не учитывается прямое и (или) косвенное участие </w:t>
      </w:r>
      <w:proofErr w:type="spellStart"/>
      <w:r w:rsidRPr="00F77BC1">
        <w:rPr>
          <w:rFonts w:ascii="Times New Roman" w:hAnsi="Times New Roman" w:cs="Times New Roman"/>
          <w:sz w:val="28"/>
          <w:szCs w:val="28"/>
        </w:rPr>
        <w:t>офшорных</w:t>
      </w:r>
      <w:proofErr w:type="spellEnd"/>
      <w:r w:rsidRPr="00F77BC1">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F77BC1">
        <w:rPr>
          <w:rFonts w:ascii="Times New Roman" w:hAnsi="Times New Roman" w:cs="Times New Roman"/>
          <w:sz w:val="28"/>
          <w:szCs w:val="28"/>
        </w:rPr>
        <w:t>офшорных</w:t>
      </w:r>
      <w:proofErr w:type="spellEnd"/>
      <w:r w:rsidRPr="00F77BC1">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 публичных акционерных обществ;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14" w:name="P114"/>
      <w:bookmarkEnd w:id="14"/>
      <w:r w:rsidRPr="00F77BC1">
        <w:rPr>
          <w:rFonts w:ascii="Times New Roman" w:hAnsi="Times New Roman" w:cs="Times New Roman"/>
          <w:sz w:val="28"/>
          <w:szCs w:val="28"/>
        </w:rPr>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15" w:name="P115"/>
      <w:bookmarkEnd w:id="15"/>
      <w:r w:rsidRPr="00F77BC1">
        <w:rPr>
          <w:rFonts w:ascii="Times New Roman" w:hAnsi="Times New Roman" w:cs="Times New Roman"/>
          <w:sz w:val="28"/>
          <w:szCs w:val="28"/>
        </w:rP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16" w:name="P117"/>
      <w:bookmarkEnd w:id="16"/>
      <w:r w:rsidRPr="00F77BC1">
        <w:rPr>
          <w:rFonts w:ascii="Times New Roman" w:hAnsi="Times New Roman" w:cs="Times New Roman"/>
          <w:sz w:val="28"/>
          <w:szCs w:val="28"/>
        </w:rPr>
        <w:t xml:space="preserve">8) у участника отбора отсутствуют просроченная задолженность по </w:t>
      </w:r>
      <w:r w:rsidRPr="00F77BC1">
        <w:rPr>
          <w:rFonts w:ascii="Times New Roman" w:hAnsi="Times New Roman" w:cs="Times New Roman"/>
          <w:sz w:val="28"/>
          <w:szCs w:val="28"/>
        </w:rPr>
        <w:lastRenderedPageBreak/>
        <w:t>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17" w:name="P119"/>
      <w:bookmarkEnd w:id="17"/>
      <w:r w:rsidRPr="00F77BC1">
        <w:rPr>
          <w:rFonts w:ascii="Times New Roman" w:hAnsi="Times New Roman" w:cs="Times New Roman"/>
          <w:sz w:val="28"/>
          <w:szCs w:val="28"/>
        </w:rPr>
        <w:t>10) участник отбора соответствует условию, предусматривающему отсутствие в году, предшествующем году предоставления гранта, и в году предоставления гранта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11) согласие органа государственной власти (государственного органа), осуществляющего функции и полномочия учредителя в отношении участника отбора, на участие участника отбора в отборе (в случае если участник отбора является бюджетным или автономным учреждением, в отношении которого министерство не осуществляет функции и полномочия учредителя).</w:t>
      </w:r>
    </w:p>
    <w:p w:rsidR="005338DF" w:rsidRPr="00F77BC1" w:rsidRDefault="005338DF">
      <w:pPr>
        <w:pStyle w:val="ConsPlusNormal"/>
        <w:spacing w:before="220"/>
        <w:ind w:firstLine="540"/>
        <w:jc w:val="both"/>
        <w:rPr>
          <w:rFonts w:ascii="Times New Roman" w:hAnsi="Times New Roman" w:cs="Times New Roman"/>
          <w:sz w:val="28"/>
          <w:szCs w:val="28"/>
        </w:rPr>
      </w:pPr>
      <w:bookmarkStart w:id="18" w:name="P121"/>
      <w:bookmarkEnd w:id="18"/>
      <w:r w:rsidRPr="00F77BC1">
        <w:rPr>
          <w:rFonts w:ascii="Times New Roman" w:hAnsi="Times New Roman" w:cs="Times New Roman"/>
          <w:sz w:val="28"/>
          <w:szCs w:val="28"/>
        </w:rPr>
        <w:t>2.11. Для участия в отборе участник отбора представляет заявку, состоящую из следующих документов: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заявления на участие в отборе по форме согласно приложению N 1 к Порядку (далее - заявление);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2) программы развития материально-технической базы, необходимой для производства и реализации сельскохозяйственной продукции собственного производства (далее - программа развития), подготовленной в </w:t>
      </w:r>
      <w:r w:rsidRPr="00F77BC1">
        <w:rPr>
          <w:rFonts w:ascii="Times New Roman" w:hAnsi="Times New Roman" w:cs="Times New Roman"/>
          <w:sz w:val="28"/>
          <w:szCs w:val="28"/>
        </w:rPr>
        <w:lastRenderedPageBreak/>
        <w:t>соответствии с макетом по форме согласно приложению N 2 к Порядку;</w:t>
      </w:r>
    </w:p>
    <w:p w:rsidR="005338DF" w:rsidRPr="00F77BC1" w:rsidRDefault="005338DF">
      <w:pPr>
        <w:pStyle w:val="ConsPlusNormal"/>
        <w:spacing w:before="220"/>
        <w:ind w:firstLine="540"/>
        <w:jc w:val="both"/>
        <w:rPr>
          <w:rFonts w:ascii="Times New Roman" w:hAnsi="Times New Roman" w:cs="Times New Roman"/>
          <w:sz w:val="28"/>
          <w:szCs w:val="28"/>
        </w:rPr>
      </w:pPr>
      <w:bookmarkStart w:id="19" w:name="P124"/>
      <w:bookmarkEnd w:id="19"/>
      <w:r w:rsidRPr="00F77BC1">
        <w:rPr>
          <w:rFonts w:ascii="Times New Roman" w:hAnsi="Times New Roman" w:cs="Times New Roman"/>
          <w:sz w:val="28"/>
          <w:szCs w:val="28"/>
        </w:rPr>
        <w:t>3)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bookmarkStart w:id="20" w:name="P126"/>
      <w:bookmarkEnd w:id="20"/>
      <w:r w:rsidRPr="00F77BC1">
        <w:rPr>
          <w:rFonts w:ascii="Times New Roman" w:hAnsi="Times New Roman" w:cs="Times New Roman"/>
          <w:sz w:val="28"/>
          <w:szCs w:val="28"/>
        </w:rPr>
        <w:t>4)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5)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6) электронная копия согласия органа государственной власти (государственного органа), осуществляющего функции и полномочия учредителя в отношении участника отбора, на участие участника отбора в отборе (в случае если участник отбора является бюджетным или автономным учреждением, в отношении которого министерство не осуществляет функции и полномочия учредителя).</w:t>
      </w:r>
    </w:p>
    <w:p w:rsidR="005338DF" w:rsidRPr="00F77BC1" w:rsidRDefault="005338DF">
      <w:pPr>
        <w:pStyle w:val="ConsPlusNormal"/>
        <w:spacing w:before="220"/>
        <w:ind w:firstLine="540"/>
        <w:jc w:val="both"/>
        <w:rPr>
          <w:rFonts w:ascii="Times New Roman" w:hAnsi="Times New Roman" w:cs="Times New Roman"/>
          <w:sz w:val="28"/>
          <w:szCs w:val="28"/>
        </w:rPr>
      </w:pPr>
      <w:bookmarkStart w:id="21" w:name="P129"/>
      <w:bookmarkEnd w:id="21"/>
      <w:r w:rsidRPr="00F77BC1">
        <w:rPr>
          <w:rFonts w:ascii="Times New Roman" w:hAnsi="Times New Roman" w:cs="Times New Roman"/>
          <w:sz w:val="28"/>
          <w:szCs w:val="28"/>
        </w:rPr>
        <w:t>2.12. Документы, указанные в пункте 2.11 Порядка, должны соответствовать следующим требованиям: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подписаны в соответствии с требованиями абзаца первого пункта 2.13 Порядка (за исключением документов, предусмотренных подпунктами 3, 4 пункта 2.11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поддаваться прочтению.</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пп</w:t>
      </w:r>
      <w:proofErr w:type="spellEnd"/>
      <w:r w:rsidRPr="00F77BC1">
        <w:rPr>
          <w:rFonts w:ascii="Times New Roman" w:hAnsi="Times New Roman" w:cs="Times New Roman"/>
          <w:sz w:val="28"/>
          <w:szCs w:val="28"/>
        </w:rPr>
        <w:t xml:space="preserve">. 4 введен Приказом министерства сельского хозяйства Красноярского </w:t>
      </w:r>
      <w:r w:rsidRPr="00F77BC1">
        <w:rPr>
          <w:rFonts w:ascii="Times New Roman" w:hAnsi="Times New Roman" w:cs="Times New Roman"/>
          <w:sz w:val="28"/>
          <w:szCs w:val="28"/>
        </w:rPr>
        <w:lastRenderedPageBreak/>
        <w:t>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bookmarkStart w:id="22" w:name="P136"/>
      <w:bookmarkEnd w:id="22"/>
      <w:r w:rsidRPr="00F77BC1">
        <w:rPr>
          <w:rFonts w:ascii="Times New Roman" w:hAnsi="Times New Roman" w:cs="Times New Roman"/>
          <w:sz w:val="28"/>
          <w:szCs w:val="28"/>
        </w:rPr>
        <w:t>2.13.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(за исключением документов, предусмотренных подпунктами 3, 4 пункта 2.11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5338DF" w:rsidRPr="00F77BC1" w:rsidRDefault="005338DF">
      <w:pPr>
        <w:pStyle w:val="ConsPlusNormal"/>
        <w:spacing w:before="220"/>
        <w:ind w:firstLine="540"/>
        <w:jc w:val="both"/>
        <w:rPr>
          <w:rFonts w:ascii="Times New Roman" w:hAnsi="Times New Roman" w:cs="Times New Roman"/>
          <w:sz w:val="28"/>
          <w:szCs w:val="28"/>
        </w:rPr>
      </w:pPr>
      <w:bookmarkStart w:id="23" w:name="P141"/>
      <w:bookmarkEnd w:id="23"/>
      <w:r w:rsidRPr="00F77BC1">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2.11, 2.12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2.11, 2.12 Порядка, и уведомляет об этом участника отбора в личном кабинете.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Внесение изменений в заявку (доработка) и ее повторная подача </w:t>
      </w:r>
      <w:r w:rsidRPr="00F77BC1">
        <w:rPr>
          <w:rFonts w:ascii="Times New Roman" w:hAnsi="Times New Roman" w:cs="Times New Roman"/>
          <w:sz w:val="28"/>
          <w:szCs w:val="28"/>
        </w:rPr>
        <w:lastRenderedPageBreak/>
        <w:t>осуществляется участником отбора до окончания срока приема заявок, указанного в объявлении, в порядке, установленном пунктом 2.13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2.15. В случае если участник отбора не представил по собственной инициативе документы, предусмотренные подпунктами 3, 4 пункта 2.11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Документы (или) сведения, содержащиеся в них, полученные в порядке межведомственного взаимодействия, приобщаются к соответствующей заявке.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Проверка соблюдения участником отбора требований, установленных подпунктами 1 - 5, 6 (в части сведений о </w:t>
      </w:r>
      <w:proofErr w:type="spellStart"/>
      <w:r w:rsidRPr="00F77BC1">
        <w:rPr>
          <w:rFonts w:ascii="Times New Roman" w:hAnsi="Times New Roman" w:cs="Times New Roman"/>
          <w:sz w:val="28"/>
          <w:szCs w:val="28"/>
        </w:rPr>
        <w:t>неприостановлении</w:t>
      </w:r>
      <w:proofErr w:type="spellEnd"/>
      <w:r w:rsidRPr="00F77BC1">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2.10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F77BC1">
        <w:rPr>
          <w:rFonts w:ascii="Times New Roman" w:hAnsi="Times New Roman" w:cs="Times New Roman"/>
          <w:sz w:val="28"/>
          <w:szCs w:val="28"/>
        </w:rPr>
        <w:t>неприостановлении</w:t>
      </w:r>
      <w:proofErr w:type="spellEnd"/>
      <w:r w:rsidRPr="00F77BC1">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2.10 Порядка, осуществляется участником отбора путем указания в заявлении соответствия указанным требованиям.</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(п. 2.15 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2.16. Рассмотрение и оценка заявок осуществляется в два этапа: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1 этап - рассмотрение заявок осуществляется министерством в </w:t>
      </w:r>
      <w:r w:rsidRPr="00F77BC1">
        <w:rPr>
          <w:rFonts w:ascii="Times New Roman" w:hAnsi="Times New Roman" w:cs="Times New Roman"/>
          <w:sz w:val="28"/>
          <w:szCs w:val="28"/>
        </w:rPr>
        <w:lastRenderedPageBreak/>
        <w:t>соответствии с пунктами 2.17, 2.19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этап - оценка заявок осуществляется конкурсной комиссией для рассмотрения и оценки заявок (далее - комиссия) в соответствии с пунктами 2.20, 2.21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Состав и порядок работы комиссии установлены приложениями N 3, 4 к Порядку.</w:t>
      </w:r>
    </w:p>
    <w:p w:rsidR="005338DF" w:rsidRPr="00F77BC1" w:rsidRDefault="005338DF">
      <w:pPr>
        <w:pStyle w:val="ConsPlusNormal"/>
        <w:spacing w:before="220"/>
        <w:ind w:firstLine="540"/>
        <w:jc w:val="both"/>
        <w:rPr>
          <w:rFonts w:ascii="Times New Roman" w:hAnsi="Times New Roman" w:cs="Times New Roman"/>
          <w:sz w:val="28"/>
          <w:szCs w:val="28"/>
        </w:rPr>
      </w:pPr>
      <w:bookmarkStart w:id="24" w:name="P156"/>
      <w:bookmarkEnd w:id="24"/>
      <w:r w:rsidRPr="00F77BC1">
        <w:rPr>
          <w:rFonts w:ascii="Times New Roman" w:hAnsi="Times New Roman" w:cs="Times New Roman"/>
          <w:sz w:val="28"/>
          <w:szCs w:val="28"/>
        </w:rPr>
        <w:t>2.17.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1 - 6, 8 пункта 2.18 Порядка, посредством проведения документарной проверки.</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bookmarkStart w:id="25" w:name="P158"/>
      <w:bookmarkEnd w:id="25"/>
      <w:r w:rsidRPr="00F77BC1">
        <w:rPr>
          <w:rFonts w:ascii="Times New Roman" w:hAnsi="Times New Roman" w:cs="Times New Roman"/>
          <w:sz w:val="28"/>
          <w:szCs w:val="28"/>
        </w:rPr>
        <w:t>2.18. Основаниями для отклонения заявки являются:</w:t>
      </w:r>
    </w:p>
    <w:p w:rsidR="005338DF" w:rsidRPr="00F77BC1" w:rsidRDefault="005338DF">
      <w:pPr>
        <w:pStyle w:val="ConsPlusNormal"/>
        <w:spacing w:before="220"/>
        <w:ind w:firstLine="540"/>
        <w:jc w:val="both"/>
        <w:rPr>
          <w:rFonts w:ascii="Times New Roman" w:hAnsi="Times New Roman" w:cs="Times New Roman"/>
          <w:sz w:val="28"/>
          <w:szCs w:val="28"/>
        </w:rPr>
      </w:pPr>
      <w:bookmarkStart w:id="26" w:name="P159"/>
      <w:bookmarkEnd w:id="26"/>
      <w:r w:rsidRPr="00F77BC1">
        <w:rPr>
          <w:rFonts w:ascii="Times New Roman" w:hAnsi="Times New Roman" w:cs="Times New Roman"/>
          <w:sz w:val="28"/>
          <w:szCs w:val="28"/>
        </w:rPr>
        <w:t>1) несоответствие участника отбора категории получателя гранта, предусмотренной пунктом 2.8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несоответствие участника отбора требованиям к участнику отбора, установленным пунктом 2.10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2.11 Порядка (за исключением документов, указанных в подпунктах 3, 4 пункта 2.11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2.11, 2.12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2.10 Порядка требованиям к участнику отбора;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27" w:name="P164"/>
      <w:bookmarkEnd w:id="27"/>
      <w:r w:rsidRPr="00F77BC1">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5338DF" w:rsidRPr="00F77BC1" w:rsidRDefault="005338DF">
      <w:pPr>
        <w:pStyle w:val="ConsPlusNormal"/>
        <w:spacing w:before="220"/>
        <w:ind w:firstLine="540"/>
        <w:jc w:val="both"/>
        <w:rPr>
          <w:rFonts w:ascii="Times New Roman" w:hAnsi="Times New Roman" w:cs="Times New Roman"/>
          <w:sz w:val="28"/>
          <w:szCs w:val="28"/>
        </w:rPr>
      </w:pPr>
      <w:bookmarkStart w:id="28" w:name="P165"/>
      <w:bookmarkEnd w:id="28"/>
      <w:r w:rsidRPr="00F77BC1">
        <w:rPr>
          <w:rFonts w:ascii="Times New Roman" w:hAnsi="Times New Roman" w:cs="Times New Roman"/>
          <w:sz w:val="28"/>
          <w:szCs w:val="28"/>
        </w:rPr>
        <w:t>7) отсутствие (недостаточность) лимитов бюджетных обязательств, доведенных на цели, предусмотренные пунктом 1.3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29" w:name="P166"/>
      <w:bookmarkEnd w:id="29"/>
      <w:r w:rsidRPr="00F77BC1">
        <w:rPr>
          <w:rFonts w:ascii="Times New Roman" w:hAnsi="Times New Roman" w:cs="Times New Roman"/>
          <w:sz w:val="28"/>
          <w:szCs w:val="28"/>
        </w:rPr>
        <w:t xml:space="preserve">8) включение в программу развития расходов, не предусмотренных </w:t>
      </w:r>
      <w:r w:rsidRPr="00F77BC1">
        <w:rPr>
          <w:rFonts w:ascii="Times New Roman" w:hAnsi="Times New Roman" w:cs="Times New Roman"/>
          <w:sz w:val="28"/>
          <w:szCs w:val="28"/>
        </w:rPr>
        <w:lastRenderedPageBreak/>
        <w:t>направлениями расходов, указанными в пункте 1.3 Порядка.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пп</w:t>
      </w:r>
      <w:proofErr w:type="spellEnd"/>
      <w:r w:rsidRPr="00F77BC1">
        <w:rPr>
          <w:rFonts w:ascii="Times New Roman" w:hAnsi="Times New Roman" w:cs="Times New Roman"/>
          <w:sz w:val="28"/>
          <w:szCs w:val="28"/>
        </w:rPr>
        <w:t>. 8 введен Приказом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bookmarkStart w:id="30" w:name="P168"/>
      <w:bookmarkEnd w:id="30"/>
      <w:r w:rsidRPr="00F77BC1">
        <w:rPr>
          <w:rFonts w:ascii="Times New Roman" w:hAnsi="Times New Roman" w:cs="Times New Roman"/>
          <w:sz w:val="28"/>
          <w:szCs w:val="28"/>
        </w:rPr>
        <w:t>2.19. Министерство в течение 9 рабочих дней со дня, следующего за днем окончания срока приема заявок, указанного в объявлении:</w:t>
      </w:r>
    </w:p>
    <w:p w:rsidR="005338DF" w:rsidRPr="00F77BC1" w:rsidRDefault="005338DF">
      <w:pPr>
        <w:pStyle w:val="ConsPlusNormal"/>
        <w:spacing w:before="220"/>
        <w:ind w:firstLine="540"/>
        <w:jc w:val="both"/>
        <w:rPr>
          <w:rFonts w:ascii="Times New Roman" w:hAnsi="Times New Roman" w:cs="Times New Roman"/>
          <w:sz w:val="28"/>
          <w:szCs w:val="28"/>
        </w:rPr>
      </w:pPr>
      <w:bookmarkStart w:id="31" w:name="P169"/>
      <w:bookmarkEnd w:id="31"/>
      <w:r w:rsidRPr="00F77BC1">
        <w:rPr>
          <w:rFonts w:ascii="Times New Roman" w:hAnsi="Times New Roman" w:cs="Times New Roman"/>
          <w:sz w:val="28"/>
          <w:szCs w:val="28"/>
        </w:rPr>
        <w:t>1) издает Приказ, которым утверждает:</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 реестр участников отбора, допущенных к оценке заявок комиссией (далее - реестр 1). В реестр 1 включаются участники отбора, заявки которых не содержат основания для их отклонения, установленных подпунктами 1 - 6, 8 пункта 2.18 Порядка;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подпунктами 1 - 6, 8 пункта 2.18 Порядка. Реестр 2 формируется с указанием оснований для отклонения заявки, предусмотренных подпунктами 1 - 6, 8 пункта 2.18 Порядка;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направляет в личный кабинет:</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 участникам отбора, включенным в реестр 1, уведомления о допуске к оценке заявок комиссией, содержащие дату и номер Приказа, указанного в подпункте 1 настоящего пункта, и информацию о дате и времени работы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б) участникам отбора, включенным в реестр 2, уведомления об отказе в допуске к оценке заявок комиссией, содержащие дату и номер Приказа, указанного в подпункте 1 настоящего пункта;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передает заявки участников отбора, включенных реестр 1, комиссии для оценки.</w:t>
      </w:r>
    </w:p>
    <w:p w:rsidR="005338DF" w:rsidRPr="00F77BC1" w:rsidRDefault="005338DF">
      <w:pPr>
        <w:pStyle w:val="ConsPlusNormal"/>
        <w:spacing w:before="220"/>
        <w:ind w:firstLine="540"/>
        <w:jc w:val="both"/>
        <w:rPr>
          <w:rFonts w:ascii="Times New Roman" w:hAnsi="Times New Roman" w:cs="Times New Roman"/>
          <w:sz w:val="28"/>
          <w:szCs w:val="28"/>
        </w:rPr>
      </w:pPr>
      <w:bookmarkStart w:id="32" w:name="P178"/>
      <w:bookmarkEnd w:id="32"/>
      <w:r w:rsidRPr="00F77BC1">
        <w:rPr>
          <w:rFonts w:ascii="Times New Roman" w:hAnsi="Times New Roman" w:cs="Times New Roman"/>
          <w:sz w:val="28"/>
          <w:szCs w:val="28"/>
        </w:rPr>
        <w:t>2.20. Заседание комиссии проводится в срок, не превышающий 30 рабочих дней со дня, следующего за днем окончания срока приема заявок, указанного в объявлении.</w:t>
      </w:r>
    </w:p>
    <w:p w:rsidR="005338DF" w:rsidRPr="00F77BC1" w:rsidRDefault="005338DF">
      <w:pPr>
        <w:pStyle w:val="ConsPlusNormal"/>
        <w:spacing w:before="220"/>
        <w:ind w:firstLine="540"/>
        <w:jc w:val="both"/>
        <w:rPr>
          <w:rFonts w:ascii="Times New Roman" w:hAnsi="Times New Roman" w:cs="Times New Roman"/>
          <w:sz w:val="28"/>
          <w:szCs w:val="28"/>
        </w:rPr>
      </w:pPr>
      <w:bookmarkStart w:id="33" w:name="P179"/>
      <w:bookmarkEnd w:id="33"/>
      <w:r w:rsidRPr="00F77BC1">
        <w:rPr>
          <w:rFonts w:ascii="Times New Roman" w:hAnsi="Times New Roman" w:cs="Times New Roman"/>
          <w:sz w:val="28"/>
          <w:szCs w:val="28"/>
        </w:rPr>
        <w:t>2.21. Комиссия не позднее срока, указанного в пункте 2.20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1) проводит в очной форме, в том числе с использованием систем </w:t>
      </w:r>
      <w:proofErr w:type="spellStart"/>
      <w:r w:rsidRPr="00F77BC1">
        <w:rPr>
          <w:rFonts w:ascii="Times New Roman" w:hAnsi="Times New Roman" w:cs="Times New Roman"/>
          <w:sz w:val="28"/>
          <w:szCs w:val="28"/>
        </w:rPr>
        <w:t>видео-конференц-связи</w:t>
      </w:r>
      <w:proofErr w:type="spellEnd"/>
      <w:r w:rsidRPr="00F77BC1">
        <w:rPr>
          <w:rFonts w:ascii="Times New Roman" w:hAnsi="Times New Roman" w:cs="Times New Roman"/>
          <w:sz w:val="28"/>
          <w:szCs w:val="28"/>
        </w:rPr>
        <w:t xml:space="preserve">, собеседование с каждым участником отбора, включенным в реестр 1, оценивает заявки по каждому из критериев оценки заявок, </w:t>
      </w:r>
      <w:r w:rsidRPr="00F77BC1">
        <w:rPr>
          <w:rFonts w:ascii="Times New Roman" w:hAnsi="Times New Roman" w:cs="Times New Roman"/>
          <w:sz w:val="28"/>
          <w:szCs w:val="28"/>
        </w:rPr>
        <w:lastRenderedPageBreak/>
        <w:t>предусмотренных пунктом 2.9 Порядка путем заполнения конкурсных бюллетеней по форме согласно приложению N 5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Решение по выставлению количества баллов по критериям оценки заявок, указанным в подпунктах 1 - 5 пункта 2.9 Порядка, принимается на основании информации, содержащейся в программе развития.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неявки участника отбора на заседание комиссии конкурсный бюллетень в отношении такого участника отбора не заполняется;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определяет количество баллов, полученных каждым участником отбора, как среднее арифметическое количество баллов (округление до второго десятичного знака после запятой по математическим правилам),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осуществляет ранжирование заявок (по мере уменьшения полученных баллов по итогам оценки заявок и очередности поступления заявок в случае равенства полученных баллов) посредством формирования рейтинга участников отбора, в котором присваиваются заявкам порядковые номера, по форме согласно приложению N 6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формирует на основании рейтинга участников отбора реестр участников отбора, рекомендованных для предоставления грантов, по форме согласно приложению N 7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грантов.</w:t>
      </w:r>
    </w:p>
    <w:p w:rsidR="005338DF" w:rsidRPr="00F77BC1" w:rsidRDefault="005338DF">
      <w:pPr>
        <w:pStyle w:val="ConsPlusNormal"/>
        <w:spacing w:before="220"/>
        <w:ind w:firstLine="540"/>
        <w:jc w:val="both"/>
        <w:rPr>
          <w:rFonts w:ascii="Times New Roman" w:hAnsi="Times New Roman" w:cs="Times New Roman"/>
          <w:sz w:val="28"/>
          <w:szCs w:val="28"/>
        </w:rPr>
      </w:pPr>
      <w:bookmarkStart w:id="34" w:name="P187"/>
      <w:bookmarkEnd w:id="34"/>
      <w:r w:rsidRPr="00F77BC1">
        <w:rPr>
          <w:rFonts w:ascii="Times New Roman" w:hAnsi="Times New Roman" w:cs="Times New Roman"/>
          <w:sz w:val="28"/>
          <w:szCs w:val="28"/>
        </w:rPr>
        <w:t>2.22. Министерство в течение 5 рабочих дней со дня, следующего за днем получения протокола заседания комиссии, издает Приказ о результатах проведения отбора (далее - Приказ о результатах отбора), которым утверждает:</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реестр победителей отбора;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реестр участников отбора, не прошедших отбор.</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w:t>
      </w:r>
      <w:r w:rsidRPr="00F77BC1">
        <w:rPr>
          <w:rFonts w:ascii="Times New Roman" w:hAnsi="Times New Roman" w:cs="Times New Roman"/>
          <w:sz w:val="28"/>
          <w:szCs w:val="28"/>
        </w:rPr>
        <w:lastRenderedPageBreak/>
        <w:t>обязательств, доведенных на цели, предусмотренные пунктом 1.3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реестр участников отбора, не прошедших отбор, включаются участники отбора, включенные в реестр 2, включенные в реестр 1 и не включенные в реестр участников отбора, рекомендованных для предоставления грантов,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пунктом 2.18 Порядка.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35" w:name="P192"/>
      <w:bookmarkEnd w:id="35"/>
      <w:r w:rsidRPr="00F77BC1">
        <w:rPr>
          <w:rFonts w:ascii="Times New Roman" w:hAnsi="Times New Roman" w:cs="Times New Roman"/>
          <w:sz w:val="28"/>
          <w:szCs w:val="28"/>
        </w:rPr>
        <w:t>2.23.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2.24.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дата, время и место проведения рассмотрения заявок;</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дата, время и место оценки заявок;</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информация об участниках отбора, заявки которых были рассмотрены;</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6) наименование получателей грантов, с которыми заключаются соглашения, и размер предоставляемых им грантов.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2.25. В случае утраты технической возможности проведения отбора в </w:t>
      </w:r>
      <w:r w:rsidRPr="00F77BC1">
        <w:rPr>
          <w:rFonts w:ascii="Times New Roman" w:hAnsi="Times New Roman" w:cs="Times New Roman"/>
          <w:sz w:val="28"/>
          <w:szCs w:val="28"/>
        </w:rPr>
        <w:lastRenderedPageBreak/>
        <w:t>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2.26. Отбор признается несостоявшимся в следующих случаях:</w:t>
      </w:r>
    </w:p>
    <w:p w:rsidR="005338DF" w:rsidRPr="00F77BC1" w:rsidRDefault="005338DF">
      <w:pPr>
        <w:pStyle w:val="ConsPlusNormal"/>
        <w:spacing w:before="220"/>
        <w:ind w:firstLine="540"/>
        <w:jc w:val="both"/>
        <w:rPr>
          <w:rFonts w:ascii="Times New Roman" w:hAnsi="Times New Roman" w:cs="Times New Roman"/>
          <w:sz w:val="28"/>
          <w:szCs w:val="28"/>
        </w:rPr>
      </w:pPr>
      <w:bookmarkStart w:id="36" w:name="P204"/>
      <w:bookmarkEnd w:id="36"/>
      <w:r w:rsidRPr="00F77BC1">
        <w:rPr>
          <w:rFonts w:ascii="Times New Roman" w:hAnsi="Times New Roman" w:cs="Times New Roman"/>
          <w:sz w:val="28"/>
          <w:szCs w:val="28"/>
        </w:rPr>
        <w:t>1) по окончании срока приема заявок не подано ни одной заявки;</w:t>
      </w:r>
    </w:p>
    <w:p w:rsidR="005338DF" w:rsidRPr="00F77BC1" w:rsidRDefault="005338DF">
      <w:pPr>
        <w:pStyle w:val="ConsPlusNormal"/>
        <w:spacing w:before="220"/>
        <w:ind w:firstLine="540"/>
        <w:jc w:val="both"/>
        <w:rPr>
          <w:rFonts w:ascii="Times New Roman" w:hAnsi="Times New Roman" w:cs="Times New Roman"/>
          <w:sz w:val="28"/>
          <w:szCs w:val="28"/>
        </w:rPr>
      </w:pPr>
      <w:bookmarkStart w:id="37" w:name="P205"/>
      <w:bookmarkEnd w:id="37"/>
      <w:r w:rsidRPr="00F77BC1">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2.18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38" w:name="P210"/>
      <w:bookmarkEnd w:id="38"/>
      <w:r w:rsidRPr="00F77BC1">
        <w:rPr>
          <w:rFonts w:ascii="Times New Roman" w:hAnsi="Times New Roman" w:cs="Times New Roman"/>
          <w:sz w:val="28"/>
          <w:szCs w:val="28"/>
        </w:rPr>
        <w:t>2.28. В случае если сумма грантов, заявленных в реестре участников отбора, рекомендованных для предоставления грантов, превышает лимиты бюджетных обязательств, доведенные на цели, предусмотренные пунктом 1.3 Порядка, участнику отбора, заявка которого в соответствии с очередностью расположения в реестре участников отбора, рекомендованных для предоставления грантов, содержит размер гранта больше нераспределенного размера гранта, грант предоставляется частично (весь оставшийся нераспределенный размер гранта) в пределах оставшихся лимитов бюджетных обязательств.</w:t>
      </w:r>
    </w:p>
    <w:p w:rsidR="005338DF" w:rsidRPr="00F77BC1" w:rsidRDefault="005338DF">
      <w:pPr>
        <w:pStyle w:val="ConsPlusNormal"/>
        <w:spacing w:before="220"/>
        <w:ind w:firstLine="540"/>
        <w:jc w:val="both"/>
        <w:rPr>
          <w:rFonts w:ascii="Times New Roman" w:hAnsi="Times New Roman" w:cs="Times New Roman"/>
          <w:sz w:val="28"/>
          <w:szCs w:val="28"/>
        </w:rPr>
      </w:pPr>
      <w:bookmarkStart w:id="39" w:name="P211"/>
      <w:bookmarkEnd w:id="39"/>
      <w:r w:rsidRPr="00F77BC1">
        <w:rPr>
          <w:rFonts w:ascii="Times New Roman" w:hAnsi="Times New Roman" w:cs="Times New Roman"/>
          <w:sz w:val="28"/>
          <w:szCs w:val="28"/>
        </w:rPr>
        <w:t xml:space="preserve">Для предоставления гранта участнику отбора в объеме меньшем, чем заявленный им в заявке, министерство в срок не позднее 2 рабочих дней со дня, следующего за днем получения протокола заседания комиссии, направляет указанному участнику отбора в личный кабинет уведомление о согласии (несогласии) получения гранта частично, содержащее в том числе </w:t>
      </w:r>
      <w:r w:rsidRPr="00F77BC1">
        <w:rPr>
          <w:rFonts w:ascii="Times New Roman" w:hAnsi="Times New Roman" w:cs="Times New Roman"/>
          <w:sz w:val="28"/>
          <w:szCs w:val="28"/>
        </w:rPr>
        <w:lastRenderedPageBreak/>
        <w:t>отказ участника отбора от размера гранта, не обеспеченного лимитами бюджетных обязательств, доведенными на цели, указанные в пункте 1.3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Участник отбора в течение 1 рабочего дня со дня, следующего за днем получения уведомления о согласии (несогласии) получения гранта частично, направляет в личном кабинете в министерство подписанное им уведомление о согласии (несогласии) получения гранта частично.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Заявка, в отношении которой получено от участника отбора согласие получения гранта частично, включается в реестр победителей отбора в размере, соответствующем размеру остатка лимитов бюджетных обязательств.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получения от участника отбора уведомления о несогласии получения гранта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2.18 Порядка. Министерством направляется уведомление о согласии (несогласии) получения гранта частично участнику отбора, заявке которого присвоен следующий порядковый номер после заявки участника отбора, представившего уведомления о несогласии получения гранта частично, в порядке и сроки, указанные в абзаце втором настоящего пункта.</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outlineLvl w:val="1"/>
        <w:rPr>
          <w:rFonts w:ascii="Times New Roman" w:hAnsi="Times New Roman" w:cs="Times New Roman"/>
          <w:sz w:val="28"/>
          <w:szCs w:val="28"/>
        </w:rPr>
      </w:pPr>
      <w:bookmarkStart w:id="40" w:name="P216"/>
      <w:bookmarkEnd w:id="40"/>
      <w:r w:rsidRPr="00F77BC1">
        <w:rPr>
          <w:rFonts w:ascii="Times New Roman" w:hAnsi="Times New Roman" w:cs="Times New Roman"/>
          <w:sz w:val="28"/>
          <w:szCs w:val="28"/>
        </w:rPr>
        <w:t>3. УСЛОВИЯ И ПОРЯДОК ПРЕДОСТАВЛЕНИЯ ГРАНТОВ</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bookmarkStart w:id="41" w:name="P218"/>
      <w:bookmarkEnd w:id="41"/>
      <w:r w:rsidRPr="00F77BC1">
        <w:rPr>
          <w:rFonts w:ascii="Times New Roman" w:hAnsi="Times New Roman" w:cs="Times New Roman"/>
          <w:sz w:val="28"/>
          <w:szCs w:val="28"/>
        </w:rPr>
        <w:t>3.1. Предоставление гранта получателю гранта осуществляется при условиях:</w:t>
      </w:r>
    </w:p>
    <w:p w:rsidR="005338DF" w:rsidRPr="00F77BC1" w:rsidRDefault="005338DF">
      <w:pPr>
        <w:pStyle w:val="ConsPlusNormal"/>
        <w:spacing w:before="220"/>
        <w:ind w:firstLine="540"/>
        <w:jc w:val="both"/>
        <w:rPr>
          <w:rFonts w:ascii="Times New Roman" w:hAnsi="Times New Roman" w:cs="Times New Roman"/>
          <w:sz w:val="28"/>
          <w:szCs w:val="28"/>
        </w:rPr>
      </w:pPr>
      <w:bookmarkStart w:id="42" w:name="P219"/>
      <w:bookmarkEnd w:id="42"/>
      <w:r w:rsidRPr="00F77BC1">
        <w:rPr>
          <w:rFonts w:ascii="Times New Roman" w:hAnsi="Times New Roman" w:cs="Times New Roman"/>
          <w:sz w:val="28"/>
          <w:szCs w:val="28"/>
        </w:rPr>
        <w:t>1) соответствия получателя гранта по состоянию на дату не ранее первого числа месяца заключения соглашения следующим требованиям:</w:t>
      </w:r>
    </w:p>
    <w:p w:rsidR="005338DF" w:rsidRPr="00F77BC1" w:rsidRDefault="005338DF">
      <w:pPr>
        <w:pStyle w:val="ConsPlusNormal"/>
        <w:spacing w:before="220"/>
        <w:ind w:firstLine="540"/>
        <w:jc w:val="both"/>
        <w:rPr>
          <w:rFonts w:ascii="Times New Roman" w:hAnsi="Times New Roman" w:cs="Times New Roman"/>
          <w:sz w:val="28"/>
          <w:szCs w:val="28"/>
        </w:rPr>
      </w:pPr>
      <w:bookmarkStart w:id="43" w:name="P220"/>
      <w:bookmarkEnd w:id="43"/>
      <w:r w:rsidRPr="00F77BC1">
        <w:rPr>
          <w:rFonts w:ascii="Times New Roman" w:hAnsi="Times New Roman" w:cs="Times New Roman"/>
          <w:sz w:val="28"/>
          <w:szCs w:val="28"/>
        </w:rPr>
        <w:t xml:space="preserve">а) получатель гранта не является иностранным юридическим лицом, в том числе </w:t>
      </w:r>
      <w:proofErr w:type="spellStart"/>
      <w:r w:rsidRPr="00F77BC1">
        <w:rPr>
          <w:rFonts w:ascii="Times New Roman" w:hAnsi="Times New Roman" w:cs="Times New Roman"/>
          <w:sz w:val="28"/>
          <w:szCs w:val="28"/>
        </w:rPr>
        <w:t>офшорной</w:t>
      </w:r>
      <w:proofErr w:type="spellEnd"/>
      <w:r w:rsidRPr="00F77BC1">
        <w:rPr>
          <w:rFonts w:ascii="Times New Roman" w:hAnsi="Times New Roman" w:cs="Times New Roman"/>
          <w:sz w:val="28"/>
          <w:szCs w:val="28"/>
        </w:rPr>
        <w:t xml:space="preserve"> компанией,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F77BC1">
        <w:rPr>
          <w:rFonts w:ascii="Times New Roman" w:hAnsi="Times New Roman" w:cs="Times New Roman"/>
          <w:sz w:val="28"/>
          <w:szCs w:val="28"/>
        </w:rPr>
        <w:t>офшорных</w:t>
      </w:r>
      <w:proofErr w:type="spellEnd"/>
      <w:r w:rsidRPr="00F77BC1">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в)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w:t>
      </w:r>
      <w:r w:rsidRPr="00F77BC1">
        <w:rPr>
          <w:rFonts w:ascii="Times New Roman" w:hAnsi="Times New Roman" w:cs="Times New Roman"/>
          <w:sz w:val="28"/>
          <w:szCs w:val="28"/>
        </w:rPr>
        <w:lastRenderedPageBreak/>
        <w:t>связанных с террористическими организациями и террористами или с распространением оружия массового уничтожения;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г)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44" w:name="P224"/>
      <w:bookmarkEnd w:id="44"/>
      <w:proofErr w:type="spellStart"/>
      <w:r w:rsidRPr="00F77BC1">
        <w:rPr>
          <w:rFonts w:ascii="Times New Roman" w:hAnsi="Times New Roman" w:cs="Times New Roman"/>
          <w:sz w:val="28"/>
          <w:szCs w:val="28"/>
        </w:rPr>
        <w:t>д</w:t>
      </w:r>
      <w:proofErr w:type="spellEnd"/>
      <w:r w:rsidRPr="00F77BC1">
        <w:rPr>
          <w:rFonts w:ascii="Times New Roman" w:hAnsi="Times New Roman" w:cs="Times New Roman"/>
          <w:sz w:val="28"/>
          <w:szCs w:val="28"/>
        </w:rPr>
        <w:t>) получатель гранта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5338DF" w:rsidRPr="00F77BC1" w:rsidRDefault="005338DF">
      <w:pPr>
        <w:pStyle w:val="ConsPlusNormal"/>
        <w:spacing w:before="220"/>
        <w:ind w:firstLine="540"/>
        <w:jc w:val="both"/>
        <w:rPr>
          <w:rFonts w:ascii="Times New Roman" w:hAnsi="Times New Roman" w:cs="Times New Roman"/>
          <w:sz w:val="28"/>
          <w:szCs w:val="28"/>
        </w:rPr>
      </w:pPr>
      <w:bookmarkStart w:id="45" w:name="P225"/>
      <w:bookmarkEnd w:id="45"/>
      <w:r w:rsidRPr="00F77BC1">
        <w:rPr>
          <w:rFonts w:ascii="Times New Roman" w:hAnsi="Times New Roman" w:cs="Times New Roman"/>
          <w:sz w:val="28"/>
          <w:szCs w:val="28"/>
        </w:rPr>
        <w:t>е) получатель гранта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5338DF" w:rsidRPr="00F77BC1" w:rsidRDefault="005338DF">
      <w:pPr>
        <w:pStyle w:val="ConsPlusNormal"/>
        <w:spacing w:before="220"/>
        <w:ind w:firstLine="540"/>
        <w:jc w:val="both"/>
        <w:rPr>
          <w:rFonts w:ascii="Times New Roman" w:hAnsi="Times New Roman" w:cs="Times New Roman"/>
          <w:sz w:val="28"/>
          <w:szCs w:val="28"/>
        </w:rPr>
      </w:pPr>
      <w:bookmarkStart w:id="46" w:name="P226"/>
      <w:bookmarkEnd w:id="46"/>
      <w:r w:rsidRPr="00F77BC1">
        <w:rPr>
          <w:rFonts w:ascii="Times New Roman" w:hAnsi="Times New Roman" w:cs="Times New Roman"/>
          <w:sz w:val="28"/>
          <w:szCs w:val="28"/>
        </w:rPr>
        <w:t>2) использования гранта в полном объеме и собственных средств в размере не менее доли собственных средств, предусмотренной программой развития и соглашением, на цели, указанные в программе развития, не позднее 31 декабря года предоставления гранта;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47" w:name="P227"/>
      <w:bookmarkEnd w:id="47"/>
      <w:r w:rsidRPr="00F77BC1">
        <w:rPr>
          <w:rFonts w:ascii="Times New Roman" w:hAnsi="Times New Roman" w:cs="Times New Roman"/>
          <w:sz w:val="28"/>
          <w:szCs w:val="28"/>
        </w:rPr>
        <w:t>3) согласия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bookmarkStart w:id="48" w:name="P229"/>
      <w:bookmarkEnd w:id="48"/>
      <w:r w:rsidRPr="00F77BC1">
        <w:rPr>
          <w:rFonts w:ascii="Times New Roman" w:hAnsi="Times New Roman" w:cs="Times New Roman"/>
          <w:sz w:val="28"/>
          <w:szCs w:val="28"/>
        </w:rPr>
        <w:t>4) соблюдения запрета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bookmarkStart w:id="49" w:name="P231"/>
      <w:bookmarkEnd w:id="49"/>
      <w:r w:rsidRPr="00F77BC1">
        <w:rPr>
          <w:rFonts w:ascii="Times New Roman" w:hAnsi="Times New Roman" w:cs="Times New Roman"/>
          <w:sz w:val="28"/>
          <w:szCs w:val="28"/>
        </w:rPr>
        <w:lastRenderedPageBreak/>
        <w:t>5) приобретения в собственность за счет гранта новых техники и оборудования, указанных в программе развития, годом выпуска не более трех лет (количество лет, прошедших с года выпуска техники и оборудования определяется по состоянию на дату заключение договора на приобретение техники и оборудования в календарных годах с года, следующего за годом их выпуска).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3.2. Проведение министерством проверки на соответствие получателя гранта требованию, указанному в подпункте "е" подпункта 1 пункта 3.1 Порядка (за исключением сведений о </w:t>
      </w:r>
      <w:proofErr w:type="spellStart"/>
      <w:r w:rsidRPr="00F77BC1">
        <w:rPr>
          <w:rFonts w:ascii="Times New Roman" w:hAnsi="Times New Roman" w:cs="Times New Roman"/>
          <w:sz w:val="28"/>
          <w:szCs w:val="28"/>
        </w:rPr>
        <w:t>неприостановлении</w:t>
      </w:r>
      <w:proofErr w:type="spellEnd"/>
      <w:r w:rsidRPr="00F77BC1">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осуществляется в течение 5 рабочих дней, следующих за днем издания Приказа о результатах отбора, в порядке межведомственного взаимодействия.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Сведения о соблюдении получателем гранта требований, установленных подпунктами "а" - "</w:t>
      </w:r>
      <w:proofErr w:type="spellStart"/>
      <w:r w:rsidRPr="00F77BC1">
        <w:rPr>
          <w:rFonts w:ascii="Times New Roman" w:hAnsi="Times New Roman" w:cs="Times New Roman"/>
          <w:sz w:val="28"/>
          <w:szCs w:val="28"/>
        </w:rPr>
        <w:t>д</w:t>
      </w:r>
      <w:proofErr w:type="spellEnd"/>
      <w:r w:rsidRPr="00F77BC1">
        <w:rPr>
          <w:rFonts w:ascii="Times New Roman" w:hAnsi="Times New Roman" w:cs="Times New Roman"/>
          <w:sz w:val="28"/>
          <w:szCs w:val="28"/>
        </w:rPr>
        <w:t xml:space="preserve">", "е" (в части сведений о </w:t>
      </w:r>
      <w:proofErr w:type="spellStart"/>
      <w:r w:rsidRPr="00F77BC1">
        <w:rPr>
          <w:rFonts w:ascii="Times New Roman" w:hAnsi="Times New Roman" w:cs="Times New Roman"/>
          <w:sz w:val="28"/>
          <w:szCs w:val="28"/>
        </w:rPr>
        <w:t>неприостановлении</w:t>
      </w:r>
      <w:proofErr w:type="spellEnd"/>
      <w:r w:rsidRPr="00F77BC1">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указываются в заявлении.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3.3. Для подтверждения соответствия требованию, установленному подпунктом "е" подпункта 1 пункта 3.1 Порядка (за исключением сведений о </w:t>
      </w:r>
      <w:proofErr w:type="spellStart"/>
      <w:r w:rsidRPr="00F77BC1">
        <w:rPr>
          <w:rFonts w:ascii="Times New Roman" w:hAnsi="Times New Roman" w:cs="Times New Roman"/>
          <w:sz w:val="28"/>
          <w:szCs w:val="28"/>
        </w:rPr>
        <w:t>неприостановлении</w:t>
      </w:r>
      <w:proofErr w:type="spellEnd"/>
      <w:r w:rsidRPr="00F77BC1">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получатель гранта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5338DF" w:rsidRPr="00F77BC1" w:rsidRDefault="005338DF">
      <w:pPr>
        <w:pStyle w:val="ConsPlusNormal"/>
        <w:spacing w:before="220"/>
        <w:ind w:firstLine="540"/>
        <w:jc w:val="both"/>
        <w:rPr>
          <w:rFonts w:ascii="Times New Roman" w:hAnsi="Times New Roman" w:cs="Times New Roman"/>
          <w:sz w:val="28"/>
          <w:szCs w:val="28"/>
        </w:rPr>
      </w:pPr>
      <w:bookmarkStart w:id="50" w:name="P236"/>
      <w:bookmarkEnd w:id="50"/>
      <w:r w:rsidRPr="00F77BC1">
        <w:rPr>
          <w:rFonts w:ascii="Times New Roman" w:hAnsi="Times New Roman" w:cs="Times New Roman"/>
          <w:sz w:val="28"/>
          <w:szCs w:val="28"/>
        </w:rPr>
        <w:t xml:space="preserve">3.4. Расчет размера гранта, предоставляемого </w:t>
      </w:r>
      <w:proofErr w:type="spellStart"/>
      <w:r w:rsidRPr="00F77BC1">
        <w:rPr>
          <w:rFonts w:ascii="Times New Roman" w:hAnsi="Times New Roman" w:cs="Times New Roman"/>
          <w:sz w:val="28"/>
          <w:szCs w:val="28"/>
        </w:rPr>
        <w:t>i-му</w:t>
      </w:r>
      <w:proofErr w:type="spellEnd"/>
      <w:r w:rsidRPr="00F77BC1">
        <w:rPr>
          <w:rFonts w:ascii="Times New Roman" w:hAnsi="Times New Roman" w:cs="Times New Roman"/>
          <w:sz w:val="28"/>
          <w:szCs w:val="28"/>
        </w:rPr>
        <w:t xml:space="preserve"> получателю гранта (РГ), осуществляется министерством в срок, предусмотренный пунктом 2.22 Порядка, по следующей формуле:</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РГ = </w:t>
      </w: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п</w:t>
      </w:r>
      <w:proofErr w:type="spellEnd"/>
      <w:r w:rsidRPr="00F77BC1">
        <w:rPr>
          <w:rFonts w:ascii="Times New Roman" w:hAnsi="Times New Roman" w:cs="Times New Roman"/>
          <w:sz w:val="28"/>
          <w:szCs w:val="28"/>
        </w:rPr>
        <w:t xml:space="preserve"> - </w:t>
      </w: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сс</w:t>
      </w:r>
      <w:proofErr w:type="spellEnd"/>
      <w:r w:rsidRPr="00F77BC1">
        <w:rPr>
          <w:rFonts w:ascii="Times New Roman" w:hAnsi="Times New Roman" w:cs="Times New Roman"/>
          <w:sz w:val="28"/>
          <w:szCs w:val="28"/>
        </w:rPr>
        <w:t>, (1)</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где:</w:t>
      </w:r>
    </w:p>
    <w:p w:rsidR="005338DF" w:rsidRPr="00F77BC1" w:rsidRDefault="005338DF">
      <w:pPr>
        <w:pStyle w:val="ConsPlusNormal"/>
        <w:spacing w:before="220"/>
        <w:ind w:firstLine="540"/>
        <w:jc w:val="both"/>
        <w:rPr>
          <w:rFonts w:ascii="Times New Roman" w:hAnsi="Times New Roman" w:cs="Times New Roman"/>
          <w:sz w:val="28"/>
          <w:szCs w:val="28"/>
        </w:rPr>
      </w:pP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п</w:t>
      </w:r>
      <w:proofErr w:type="spellEnd"/>
      <w:r w:rsidRPr="00F77BC1">
        <w:rPr>
          <w:rFonts w:ascii="Times New Roman" w:hAnsi="Times New Roman" w:cs="Times New Roman"/>
          <w:sz w:val="28"/>
          <w:szCs w:val="28"/>
        </w:rPr>
        <w:t xml:space="preserve"> - стоимость затрат, рублей;</w:t>
      </w:r>
    </w:p>
    <w:p w:rsidR="005338DF" w:rsidRPr="00F77BC1" w:rsidRDefault="005338DF">
      <w:pPr>
        <w:pStyle w:val="ConsPlusNormal"/>
        <w:spacing w:before="220"/>
        <w:ind w:firstLine="540"/>
        <w:jc w:val="both"/>
        <w:rPr>
          <w:rFonts w:ascii="Times New Roman" w:hAnsi="Times New Roman" w:cs="Times New Roman"/>
          <w:sz w:val="28"/>
          <w:szCs w:val="28"/>
        </w:rPr>
      </w:pP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сс</w:t>
      </w:r>
      <w:proofErr w:type="spellEnd"/>
      <w:r w:rsidRPr="00F77BC1">
        <w:rPr>
          <w:rFonts w:ascii="Times New Roman" w:hAnsi="Times New Roman" w:cs="Times New Roman"/>
          <w:sz w:val="28"/>
          <w:szCs w:val="28"/>
        </w:rPr>
        <w:t xml:space="preserve"> - собственные средства получателя гранта, рублей. При этом доля собственных средств i-го получателя гранта (</w:t>
      </w: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сс</w:t>
      </w:r>
      <w:proofErr w:type="spellEnd"/>
      <w:r w:rsidRPr="00F77BC1">
        <w:rPr>
          <w:rFonts w:ascii="Times New Roman" w:hAnsi="Times New Roman" w:cs="Times New Roman"/>
          <w:sz w:val="28"/>
          <w:szCs w:val="28"/>
        </w:rPr>
        <w:t>) должна составлять не менее 30 процентов от стоимости затрат (</w:t>
      </w: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п</w:t>
      </w:r>
      <w:proofErr w:type="spellEnd"/>
      <w:r w:rsidRPr="00F77BC1">
        <w:rPr>
          <w:rFonts w:ascii="Times New Roman" w:hAnsi="Times New Roman" w:cs="Times New Roman"/>
          <w:sz w:val="28"/>
          <w:szCs w:val="28"/>
        </w:rPr>
        <w:t>) (сумма, указанная получателем гранта в форме, предусмотренной графой 8 строки "Итого" таблицы 2 программы развития).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lastRenderedPageBreak/>
        <w:t>Расчет размера собственных средств i-го получателя гранта (</w:t>
      </w: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сс</w:t>
      </w:r>
      <w:proofErr w:type="spellEnd"/>
      <w:r w:rsidRPr="00F77BC1">
        <w:rPr>
          <w:rFonts w:ascii="Times New Roman" w:hAnsi="Times New Roman" w:cs="Times New Roman"/>
          <w:sz w:val="28"/>
          <w:szCs w:val="28"/>
        </w:rPr>
        <w:t>) осуществляется по следующей формуле:</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сс</w:t>
      </w:r>
      <w:proofErr w:type="spellEnd"/>
      <w:r w:rsidRPr="00F77BC1">
        <w:rPr>
          <w:rFonts w:ascii="Times New Roman" w:hAnsi="Times New Roman" w:cs="Times New Roman"/>
          <w:sz w:val="28"/>
          <w:szCs w:val="28"/>
        </w:rPr>
        <w:t xml:space="preserve"> &gt;= </w:t>
      </w: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п</w:t>
      </w:r>
      <w:proofErr w:type="spellEnd"/>
      <w:r w:rsidRPr="00F77BC1">
        <w:rPr>
          <w:rFonts w:ascii="Times New Roman" w:hAnsi="Times New Roman" w:cs="Times New Roman"/>
          <w:sz w:val="28"/>
          <w:szCs w:val="28"/>
        </w:rPr>
        <w:t xml:space="preserve"> </w:t>
      </w:r>
      <w:proofErr w:type="spellStart"/>
      <w:r w:rsidRPr="00F77BC1">
        <w:rPr>
          <w:rFonts w:ascii="Times New Roman" w:hAnsi="Times New Roman" w:cs="Times New Roman"/>
          <w:sz w:val="28"/>
          <w:szCs w:val="28"/>
        </w:rPr>
        <w:t>x</w:t>
      </w:r>
      <w:proofErr w:type="spellEnd"/>
      <w:r w:rsidRPr="00F77BC1">
        <w:rPr>
          <w:rFonts w:ascii="Times New Roman" w:hAnsi="Times New Roman" w:cs="Times New Roman"/>
          <w:sz w:val="28"/>
          <w:szCs w:val="28"/>
        </w:rPr>
        <w:t xml:space="preserve"> 30% / 100%, (2)</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Максимальный размер гранта, предоставляемого </w:t>
      </w:r>
      <w:proofErr w:type="spellStart"/>
      <w:r w:rsidRPr="00F77BC1">
        <w:rPr>
          <w:rFonts w:ascii="Times New Roman" w:hAnsi="Times New Roman" w:cs="Times New Roman"/>
          <w:sz w:val="28"/>
          <w:szCs w:val="28"/>
        </w:rPr>
        <w:t>i-му</w:t>
      </w:r>
      <w:proofErr w:type="spellEnd"/>
      <w:r w:rsidRPr="00F77BC1">
        <w:rPr>
          <w:rFonts w:ascii="Times New Roman" w:hAnsi="Times New Roman" w:cs="Times New Roman"/>
          <w:sz w:val="28"/>
          <w:szCs w:val="28"/>
        </w:rPr>
        <w:t xml:space="preserve"> получателю гранта, составляет 75000,0 тыс. рублей, но не более 70 процентов от стоимости затрат (</w:t>
      </w: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п</w:t>
      </w:r>
      <w:proofErr w:type="spellEnd"/>
      <w:r w:rsidRPr="00F77BC1">
        <w:rPr>
          <w:rFonts w:ascii="Times New Roman" w:hAnsi="Times New Roman" w:cs="Times New Roman"/>
          <w:sz w:val="28"/>
          <w:szCs w:val="28"/>
        </w:rPr>
        <w:t>).</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образования неиспользованного объема гранта в связи с уклонением получателей грантов от заключения соглашений министерство принимает решение в форме Приказа о внесении изменений в Приказ о результатах отбора в целях предоставления гранта участнику (</w:t>
      </w:r>
      <w:proofErr w:type="spellStart"/>
      <w:r w:rsidRPr="00F77BC1">
        <w:rPr>
          <w:rFonts w:ascii="Times New Roman" w:hAnsi="Times New Roman" w:cs="Times New Roman"/>
          <w:sz w:val="28"/>
          <w:szCs w:val="28"/>
        </w:rPr>
        <w:t>ам</w:t>
      </w:r>
      <w:proofErr w:type="spellEnd"/>
      <w:r w:rsidRPr="00F77BC1">
        <w:rPr>
          <w:rFonts w:ascii="Times New Roman" w:hAnsi="Times New Roman" w:cs="Times New Roman"/>
          <w:sz w:val="28"/>
          <w:szCs w:val="28"/>
        </w:rPr>
        <w:t>) отбора, заявка (и) которого (</w:t>
      </w:r>
      <w:proofErr w:type="spellStart"/>
      <w:r w:rsidRPr="00F77BC1">
        <w:rPr>
          <w:rFonts w:ascii="Times New Roman" w:hAnsi="Times New Roman" w:cs="Times New Roman"/>
          <w:sz w:val="28"/>
          <w:szCs w:val="28"/>
        </w:rPr>
        <w:t>ых</w:t>
      </w:r>
      <w:proofErr w:type="spellEnd"/>
      <w:r w:rsidRPr="00F77BC1">
        <w:rPr>
          <w:rFonts w:ascii="Times New Roman" w:hAnsi="Times New Roman" w:cs="Times New Roman"/>
          <w:sz w:val="28"/>
          <w:szCs w:val="28"/>
        </w:rPr>
        <w:t>) была (и) отклонена (</w:t>
      </w:r>
      <w:proofErr w:type="spellStart"/>
      <w:r w:rsidRPr="00F77BC1">
        <w:rPr>
          <w:rFonts w:ascii="Times New Roman" w:hAnsi="Times New Roman" w:cs="Times New Roman"/>
          <w:sz w:val="28"/>
          <w:szCs w:val="28"/>
        </w:rPr>
        <w:t>ы</w:t>
      </w:r>
      <w:proofErr w:type="spellEnd"/>
      <w:r w:rsidRPr="00F77BC1">
        <w:rPr>
          <w:rFonts w:ascii="Times New Roman" w:hAnsi="Times New Roman" w:cs="Times New Roman"/>
          <w:sz w:val="28"/>
          <w:szCs w:val="28"/>
        </w:rPr>
        <w:t>) по основанию для отклонения заявки, указанному в подпункте 7 пункта 2.18 Порядка, и стоящего (их) под наименьшим (и) порядковым (и) номером (</w:t>
      </w:r>
      <w:proofErr w:type="spellStart"/>
      <w:r w:rsidRPr="00F77BC1">
        <w:rPr>
          <w:rFonts w:ascii="Times New Roman" w:hAnsi="Times New Roman" w:cs="Times New Roman"/>
          <w:sz w:val="28"/>
          <w:szCs w:val="28"/>
        </w:rPr>
        <w:t>ами</w:t>
      </w:r>
      <w:proofErr w:type="spellEnd"/>
      <w:r w:rsidRPr="00F77BC1">
        <w:rPr>
          <w:rFonts w:ascii="Times New Roman" w:hAnsi="Times New Roman" w:cs="Times New Roman"/>
          <w:sz w:val="28"/>
          <w:szCs w:val="28"/>
        </w:rPr>
        <w:t>) в реестре участников отбора, не прошедших отбор.</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недостаточности неиспользованного объема гранта в связи с уклонением получателей грантов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гранта в связи с уклонением получателей грантов от заключения соглашений, осуществляет действия, предусмотренные пунктом 2.28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Приказом уполномоченного финансового органа,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F77BC1">
        <w:rPr>
          <w:rFonts w:ascii="Times New Roman" w:hAnsi="Times New Roman" w:cs="Times New Roman"/>
          <w:sz w:val="28"/>
          <w:szCs w:val="28"/>
        </w:rPr>
        <w:t>недостижении</w:t>
      </w:r>
      <w:proofErr w:type="spellEnd"/>
      <w:r w:rsidRPr="00F77BC1">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2) согласие получателя гранта на осуществление в отношении него </w:t>
      </w:r>
      <w:r w:rsidRPr="00F77BC1">
        <w:rPr>
          <w:rFonts w:ascii="Times New Roman" w:hAnsi="Times New Roman" w:cs="Times New Roman"/>
          <w:sz w:val="28"/>
          <w:szCs w:val="28"/>
        </w:rPr>
        <w:lastRenderedPageBreak/>
        <w:t>министерством проверок соблюдения порядка и условий предоставления гранта, в том числе в части достижения результатов его предоставления, и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достижение получателем гранта результатов предоставления гранта в году предоставления гранта;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пп</w:t>
      </w:r>
      <w:proofErr w:type="spellEnd"/>
      <w:r w:rsidRPr="00F77BC1">
        <w:rPr>
          <w:rFonts w:ascii="Times New Roman" w:hAnsi="Times New Roman" w:cs="Times New Roman"/>
          <w:sz w:val="28"/>
          <w:szCs w:val="28"/>
        </w:rPr>
        <w:t>. 3 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предоставление получателем гранта отчета о достижении значений результатов предоставления гранта;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5) запрет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338DF" w:rsidRPr="00F77BC1" w:rsidRDefault="005338DF">
      <w:pPr>
        <w:pStyle w:val="ConsPlusNormal"/>
        <w:spacing w:before="220"/>
        <w:ind w:firstLine="540"/>
        <w:jc w:val="both"/>
        <w:rPr>
          <w:rFonts w:ascii="Times New Roman" w:hAnsi="Times New Roman" w:cs="Times New Roman"/>
          <w:sz w:val="28"/>
          <w:szCs w:val="28"/>
        </w:rPr>
      </w:pPr>
      <w:bookmarkStart w:id="51" w:name="P258"/>
      <w:bookmarkEnd w:id="51"/>
      <w:r w:rsidRPr="00F77BC1">
        <w:rPr>
          <w:rFonts w:ascii="Times New Roman" w:hAnsi="Times New Roman" w:cs="Times New Roman"/>
          <w:sz w:val="28"/>
          <w:szCs w:val="28"/>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 3.7 Порядка.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52" w:name="P259"/>
      <w:bookmarkEnd w:id="52"/>
      <w:r w:rsidRPr="00F77BC1">
        <w:rPr>
          <w:rFonts w:ascii="Times New Roman" w:hAnsi="Times New Roman" w:cs="Times New Roman"/>
          <w:sz w:val="28"/>
          <w:szCs w:val="28"/>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3.7 Порядка.</w:t>
      </w:r>
    </w:p>
    <w:p w:rsidR="005338DF" w:rsidRPr="00F77BC1" w:rsidRDefault="005338DF">
      <w:pPr>
        <w:pStyle w:val="ConsPlusNormal"/>
        <w:spacing w:before="220"/>
        <w:ind w:firstLine="540"/>
        <w:jc w:val="both"/>
        <w:rPr>
          <w:rFonts w:ascii="Times New Roman" w:hAnsi="Times New Roman" w:cs="Times New Roman"/>
          <w:sz w:val="28"/>
          <w:szCs w:val="28"/>
        </w:rPr>
      </w:pPr>
      <w:bookmarkStart w:id="53" w:name="P260"/>
      <w:bookmarkEnd w:id="53"/>
      <w:r w:rsidRPr="00F77BC1">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гранта в системе "Электронный бюджет" проект соглашения для подписания.</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В случае заключения дополнительного соглашения, предусмотренного абзацами седьмым, восьмым пункта 3.6 Порядка, министерство в течение 5 </w:t>
      </w:r>
      <w:r w:rsidRPr="00F77BC1">
        <w:rPr>
          <w:rFonts w:ascii="Times New Roman" w:hAnsi="Times New Roman" w:cs="Times New Roman"/>
          <w:sz w:val="28"/>
          <w:szCs w:val="28"/>
        </w:rPr>
        <w:lastRenderedPageBreak/>
        <w:t>рабочих дней со дня принятия решения о заключении дополнительного соглашения направляет получателю гранта в системе "Электронный бюджет" проект дополнительного соглашения для подписания.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3.8.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краевой бюджет.</w:t>
      </w:r>
    </w:p>
    <w:p w:rsidR="005338DF" w:rsidRPr="00F77BC1" w:rsidRDefault="005338DF">
      <w:pPr>
        <w:pStyle w:val="ConsPlusNormal"/>
        <w:spacing w:before="220"/>
        <w:ind w:firstLine="540"/>
        <w:jc w:val="both"/>
        <w:rPr>
          <w:rFonts w:ascii="Times New Roman" w:hAnsi="Times New Roman" w:cs="Times New Roman"/>
          <w:sz w:val="28"/>
          <w:szCs w:val="28"/>
        </w:rPr>
      </w:pPr>
      <w:bookmarkStart w:id="54" w:name="P266"/>
      <w:bookmarkEnd w:id="54"/>
      <w:r w:rsidRPr="00F77BC1">
        <w:rPr>
          <w:rFonts w:ascii="Times New Roman" w:hAnsi="Times New Roman" w:cs="Times New Roman"/>
          <w:sz w:val="28"/>
          <w:szCs w:val="28"/>
        </w:rPr>
        <w:t>3.9. Основаниями для отказа получателю гранта в предоставлении гранта являются: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Порядка (за исключением документов, указанных в подпунктах 3, 4 пункта 2.11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установление факта недостоверности представленной получателем гранта информации;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несоответствие получателя гранта условию, указанному в подпункте 1 пункта 3.1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признание получателя гранта уклонившимся от заключения соглашения (дополнительного соглашения).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3.10. Условиями признания получателя гранта уклонившимся от заключения соглашения (дополнительного соглашения) являются: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нарушение получателем гранта срока подписания проекта соглашения (проекта дополнительного соглашения), установленного пунктом 3.7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lastRenderedPageBreak/>
        <w:t>2) отказ получателя гранта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3.11. В случае наличия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3.12. В случае отсутствия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гранта в форме Приказа, подписывает соглашение со своей стороны и направляет его получателю гранта в системе "Электронный бюджет".</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3.13. Для достижения результата, предусмотренного Государственной программой N 506-п: "количество научных организаций, получивших </w:t>
      </w:r>
      <w:proofErr w:type="spellStart"/>
      <w:r w:rsidRPr="00F77BC1">
        <w:rPr>
          <w:rFonts w:ascii="Times New Roman" w:hAnsi="Times New Roman" w:cs="Times New Roman"/>
          <w:sz w:val="28"/>
          <w:szCs w:val="28"/>
        </w:rPr>
        <w:t>грантовую</w:t>
      </w:r>
      <w:proofErr w:type="spellEnd"/>
      <w:r w:rsidRPr="00F77BC1">
        <w:rPr>
          <w:rFonts w:ascii="Times New Roman" w:hAnsi="Times New Roman" w:cs="Times New Roman"/>
          <w:sz w:val="28"/>
          <w:szCs w:val="28"/>
        </w:rPr>
        <w:t xml:space="preserve"> поддержку на развитие материально-технической базы, единиц", результатами предоставления гранта являются: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увеличение посевной площади производства элитных семян сельскохозяйственных растений, га;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увеличение объема производства элитных семян сельскохозяйственных растений, тонн;</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увеличение среднегодового удоя молока на 1 корову, килограмм;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сохранение численности маточного поголовья основного стада крупного рогатого скота молочного направления продуктивности, голов;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сохранение площади закладки многолетних насаждений, га;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увеличение объема производства многолетних насаждений, тыс. штук.</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Абзац исключен. - Приказ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lastRenderedPageBreak/>
        <w:t>Значения результатов предоставления гранта с указанием точной даты их завершения (достижения) для получателя гранта устанавливаются в соглашении.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Значения результатов указываются в программе развития.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3.14.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перечень получателей грантов по форме согласно приложению N 8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3.15. Предоставление гранта осуществляется путем перечисления денежных средств на расчетный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Грант считается предоставленным (полученным) в день его поступления на расчетный счет получателя гранта.</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outlineLvl w:val="1"/>
        <w:rPr>
          <w:rFonts w:ascii="Times New Roman" w:hAnsi="Times New Roman" w:cs="Times New Roman"/>
          <w:sz w:val="28"/>
          <w:szCs w:val="28"/>
        </w:rPr>
      </w:pPr>
      <w:r w:rsidRPr="00F77BC1">
        <w:rPr>
          <w:rFonts w:ascii="Times New Roman" w:hAnsi="Times New Roman" w:cs="Times New Roman"/>
          <w:sz w:val="28"/>
          <w:szCs w:val="28"/>
        </w:rPr>
        <w:t>4. ТРЕБОВАНИЯ В ЧАСТИ ПРЕДОСТАВЛЕНИЯ ОТЧЕТНОСТИ,</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ОСУЩЕСТВЛЕНИЯ КОНТРОЛЯ (МОНИТОРИНГА) ЗА СОБЛЮДЕНИЕМ</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УСЛОВИЙ И ПОРЯДКА ПРЕДОСТАВЛЕНИЯ ГРАНТОВ</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И ОТВЕТСТВЕННОСТИ ЗА ИХ НАРУШЕНИЕ</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bookmarkStart w:id="55" w:name="P298"/>
      <w:bookmarkEnd w:id="55"/>
      <w:r w:rsidRPr="00F77BC1">
        <w:rPr>
          <w:rFonts w:ascii="Times New Roman" w:hAnsi="Times New Roman" w:cs="Times New Roman"/>
          <w:sz w:val="28"/>
          <w:szCs w:val="28"/>
        </w:rPr>
        <w:t>4.1. Получатель гранта представляет в министерство в форме электронного документа в системе "Электронный бюджет" следующие отчеты:</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ежеквартально в срок до 25-го числа месяца, следующего за отчетным кварталом, для подтверждения достижения значений результатов предоставления гранта отчет о достижении значений результатов предоставления гранта (далее - отчет о результатах) в соответствии с приложением к типовой форме;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ежеквартально в срок до 25-го числа месяца, следующего за отчетным кварталом, отчет об осуществлении расходов, источником финансового обеспечения которых является грант, в соответствии с приложением к типовой форме;</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пп</w:t>
      </w:r>
      <w:proofErr w:type="spellEnd"/>
      <w:r w:rsidRPr="00F77BC1">
        <w:rPr>
          <w:rFonts w:ascii="Times New Roman" w:hAnsi="Times New Roman" w:cs="Times New Roman"/>
          <w:sz w:val="28"/>
          <w:szCs w:val="28"/>
        </w:rPr>
        <w:t xml:space="preserve">. 1 в ред. Приказа министерства сельского хозяйства Красноярского края </w:t>
      </w:r>
      <w:r w:rsidRPr="00F77BC1">
        <w:rPr>
          <w:rFonts w:ascii="Times New Roman" w:hAnsi="Times New Roman" w:cs="Times New Roman"/>
          <w:sz w:val="28"/>
          <w:szCs w:val="28"/>
        </w:rPr>
        <w:lastRenderedPageBreak/>
        <w:t>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министерство в соглашении определяет форму и срок предоставления отчета о фактически понесенных расходах на развитие материально-технической базы, необходимой для производства и реализации сельскохозяйственной продукции собственного производства, с приложением следующих документов, подтверждающих произведенные в соответствии с программой развития расходы:</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 при приобретении сельскохозяйственных животных, в том числе племенных:</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договоров (контрактов, соглашений) на приобретение;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платежных документов, подтверждающих оплату приобретения в объеме 100 процентов цены договоров (контрактов соглашений (включая авансовые платежи), с отметкой банка о дате проведения операции;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первичных учетных документов, подтверждающих поставку;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актов приема-передачи;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племенных свидетельств (паспортов) (в случае приобретения племенных сельскохозяйственных животных, за исключением импортированного племенного сельскохозяйственного животного);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свидетельств о регистрации в государственном племенном регистре хозяйства - поставщика племенных животных (в случае приобретения племенных сельскохозяйственных животных, за исключением импортированного племенного сельскохозяйственного животного).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приобретения импортированного племенного сельскохозяйственного животного, в том числе за иностранную валюту, получатель гранта дополнительно представляет:</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электронные копии договоров на оказание транспортных услуг в связи с доставкой племенного сельскохозяйственного животного;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электронные копии первичных учетных документов, подтверждающих оказание транспортных услуг;</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электронные копии платежных документов, подтверждающих оплату транспортных услуг (в случае, если получателем гранта понесены расходы на оплату транспортных услуг в связи с доставкой племенного </w:t>
      </w:r>
      <w:r w:rsidRPr="00F77BC1">
        <w:rPr>
          <w:rFonts w:ascii="Times New Roman" w:hAnsi="Times New Roman" w:cs="Times New Roman"/>
          <w:sz w:val="28"/>
          <w:szCs w:val="28"/>
        </w:rPr>
        <w:lastRenderedPageBreak/>
        <w:t>сельскохозяйственного животного);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электронные копии договоров страхования, платежных документов, подтверждающих оплату получателем гранта страхового взноса по договору страхования (в случае, если получателем гранта понесены расходы на оплату страховых взносов);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электронные копии платежных документов, подтверждающих оплату таможенных сборов (в случае, если получателем гранта понесены расходы на оплату таможенных сборов);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электронные копии таможенных деклараций;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электронные копии документов страны-поставщика, подтверждающих продуктивные и племенные качества импортированного племенного сельскохозяйственного животного, с приложением перевода на русский язык, произведенного в соответствии с действующим законодательством;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электронные копии разрешений на импорт племенного сельскохозяйственного животного;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б) при приобретении кормов, средств химической защиты растений, минеральных удобрений, горюче-смазочных материалов: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договоров (контрактов, соглашений) на приобретение;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платежных документов, подтверждающих оплату приобретения в объеме 100 процентов цены договоров (контрактов, соглашений (включая авансовые платежи), с отметкой банка о дате проведения операции;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первичных учетных документов, подтверждающих поставку;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актов выполненных работ по использованию минеральных удобрений, средств химической защиты растений (пестицидов) с приложением электронных копий деклараций о соответствии или сертификатов добровольного подтверждения соответствия и электронных копий документов о качестве по форме согласно приложению N 9 к Порядку (при наличии);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актов по использованию горюче-смазочных материалов по форме согласно приложению N 10 к Порядку (при наличии);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при приобретении оригинальных, элитных, репродукционных и гибридных семян сельскохозяйственных растений (далее в настоящем подпункте - семена):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lastRenderedPageBreak/>
        <w:t>электронных копий договоров (контрактов, соглашений) на приобретение;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платежных документов, подтверждающих оплату приобретения в объеме 100 процентов цены договоров (контрактов соглашений (включая авансовые платежи), с отметкой банка о дате проведения операции;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первичных учетных документов, подтверждающих поставку;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документов, подтверждающих принадлежность приобретенных семян к категории оригинальных, элитных, репродукционных и гибридных;</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документов, подтверждающих приобретение семян у организаций, осуществляющих производство семян и (или) их подготовку к посеву (с полным технологическим циклом их подготовки к посеву в соответствии с принятой технологией по каждой сельскохозяйственной культуре), или у лиц, уполномоченных этими организациями на продажу таких семян;</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электронных копий документов, подтверждающих приобретение семян по сортам, включенным в Государственный реестр селекционных достижений, допущенных (районированных) к использованию в </w:t>
      </w:r>
      <w:proofErr w:type="spellStart"/>
      <w:r w:rsidRPr="00F77BC1">
        <w:rPr>
          <w:rFonts w:ascii="Times New Roman" w:hAnsi="Times New Roman" w:cs="Times New Roman"/>
          <w:sz w:val="28"/>
          <w:szCs w:val="28"/>
        </w:rPr>
        <w:t>Восточно-Сибирском</w:t>
      </w:r>
      <w:proofErr w:type="spellEnd"/>
      <w:r w:rsidRPr="00F77BC1">
        <w:rPr>
          <w:rFonts w:ascii="Times New Roman" w:hAnsi="Times New Roman" w:cs="Times New Roman"/>
          <w:sz w:val="28"/>
          <w:szCs w:val="28"/>
        </w:rPr>
        <w:t xml:space="preserve"> регионе допуска (11-й регион);</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акты расхода семян по форме согласно приложению N 11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г) при приобретении техники и оборудования: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договоров (контрактов, соглашений) на приобретение;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платежных документов, подтверждающих оплату приобретения в объеме 100 процентов цены договоров (контрактов, соглашений) (включая авансовые платежи), с отметкой банка о дате проведения операции;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первичных учетных документов, подтверждающих поставку;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актов приема-передачи;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паспортов или электронных паспортов техники и оборудования с отметкой соответствующего органа о постановке их на учет или электронных копий паспортов или электронных паспортов техники и оборудования, не подлежащих постановке на учет в соответствующем государственном органе;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lastRenderedPageBreak/>
        <w:t>электронных копий свидетельств о регистрации техники (в случае предоставления электронных паспортов техники);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инвентарных карточек учета объекта основных средств, соответствующих требованиям бухгалтерского учета;</w:t>
      </w:r>
    </w:p>
    <w:p w:rsidR="005338DF" w:rsidRPr="00F77BC1" w:rsidRDefault="005338DF">
      <w:pPr>
        <w:pStyle w:val="ConsPlusNormal"/>
        <w:spacing w:before="220"/>
        <w:ind w:firstLine="540"/>
        <w:jc w:val="both"/>
        <w:rPr>
          <w:rFonts w:ascii="Times New Roman" w:hAnsi="Times New Roman" w:cs="Times New Roman"/>
          <w:sz w:val="28"/>
          <w:szCs w:val="28"/>
        </w:rPr>
      </w:pPr>
      <w:proofErr w:type="spellStart"/>
      <w:r w:rsidRPr="00F77BC1">
        <w:rPr>
          <w:rFonts w:ascii="Times New Roman" w:hAnsi="Times New Roman" w:cs="Times New Roman"/>
          <w:sz w:val="28"/>
          <w:szCs w:val="28"/>
        </w:rPr>
        <w:t>д</w:t>
      </w:r>
      <w:proofErr w:type="spellEnd"/>
      <w:r w:rsidRPr="00F77BC1">
        <w:rPr>
          <w:rFonts w:ascii="Times New Roman" w:hAnsi="Times New Roman" w:cs="Times New Roman"/>
          <w:sz w:val="28"/>
          <w:szCs w:val="28"/>
        </w:rPr>
        <w:t>) при приобретении посадочных материалов для закладки многолетних насаждений: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договоров (контрактов, соглашений) на приобретение;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платежных документов, подтверждающих оплату приобретения в объеме 100 процентов цены договоров (контрактов, соглашений) (включая авансовые платежи), с отметкой банка о дате проведения операции;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первичных учетных документов, подтверждающих поставку;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актов приема-передачи;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е) при выполнении работ по закладке многолетних насаждений, в том числе с учетом приобретенного посадочного материала: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проектов на закладку и уход за многолетними насаждениями;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локальных смет к проектам на закладку и уход за многолетними насаждениями;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актов выполненных работ по закладке многолетних насаждений по форме согласно приложению N 12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актов о приобретении, производстве и реализации посадочного материала многолетних насаждений по форме согласно приложению N 15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ж) при выполнении работ по уходу за многолетними насаждениями: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проектов на закладку и уход за многолетними насаждениями;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локальных смет к проектам на закладку и уход за многолетними насаждениями;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актов выполненных работ по уходу за многолетними насаждениями по форме согласно приложению N 13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сведений о сборе урожая сельскохозяйственных культур по форме </w:t>
      </w:r>
      <w:r w:rsidRPr="00F77BC1">
        <w:rPr>
          <w:rFonts w:ascii="Times New Roman" w:hAnsi="Times New Roman" w:cs="Times New Roman"/>
          <w:sz w:val="28"/>
          <w:szCs w:val="28"/>
        </w:rPr>
        <w:lastRenderedPageBreak/>
        <w:t>согласно приложению N 14 к Порядку;</w:t>
      </w:r>
    </w:p>
    <w:p w:rsidR="005338DF" w:rsidRPr="00F77BC1" w:rsidRDefault="005338DF">
      <w:pPr>
        <w:pStyle w:val="ConsPlusNormal"/>
        <w:spacing w:before="220"/>
        <w:ind w:firstLine="540"/>
        <w:jc w:val="both"/>
        <w:rPr>
          <w:rFonts w:ascii="Times New Roman" w:hAnsi="Times New Roman" w:cs="Times New Roman"/>
          <w:sz w:val="28"/>
          <w:szCs w:val="28"/>
        </w:rPr>
      </w:pPr>
      <w:proofErr w:type="spellStart"/>
      <w:r w:rsidRPr="00F77BC1">
        <w:rPr>
          <w:rFonts w:ascii="Times New Roman" w:hAnsi="Times New Roman" w:cs="Times New Roman"/>
          <w:sz w:val="28"/>
          <w:szCs w:val="28"/>
        </w:rPr>
        <w:t>з</w:t>
      </w:r>
      <w:proofErr w:type="spellEnd"/>
      <w:r w:rsidRPr="00F77BC1">
        <w:rPr>
          <w:rFonts w:ascii="Times New Roman" w:hAnsi="Times New Roman" w:cs="Times New Roman"/>
          <w:sz w:val="28"/>
          <w:szCs w:val="28"/>
        </w:rPr>
        <w:t>) при раскорчевке выбывших из эксплуатации многолетних насаждений (в возрасте 20 лет и более начиная с года закладки):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проектов на раскорчевку;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локальных смет к проектам на раскорчевку;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актов выполненных работ по раскорчевке многолетних насаждений по форме согласно приложению N 16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актов списания многолетних насаждений по форме согласно приложению N 17 к Порядку;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договоров (контрактов, соглашений) на выполнение работ (при наличии);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электронных копий платежных документов, подтверждающих оплату выполненных работ, в объеме 100 процентов цены договоров (контрактов, соглашений (включая авансовые платежи), с отметкой банка о дате проведения операции (при наличии).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4.2. Документы, указанные в пункте 4.1 Порядка, должны соответствовать следующим требованиям: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подписаны электронной подписью;</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поддаваться прочтению.</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Получатели грантов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пп</w:t>
      </w:r>
      <w:proofErr w:type="spellEnd"/>
      <w:r w:rsidRPr="00F77BC1">
        <w:rPr>
          <w:rFonts w:ascii="Times New Roman" w:hAnsi="Times New Roman" w:cs="Times New Roman"/>
          <w:sz w:val="28"/>
          <w:szCs w:val="28"/>
        </w:rPr>
        <w:t>. 4 введен Приказом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4.3. Министерство проводит документарную проверку и принятие представленных в соответствии с пунктом 4.1 Порядка отчетов в срок, не превышающий 14 рабочих дней со дня их поступления.</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lastRenderedPageBreak/>
        <w:t>(п. 4.3 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4.4.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результатов предоставления гранта (контрольная точка), проводится в порядке и по формам, установленным Министерством финансов Российской Федерации.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4.5. Проверка соблюдения получателем гранта условий и порядка предоставления гранта, в том числе в части достижения результатов предоставления гранта, осуществляется министерством.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4.6. Мерой ответственности за нарушение условий и порядка предоставления гранта, в том числе за </w:t>
      </w:r>
      <w:proofErr w:type="spellStart"/>
      <w:r w:rsidRPr="00F77BC1">
        <w:rPr>
          <w:rFonts w:ascii="Times New Roman" w:hAnsi="Times New Roman" w:cs="Times New Roman"/>
          <w:sz w:val="28"/>
          <w:szCs w:val="28"/>
        </w:rPr>
        <w:t>недостижение</w:t>
      </w:r>
      <w:proofErr w:type="spellEnd"/>
      <w:r w:rsidRPr="00F77BC1">
        <w:rPr>
          <w:rFonts w:ascii="Times New Roman" w:hAnsi="Times New Roman" w:cs="Times New Roman"/>
          <w:sz w:val="28"/>
          <w:szCs w:val="28"/>
        </w:rPr>
        <w:t xml:space="preserve"> результатов предоставления гранта является возврат гранта в краевой бюджет в случае нарушения получателем гранта условий, установленных при предоставлении гранта,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F77BC1">
        <w:rPr>
          <w:rFonts w:ascii="Times New Roman" w:hAnsi="Times New Roman" w:cs="Times New Roman"/>
          <w:sz w:val="28"/>
          <w:szCs w:val="28"/>
        </w:rPr>
        <w:t>недостижения</w:t>
      </w:r>
      <w:proofErr w:type="spellEnd"/>
      <w:r w:rsidRPr="00F77BC1">
        <w:rPr>
          <w:rFonts w:ascii="Times New Roman" w:hAnsi="Times New Roman" w:cs="Times New Roman"/>
          <w:sz w:val="28"/>
          <w:szCs w:val="28"/>
        </w:rPr>
        <w:t xml:space="preserve"> значений результатов предоставления гранта.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Непредставление получателем гранта отчета о результатах по итогам четвертого квартала года предоставления гранта, либо несоответствие представленного отчета о результатах форме, установленной пунктом 4.1 Порядка, является подтверждением факта </w:t>
      </w:r>
      <w:proofErr w:type="spellStart"/>
      <w:r w:rsidRPr="00F77BC1">
        <w:rPr>
          <w:rFonts w:ascii="Times New Roman" w:hAnsi="Times New Roman" w:cs="Times New Roman"/>
          <w:sz w:val="28"/>
          <w:szCs w:val="28"/>
        </w:rPr>
        <w:t>недостижения</w:t>
      </w:r>
      <w:proofErr w:type="spellEnd"/>
      <w:r w:rsidRPr="00F77BC1">
        <w:rPr>
          <w:rFonts w:ascii="Times New Roman" w:hAnsi="Times New Roman" w:cs="Times New Roman"/>
          <w:sz w:val="28"/>
          <w:szCs w:val="28"/>
        </w:rPr>
        <w:t xml:space="preserve"> значений результатов предоставления гранта и влечет в отношении получателя гранта применение меры ответственности за </w:t>
      </w:r>
      <w:proofErr w:type="spellStart"/>
      <w:r w:rsidRPr="00F77BC1">
        <w:rPr>
          <w:rFonts w:ascii="Times New Roman" w:hAnsi="Times New Roman" w:cs="Times New Roman"/>
          <w:sz w:val="28"/>
          <w:szCs w:val="28"/>
        </w:rPr>
        <w:t>недостижение</w:t>
      </w:r>
      <w:proofErr w:type="spellEnd"/>
      <w:r w:rsidRPr="00F77BC1">
        <w:rPr>
          <w:rFonts w:ascii="Times New Roman" w:hAnsi="Times New Roman" w:cs="Times New Roman"/>
          <w:sz w:val="28"/>
          <w:szCs w:val="28"/>
        </w:rPr>
        <w:t xml:space="preserve"> значений результатов предоставления гранта, предусмотренной пунктом 4.9 Порядка.</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bookmarkStart w:id="56" w:name="P380"/>
      <w:bookmarkEnd w:id="56"/>
      <w:r w:rsidRPr="00F77BC1">
        <w:rPr>
          <w:rFonts w:ascii="Times New Roman" w:hAnsi="Times New Roman" w:cs="Times New Roman"/>
          <w:sz w:val="28"/>
          <w:szCs w:val="28"/>
        </w:rPr>
        <w:t>4.7. В случае нарушения получателем гранта условий, установленных при предоставлении гранта подпунктом 1 пункта 3.1 Порядка, получатель гранта в течение 30 дней со дня нарушения указанного условия предоставления гранта возвращает в краевой бюджет грант в полном объеме.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В случае нарушения получателем гранта условия, установленного при предоставлении гранта подпунктом 2 пункта 3.1 Порядка, получатель гранта в течение 30 дней со дня нарушения указанного условия предоставления </w:t>
      </w:r>
      <w:r w:rsidRPr="00F77BC1">
        <w:rPr>
          <w:rFonts w:ascii="Times New Roman" w:hAnsi="Times New Roman" w:cs="Times New Roman"/>
          <w:sz w:val="28"/>
          <w:szCs w:val="28"/>
        </w:rPr>
        <w:lastRenderedPageBreak/>
        <w:t>гранта возвращает в краевой бюджет сумму гранта (V</w:t>
      </w:r>
      <w:r w:rsidRPr="00F77BC1">
        <w:rPr>
          <w:rFonts w:ascii="Times New Roman" w:hAnsi="Times New Roman" w:cs="Times New Roman"/>
          <w:sz w:val="28"/>
          <w:szCs w:val="28"/>
          <w:vertAlign w:val="subscript"/>
        </w:rPr>
        <w:t>возврата1</w:t>
      </w:r>
      <w:r w:rsidRPr="00F77BC1">
        <w:rPr>
          <w:rFonts w:ascii="Times New Roman" w:hAnsi="Times New Roman" w:cs="Times New Roman"/>
          <w:sz w:val="28"/>
          <w:szCs w:val="28"/>
        </w:rPr>
        <w:t>), рассчитанную по формуле:</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V</w:t>
      </w:r>
      <w:r w:rsidRPr="00F77BC1">
        <w:rPr>
          <w:rFonts w:ascii="Times New Roman" w:hAnsi="Times New Roman" w:cs="Times New Roman"/>
          <w:sz w:val="28"/>
          <w:szCs w:val="28"/>
          <w:vertAlign w:val="subscript"/>
        </w:rPr>
        <w:t>возврата1</w:t>
      </w:r>
      <w:r w:rsidRPr="00F77BC1">
        <w:rPr>
          <w:rFonts w:ascii="Times New Roman" w:hAnsi="Times New Roman" w:cs="Times New Roman"/>
          <w:sz w:val="28"/>
          <w:szCs w:val="28"/>
        </w:rPr>
        <w:t xml:space="preserve"> = S - </w:t>
      </w: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сс</w:t>
      </w:r>
      <w:proofErr w:type="spellEnd"/>
      <w:r w:rsidRPr="00F77BC1">
        <w:rPr>
          <w:rFonts w:ascii="Times New Roman" w:hAnsi="Times New Roman" w:cs="Times New Roman"/>
          <w:sz w:val="28"/>
          <w:szCs w:val="28"/>
        </w:rPr>
        <w:t xml:space="preserve"> </w:t>
      </w:r>
      <w:proofErr w:type="spellStart"/>
      <w:r w:rsidRPr="00F77BC1">
        <w:rPr>
          <w:rFonts w:ascii="Times New Roman" w:hAnsi="Times New Roman" w:cs="Times New Roman"/>
          <w:sz w:val="28"/>
          <w:szCs w:val="28"/>
        </w:rPr>
        <w:t>x</w:t>
      </w:r>
      <w:proofErr w:type="spellEnd"/>
      <w:r w:rsidRPr="00F77BC1">
        <w:rPr>
          <w:rFonts w:ascii="Times New Roman" w:hAnsi="Times New Roman" w:cs="Times New Roman"/>
          <w:sz w:val="28"/>
          <w:szCs w:val="28"/>
        </w:rPr>
        <w:t xml:space="preserve"> 70% / 30%, (3)</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где: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S - размер гранта, предоставленного получателю гранта в соответствии с соглашением на цели, указанные в программе развития, рублей;</w:t>
      </w:r>
    </w:p>
    <w:p w:rsidR="005338DF" w:rsidRPr="00F77BC1" w:rsidRDefault="005338DF">
      <w:pPr>
        <w:pStyle w:val="ConsPlusNormal"/>
        <w:spacing w:before="220"/>
        <w:ind w:firstLine="540"/>
        <w:jc w:val="both"/>
        <w:rPr>
          <w:rFonts w:ascii="Times New Roman" w:hAnsi="Times New Roman" w:cs="Times New Roman"/>
          <w:sz w:val="28"/>
          <w:szCs w:val="28"/>
        </w:rPr>
      </w:pPr>
      <w:proofErr w:type="spellStart"/>
      <w:r w:rsidRPr="00F77BC1">
        <w:rPr>
          <w:rFonts w:ascii="Times New Roman" w:hAnsi="Times New Roman" w:cs="Times New Roman"/>
          <w:sz w:val="28"/>
          <w:szCs w:val="28"/>
        </w:rPr>
        <w:t>С</w:t>
      </w:r>
      <w:r w:rsidRPr="00F77BC1">
        <w:rPr>
          <w:rFonts w:ascii="Times New Roman" w:hAnsi="Times New Roman" w:cs="Times New Roman"/>
          <w:sz w:val="28"/>
          <w:szCs w:val="28"/>
          <w:vertAlign w:val="subscript"/>
        </w:rPr>
        <w:t>сс</w:t>
      </w:r>
      <w:proofErr w:type="spellEnd"/>
      <w:r w:rsidRPr="00F77BC1">
        <w:rPr>
          <w:rFonts w:ascii="Times New Roman" w:hAnsi="Times New Roman" w:cs="Times New Roman"/>
          <w:sz w:val="28"/>
          <w:szCs w:val="28"/>
        </w:rPr>
        <w:t xml:space="preserve"> - собственные средства получателя гранта, израсходованные на цели, указанные в программе развития, рублей.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нарушения получателем гранта условия, установленного при предоставлении гранта подпунктом 3 пункта 3.1 Порядка, получатель гранта в течение 30 дней со дня нарушения указанного условия предоставления гранта возвращает в краевой бюджет сумму гранта в размере 0,1 процента от размера гранта.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нарушения получателем гранта условия, установленного при предоставлении гранта подпунктом 4 пункта 3.1 Порядка, получатель гранта в течение 30 дней со дня нарушения указанного условия предоставления гранта возвращает в краевой бюджет сумму гранта в размере суммы гранта, израсходованного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нарушения получателем гранта условия, установленного при предоставлении гранта подпунктом 5 пункта 3.1 Порядка, получатель гранта в течение 30 дней со дня нарушения указанного условия предоставления гранта возвращает в краевой бюджет сумму гранта в размере суммы гранта в стоимости приобретенной техники и оборудования, в отношении которой выявлены нарушения условий.</w:t>
      </w:r>
    </w:p>
    <w:p w:rsidR="005338DF" w:rsidRPr="00F77BC1" w:rsidRDefault="005338DF">
      <w:pPr>
        <w:pStyle w:val="ConsPlusNormal"/>
        <w:spacing w:before="220"/>
        <w:ind w:firstLine="540"/>
        <w:jc w:val="both"/>
        <w:rPr>
          <w:rFonts w:ascii="Times New Roman" w:hAnsi="Times New Roman" w:cs="Times New Roman"/>
          <w:sz w:val="28"/>
          <w:szCs w:val="28"/>
        </w:rPr>
      </w:pPr>
      <w:bookmarkStart w:id="57" w:name="P391"/>
      <w:bookmarkEnd w:id="57"/>
      <w:r w:rsidRPr="00F77BC1">
        <w:rPr>
          <w:rFonts w:ascii="Times New Roman" w:hAnsi="Times New Roman" w:cs="Times New Roman"/>
          <w:sz w:val="28"/>
          <w:szCs w:val="28"/>
        </w:rPr>
        <w:t>4.8. В случае нарушения получателем гранта условий, установленных при предоставлении гранта пунктом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в течение 30 рабочих дней со дня, следующего за днем установления факта нарушения получателем гранта условий предоставления гранта.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Размер гранта, подлежащего возврату в краевой бюджет, рассчитывается в соответствии с пунктом 4.7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абзаце первом настоящего пункта, </w:t>
      </w:r>
      <w:r w:rsidRPr="00F77BC1">
        <w:rPr>
          <w:rFonts w:ascii="Times New Roman" w:hAnsi="Times New Roman" w:cs="Times New Roman"/>
          <w:sz w:val="28"/>
          <w:szCs w:val="28"/>
        </w:rPr>
        <w:lastRenderedPageBreak/>
        <w:t>направляет получателю гранта письменное уведомление (требование) о возврате гранта в краевой бюджет (далее - требование) почтовым отправлением с уведомлением о вручении.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5338DF" w:rsidRPr="00F77BC1" w:rsidRDefault="005338DF">
      <w:pPr>
        <w:pStyle w:val="ConsPlusNormal"/>
        <w:spacing w:before="220"/>
        <w:ind w:firstLine="540"/>
        <w:jc w:val="both"/>
        <w:rPr>
          <w:rFonts w:ascii="Times New Roman" w:hAnsi="Times New Roman" w:cs="Times New Roman"/>
          <w:sz w:val="28"/>
          <w:szCs w:val="28"/>
        </w:rPr>
      </w:pPr>
      <w:bookmarkStart w:id="58" w:name="P395"/>
      <w:bookmarkEnd w:id="58"/>
      <w:r w:rsidRPr="00F77BC1">
        <w:rPr>
          <w:rFonts w:ascii="Times New Roman" w:hAnsi="Times New Roman" w:cs="Times New Roman"/>
          <w:sz w:val="28"/>
          <w:szCs w:val="28"/>
        </w:rPr>
        <w:t xml:space="preserve">4.9. В случае </w:t>
      </w:r>
      <w:proofErr w:type="spellStart"/>
      <w:r w:rsidRPr="00F77BC1">
        <w:rPr>
          <w:rFonts w:ascii="Times New Roman" w:hAnsi="Times New Roman" w:cs="Times New Roman"/>
          <w:sz w:val="28"/>
          <w:szCs w:val="28"/>
        </w:rPr>
        <w:t>недостижения</w:t>
      </w:r>
      <w:proofErr w:type="spellEnd"/>
      <w:r w:rsidRPr="00F77BC1">
        <w:rPr>
          <w:rFonts w:ascii="Times New Roman" w:hAnsi="Times New Roman" w:cs="Times New Roman"/>
          <w:sz w:val="28"/>
          <w:szCs w:val="28"/>
        </w:rPr>
        <w:t xml:space="preserve"> получателем гранта значений результатов предоставления гранта, установленных в соглашении, министерство не позднее 1 мая года, следующего за годом предоставления гранта, принимает в форме Приказа решение о применении к получателю гранта меры ответственности в виде возврата в краевой бюджет гранта. Расчет размера гранта, подлежащего возврату в краевой бюджет (V</w:t>
      </w:r>
      <w:r w:rsidRPr="00F77BC1">
        <w:rPr>
          <w:rFonts w:ascii="Times New Roman" w:hAnsi="Times New Roman" w:cs="Times New Roman"/>
          <w:sz w:val="28"/>
          <w:szCs w:val="28"/>
          <w:vertAlign w:val="subscript"/>
        </w:rPr>
        <w:t>возврата2</w:t>
      </w:r>
      <w:r w:rsidRPr="00F77BC1">
        <w:rPr>
          <w:rFonts w:ascii="Times New Roman" w:hAnsi="Times New Roman" w:cs="Times New Roman"/>
          <w:sz w:val="28"/>
          <w:szCs w:val="28"/>
        </w:rPr>
        <w:t>), осуществляется по следующей формуле:</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V</w:t>
      </w:r>
      <w:r w:rsidRPr="00F77BC1">
        <w:rPr>
          <w:rFonts w:ascii="Times New Roman" w:hAnsi="Times New Roman" w:cs="Times New Roman"/>
          <w:sz w:val="28"/>
          <w:szCs w:val="28"/>
          <w:vertAlign w:val="subscript"/>
        </w:rPr>
        <w:t>возврата2</w:t>
      </w:r>
      <w:r w:rsidRPr="00F77BC1">
        <w:rPr>
          <w:rFonts w:ascii="Times New Roman" w:hAnsi="Times New Roman" w:cs="Times New Roman"/>
          <w:sz w:val="28"/>
          <w:szCs w:val="28"/>
        </w:rPr>
        <w:t xml:space="preserve"> = SUM </w:t>
      </w:r>
      <w:proofErr w:type="spellStart"/>
      <w:r w:rsidRPr="00F77BC1">
        <w:rPr>
          <w:rFonts w:ascii="Times New Roman" w:hAnsi="Times New Roman" w:cs="Times New Roman"/>
          <w:sz w:val="28"/>
          <w:szCs w:val="28"/>
        </w:rPr>
        <w:t>V</w:t>
      </w:r>
      <w:r w:rsidRPr="00F77BC1">
        <w:rPr>
          <w:rFonts w:ascii="Times New Roman" w:hAnsi="Times New Roman" w:cs="Times New Roman"/>
          <w:sz w:val="28"/>
          <w:szCs w:val="28"/>
          <w:vertAlign w:val="subscript"/>
        </w:rPr>
        <w:t>i</w:t>
      </w:r>
      <w:proofErr w:type="spellEnd"/>
      <w:r w:rsidRPr="00F77BC1">
        <w:rPr>
          <w:rFonts w:ascii="Times New Roman" w:hAnsi="Times New Roman" w:cs="Times New Roman"/>
          <w:sz w:val="28"/>
          <w:szCs w:val="28"/>
        </w:rPr>
        <w:t>, (4)</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где:</w:t>
      </w:r>
    </w:p>
    <w:p w:rsidR="005338DF" w:rsidRPr="00F77BC1" w:rsidRDefault="005338DF">
      <w:pPr>
        <w:pStyle w:val="ConsPlusNormal"/>
        <w:spacing w:before="220"/>
        <w:ind w:firstLine="540"/>
        <w:jc w:val="both"/>
        <w:rPr>
          <w:rFonts w:ascii="Times New Roman" w:hAnsi="Times New Roman" w:cs="Times New Roman"/>
          <w:sz w:val="28"/>
          <w:szCs w:val="28"/>
        </w:rPr>
      </w:pPr>
      <w:proofErr w:type="spellStart"/>
      <w:r w:rsidRPr="00F77BC1">
        <w:rPr>
          <w:rFonts w:ascii="Times New Roman" w:hAnsi="Times New Roman" w:cs="Times New Roman"/>
          <w:sz w:val="28"/>
          <w:szCs w:val="28"/>
        </w:rPr>
        <w:t>V</w:t>
      </w:r>
      <w:r w:rsidRPr="00F77BC1">
        <w:rPr>
          <w:rFonts w:ascii="Times New Roman" w:hAnsi="Times New Roman" w:cs="Times New Roman"/>
          <w:sz w:val="28"/>
          <w:szCs w:val="28"/>
          <w:vertAlign w:val="subscript"/>
        </w:rPr>
        <w:t>i</w:t>
      </w:r>
      <w:proofErr w:type="spellEnd"/>
      <w:r w:rsidRPr="00F77BC1">
        <w:rPr>
          <w:rFonts w:ascii="Times New Roman" w:hAnsi="Times New Roman" w:cs="Times New Roman"/>
          <w:sz w:val="28"/>
          <w:szCs w:val="28"/>
        </w:rPr>
        <w:t xml:space="preserve"> - объем средств, подлежащих возврату за </w:t>
      </w:r>
      <w:proofErr w:type="spellStart"/>
      <w:r w:rsidRPr="00F77BC1">
        <w:rPr>
          <w:rFonts w:ascii="Times New Roman" w:hAnsi="Times New Roman" w:cs="Times New Roman"/>
          <w:sz w:val="28"/>
          <w:szCs w:val="28"/>
        </w:rPr>
        <w:t>недостижение</w:t>
      </w:r>
      <w:proofErr w:type="spellEnd"/>
      <w:r w:rsidRPr="00F77BC1">
        <w:rPr>
          <w:rFonts w:ascii="Times New Roman" w:hAnsi="Times New Roman" w:cs="Times New Roman"/>
          <w:sz w:val="28"/>
          <w:szCs w:val="28"/>
        </w:rPr>
        <w:t xml:space="preserve"> значения i-го результата предоставления гранта, рассчитываемый по формуле:</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V</w:t>
      </w:r>
      <w:r w:rsidRPr="00F77BC1">
        <w:rPr>
          <w:rFonts w:ascii="Times New Roman" w:hAnsi="Times New Roman" w:cs="Times New Roman"/>
          <w:sz w:val="28"/>
          <w:szCs w:val="28"/>
          <w:vertAlign w:val="subscript"/>
        </w:rPr>
        <w:t>i</w:t>
      </w:r>
      <w:proofErr w:type="spellEnd"/>
      <w:r w:rsidRPr="00F77BC1">
        <w:rPr>
          <w:rFonts w:ascii="Times New Roman" w:hAnsi="Times New Roman" w:cs="Times New Roman"/>
          <w:sz w:val="28"/>
          <w:szCs w:val="28"/>
        </w:rPr>
        <w:t xml:space="preserve"> = S / с </w:t>
      </w:r>
      <w:proofErr w:type="spellStart"/>
      <w:r w:rsidRPr="00F77BC1">
        <w:rPr>
          <w:rFonts w:ascii="Times New Roman" w:hAnsi="Times New Roman" w:cs="Times New Roman"/>
          <w:sz w:val="28"/>
          <w:szCs w:val="28"/>
        </w:rPr>
        <w:t>x</w:t>
      </w:r>
      <w:proofErr w:type="spellEnd"/>
      <w:r w:rsidRPr="00F77BC1">
        <w:rPr>
          <w:rFonts w:ascii="Times New Roman" w:hAnsi="Times New Roman" w:cs="Times New Roman"/>
          <w:sz w:val="28"/>
          <w:szCs w:val="28"/>
        </w:rPr>
        <w:t xml:space="preserve"> </w:t>
      </w:r>
      <w:proofErr w:type="spellStart"/>
      <w:r w:rsidRPr="00F77BC1">
        <w:rPr>
          <w:rFonts w:ascii="Times New Roman" w:hAnsi="Times New Roman" w:cs="Times New Roman"/>
          <w:sz w:val="28"/>
          <w:szCs w:val="28"/>
        </w:rPr>
        <w:t>T</w:t>
      </w:r>
      <w:r w:rsidRPr="00F77BC1">
        <w:rPr>
          <w:rFonts w:ascii="Times New Roman" w:hAnsi="Times New Roman" w:cs="Times New Roman"/>
          <w:sz w:val="28"/>
          <w:szCs w:val="28"/>
          <w:vertAlign w:val="subscript"/>
        </w:rPr>
        <w:t>i</w:t>
      </w:r>
      <w:proofErr w:type="spellEnd"/>
      <w:r w:rsidRPr="00F77BC1">
        <w:rPr>
          <w:rFonts w:ascii="Times New Roman" w:hAnsi="Times New Roman" w:cs="Times New Roman"/>
          <w:sz w:val="28"/>
          <w:szCs w:val="28"/>
        </w:rPr>
        <w:t>, (5)</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где: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S - размер гранта, предоставленного получателю гранта в соответствии с соглашением, рублей;</w:t>
      </w:r>
    </w:p>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 от 25.12.2025 N 79-1170-о)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с - общее количество результатов предоставления гранта, установленных соглашением;</w:t>
      </w:r>
    </w:p>
    <w:p w:rsidR="005338DF" w:rsidRPr="00F77BC1" w:rsidRDefault="005338DF">
      <w:pPr>
        <w:pStyle w:val="ConsPlusNormal"/>
        <w:spacing w:before="220"/>
        <w:ind w:firstLine="540"/>
        <w:jc w:val="both"/>
        <w:rPr>
          <w:rFonts w:ascii="Times New Roman" w:hAnsi="Times New Roman" w:cs="Times New Roman"/>
          <w:sz w:val="28"/>
          <w:szCs w:val="28"/>
        </w:rPr>
      </w:pPr>
      <w:proofErr w:type="spellStart"/>
      <w:r w:rsidRPr="00F77BC1">
        <w:rPr>
          <w:rFonts w:ascii="Times New Roman" w:hAnsi="Times New Roman" w:cs="Times New Roman"/>
          <w:sz w:val="28"/>
          <w:szCs w:val="28"/>
        </w:rPr>
        <w:t>Ti</w:t>
      </w:r>
      <w:proofErr w:type="spellEnd"/>
      <w:r w:rsidRPr="00F77BC1">
        <w:rPr>
          <w:rFonts w:ascii="Times New Roman" w:hAnsi="Times New Roman" w:cs="Times New Roman"/>
          <w:sz w:val="28"/>
          <w:szCs w:val="28"/>
        </w:rPr>
        <w:t xml:space="preserve"> - индекс, отражающий уровень </w:t>
      </w:r>
      <w:proofErr w:type="spellStart"/>
      <w:r w:rsidRPr="00F77BC1">
        <w:rPr>
          <w:rFonts w:ascii="Times New Roman" w:hAnsi="Times New Roman" w:cs="Times New Roman"/>
          <w:sz w:val="28"/>
          <w:szCs w:val="28"/>
        </w:rPr>
        <w:t>недостижения</w:t>
      </w:r>
      <w:proofErr w:type="spellEnd"/>
      <w:r w:rsidRPr="00F77BC1">
        <w:rPr>
          <w:rFonts w:ascii="Times New Roman" w:hAnsi="Times New Roman" w:cs="Times New Roman"/>
          <w:sz w:val="28"/>
          <w:szCs w:val="28"/>
        </w:rPr>
        <w:t xml:space="preserve"> i-го результата предоставления гранта, рассчитываемый по формуле:</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T</w:t>
      </w:r>
      <w:r w:rsidRPr="00F77BC1">
        <w:rPr>
          <w:rFonts w:ascii="Times New Roman" w:hAnsi="Times New Roman" w:cs="Times New Roman"/>
          <w:sz w:val="28"/>
          <w:szCs w:val="28"/>
          <w:vertAlign w:val="subscript"/>
        </w:rPr>
        <w:t>i</w:t>
      </w:r>
      <w:proofErr w:type="spellEnd"/>
      <w:r w:rsidRPr="00F77BC1">
        <w:rPr>
          <w:rFonts w:ascii="Times New Roman" w:hAnsi="Times New Roman" w:cs="Times New Roman"/>
          <w:sz w:val="28"/>
          <w:szCs w:val="28"/>
        </w:rPr>
        <w:t xml:space="preserve"> = 1 - </w:t>
      </w:r>
      <w:proofErr w:type="spellStart"/>
      <w:r w:rsidRPr="00F77BC1">
        <w:rPr>
          <w:rFonts w:ascii="Times New Roman" w:hAnsi="Times New Roman" w:cs="Times New Roman"/>
          <w:sz w:val="28"/>
          <w:szCs w:val="28"/>
        </w:rPr>
        <w:t>F</w:t>
      </w:r>
      <w:r w:rsidRPr="00F77BC1">
        <w:rPr>
          <w:rFonts w:ascii="Times New Roman" w:hAnsi="Times New Roman" w:cs="Times New Roman"/>
          <w:sz w:val="28"/>
          <w:szCs w:val="28"/>
          <w:vertAlign w:val="subscript"/>
        </w:rPr>
        <w:t>грi</w:t>
      </w:r>
      <w:proofErr w:type="spellEnd"/>
      <w:r w:rsidRPr="00F77BC1">
        <w:rPr>
          <w:rFonts w:ascii="Times New Roman" w:hAnsi="Times New Roman" w:cs="Times New Roman"/>
          <w:sz w:val="28"/>
          <w:szCs w:val="28"/>
        </w:rPr>
        <w:t xml:space="preserve"> / </w:t>
      </w:r>
      <w:proofErr w:type="spellStart"/>
      <w:r w:rsidRPr="00F77BC1">
        <w:rPr>
          <w:rFonts w:ascii="Times New Roman" w:hAnsi="Times New Roman" w:cs="Times New Roman"/>
          <w:sz w:val="28"/>
          <w:szCs w:val="28"/>
        </w:rPr>
        <w:t>P</w:t>
      </w:r>
      <w:r w:rsidRPr="00F77BC1">
        <w:rPr>
          <w:rFonts w:ascii="Times New Roman" w:hAnsi="Times New Roman" w:cs="Times New Roman"/>
          <w:sz w:val="28"/>
          <w:szCs w:val="28"/>
          <w:vertAlign w:val="subscript"/>
        </w:rPr>
        <w:t>грi</w:t>
      </w:r>
      <w:proofErr w:type="spellEnd"/>
      <w:r w:rsidRPr="00F77BC1">
        <w:rPr>
          <w:rFonts w:ascii="Times New Roman" w:hAnsi="Times New Roman" w:cs="Times New Roman"/>
          <w:sz w:val="28"/>
          <w:szCs w:val="28"/>
        </w:rPr>
        <w:t>, (6)</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где:</w:t>
      </w:r>
    </w:p>
    <w:p w:rsidR="005338DF" w:rsidRPr="00F77BC1" w:rsidRDefault="005338DF">
      <w:pPr>
        <w:pStyle w:val="ConsPlusNormal"/>
        <w:spacing w:before="220"/>
        <w:ind w:firstLine="540"/>
        <w:jc w:val="both"/>
        <w:rPr>
          <w:rFonts w:ascii="Times New Roman" w:hAnsi="Times New Roman" w:cs="Times New Roman"/>
          <w:sz w:val="28"/>
          <w:szCs w:val="28"/>
        </w:rPr>
      </w:pPr>
      <w:proofErr w:type="spellStart"/>
      <w:r w:rsidRPr="00F77BC1">
        <w:rPr>
          <w:rFonts w:ascii="Times New Roman" w:hAnsi="Times New Roman" w:cs="Times New Roman"/>
          <w:sz w:val="28"/>
          <w:szCs w:val="28"/>
        </w:rPr>
        <w:t>F</w:t>
      </w:r>
      <w:r w:rsidRPr="00F77BC1">
        <w:rPr>
          <w:rFonts w:ascii="Times New Roman" w:hAnsi="Times New Roman" w:cs="Times New Roman"/>
          <w:sz w:val="28"/>
          <w:szCs w:val="28"/>
          <w:vertAlign w:val="subscript"/>
        </w:rPr>
        <w:t>грi</w:t>
      </w:r>
      <w:proofErr w:type="spellEnd"/>
      <w:r w:rsidRPr="00F77BC1">
        <w:rPr>
          <w:rFonts w:ascii="Times New Roman" w:hAnsi="Times New Roman" w:cs="Times New Roman"/>
          <w:sz w:val="28"/>
          <w:szCs w:val="28"/>
        </w:rPr>
        <w:t xml:space="preserve"> - фактически достигнутое значение i-го результата предоставления гранта;</w:t>
      </w:r>
    </w:p>
    <w:p w:rsidR="005338DF" w:rsidRPr="00F77BC1" w:rsidRDefault="005338DF">
      <w:pPr>
        <w:pStyle w:val="ConsPlusNormal"/>
        <w:spacing w:before="220"/>
        <w:ind w:firstLine="540"/>
        <w:jc w:val="both"/>
        <w:rPr>
          <w:rFonts w:ascii="Times New Roman" w:hAnsi="Times New Roman" w:cs="Times New Roman"/>
          <w:sz w:val="28"/>
          <w:szCs w:val="28"/>
        </w:rPr>
      </w:pPr>
      <w:proofErr w:type="spellStart"/>
      <w:r w:rsidRPr="00F77BC1">
        <w:rPr>
          <w:rFonts w:ascii="Times New Roman" w:hAnsi="Times New Roman" w:cs="Times New Roman"/>
          <w:sz w:val="28"/>
          <w:szCs w:val="28"/>
        </w:rPr>
        <w:t>P</w:t>
      </w:r>
      <w:r w:rsidRPr="00F77BC1">
        <w:rPr>
          <w:rFonts w:ascii="Times New Roman" w:hAnsi="Times New Roman" w:cs="Times New Roman"/>
          <w:sz w:val="28"/>
          <w:szCs w:val="28"/>
          <w:vertAlign w:val="subscript"/>
        </w:rPr>
        <w:t>грi</w:t>
      </w:r>
      <w:proofErr w:type="spellEnd"/>
      <w:r w:rsidRPr="00F77BC1">
        <w:rPr>
          <w:rFonts w:ascii="Times New Roman" w:hAnsi="Times New Roman" w:cs="Times New Roman"/>
          <w:sz w:val="28"/>
          <w:szCs w:val="28"/>
        </w:rPr>
        <w:t xml:space="preserve"> - плановое значение i-го результата предоставления гранта, установленное соглашением.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lastRenderedPageBreak/>
        <w:t>Министерство в течение срока использования гранта не позднее 1 июня года, следующего за годом предоставления гранта, направляет получателю гранта требование почтовым отправлением с уведомлением о вручении.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4.10. Основанием для освобождения получателя гранта от возврата гранта в краевой бюджет в случае </w:t>
      </w:r>
      <w:proofErr w:type="spellStart"/>
      <w:r w:rsidRPr="00F77BC1">
        <w:rPr>
          <w:rFonts w:ascii="Times New Roman" w:hAnsi="Times New Roman" w:cs="Times New Roman"/>
          <w:sz w:val="28"/>
          <w:szCs w:val="28"/>
        </w:rPr>
        <w:t>недостижения</w:t>
      </w:r>
      <w:proofErr w:type="spellEnd"/>
      <w:r w:rsidRPr="00F77BC1">
        <w:rPr>
          <w:rFonts w:ascii="Times New Roman" w:hAnsi="Times New Roman" w:cs="Times New Roman"/>
          <w:sz w:val="28"/>
          <w:szCs w:val="28"/>
        </w:rPr>
        <w:t xml:space="preserve"> значений результатов предоставления гранта, установленных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гранта, установленных в соглашении (далее - обстоятельства непреодолимой силы).</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В случае </w:t>
      </w:r>
      <w:proofErr w:type="spellStart"/>
      <w:r w:rsidRPr="00F77BC1">
        <w:rPr>
          <w:rFonts w:ascii="Times New Roman" w:hAnsi="Times New Roman" w:cs="Times New Roman"/>
          <w:sz w:val="28"/>
          <w:szCs w:val="28"/>
        </w:rPr>
        <w:t>недостижения</w:t>
      </w:r>
      <w:proofErr w:type="spellEnd"/>
      <w:r w:rsidRPr="00F77BC1">
        <w:rPr>
          <w:rFonts w:ascii="Times New Roman" w:hAnsi="Times New Roman" w:cs="Times New Roman"/>
          <w:sz w:val="28"/>
          <w:szCs w:val="28"/>
        </w:rPr>
        <w:t xml:space="preserve"> значений результатов предоставления гранта, установленных в соглашении, по причине наступления обстоятельств непреодолимой силы получатель гранта одновременно с представлением отчета о результатах представляет в министерство документы, подтверждающие их наступление.</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гранта, рассматривает данные документы и принимает в форме Приказа решение об освобождении (об отказе в освобождении) получателя гранта от возврата гранта в краевой бюджет. В срок не позднее 1 июня года, следующего за годом предоставления гранта, министерство направляет получателю гранта письменное уведомление об освобождении (об отказе в освобождении) получателя гранта от возврата гранта в краевой бюджет почтовым отправлением с уведомлением о вручении.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lastRenderedPageBreak/>
        <w:t>Приложение N 1</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В министерство сельского хозяйства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Красноярского края</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bookmarkStart w:id="59" w:name="P442"/>
      <w:bookmarkEnd w:id="59"/>
      <w:r w:rsidRPr="00F77BC1">
        <w:rPr>
          <w:rFonts w:ascii="Times New Roman" w:hAnsi="Times New Roman" w:cs="Times New Roman"/>
          <w:sz w:val="28"/>
          <w:szCs w:val="28"/>
        </w:rPr>
        <w:t xml:space="preserve">                                 Заявление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на участие в отборе получателей грантов в форме субсидий</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научным организациям на финансовое обеспечение затрат</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на развитие материально-технической базы, необходимой</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для производства и реализации сельскохозяйственной</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продукции собственного производства</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Настоящим  заявляется  о  намерении  участвовать  в  отборе получателей</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  научным организациям на финансовое обеспечение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затрат   на   развитие   материально-технической   базы,   необходимой  для</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производства   и  реализации  сельскохозяйственной  продукции  собственного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производства   (далее   -   отбор,   грант),   в  соответствии  с  Порядком</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 в форме субсидий научным организациям на финансовое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 материально-технической базы, необходимой</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для  производства  и реализации сельскохозяйственной продукции собственного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  отбора  получателей указанных грантов в форме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субсидий,    утвержденным   Приказом   министерства   сельского   хозяйства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Красноярского края от 29.01.2025 N 79-47-о (далее - Порядок, министерство).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1. Информация об участнике отбора: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1) полное наименование участника отбора: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2) сокращенное наименование участника отбора: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__________________________________________________________________</w:t>
      </w:r>
      <w:r w:rsidRPr="00F77BC1">
        <w:rPr>
          <w:rFonts w:ascii="Times New Roman" w:hAnsi="Times New Roman" w:cs="Times New Roman"/>
          <w:sz w:val="28"/>
          <w:szCs w:val="28"/>
        </w:rPr>
        <w:lastRenderedPageBreak/>
        <w:t>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3) муниципальное образование Красноярского края, на территории которого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зарегистрирован и (или) осуществляет деятельность участник отбора &lt;1&gt;:</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4)  основной  государственный  регистрационный  номер  участника отбора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5) идентификационный номер налогоплательщика 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6) дата и код причины постановки на учет в налоговом органе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7) адрес юридического лица (далее - ЮЛ) 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8)  номер  контактного  телефона  для  направления  юридически значимых</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сообщений: 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9)  почтовый  адрес  для  направления  юридически  значимых  сообщений:</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10)   адрес  электронной  почты  для  направления  юридически  значимых</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сообщений: 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11) информация о руководителе ЮЛ:</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а) фамилия, имя, отчество (при наличии) 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б) идентификационный номер налогоплательщика 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в) должность 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12)  перечень  основных  и  дополнительных  видов деятельности, которые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участник отбора вправе осуществлять: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а) в соответствии с учредительными документами ЮЛ: 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13)  информация  о счетах в соответствии с законодательством Российской</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Федерации для перечисления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а) наименование банка 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б) БИК банка 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в) расчетный счет </w:t>
      </w:r>
      <w:r w:rsidRPr="00F77BC1">
        <w:rPr>
          <w:rFonts w:ascii="Times New Roman" w:hAnsi="Times New Roman" w:cs="Times New Roman"/>
          <w:sz w:val="28"/>
          <w:szCs w:val="28"/>
        </w:rPr>
        <w:lastRenderedPageBreak/>
        <w:t>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г) корреспондентский счет 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14)  информация  о  лице,  уполномоченном  на  подписание  соглашения 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предоставлении гранта (далее - соглашение):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а) фамилия, имя, отчество (при наличии) 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б) должность (при наличии) 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в) реквизиты документа о полномочиях (дата, номер) &lt;3&gt; _______________.</w:t>
      </w: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2. Настоящим подтверждается соответствие следующим требованиям, указанным в пункте 2.10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F77BC1">
        <w:rPr>
          <w:rFonts w:ascii="Times New Roman" w:hAnsi="Times New Roman" w:cs="Times New Roman"/>
          <w:sz w:val="28"/>
          <w:szCs w:val="28"/>
        </w:rPr>
        <w:t>офшорного</w:t>
      </w:r>
      <w:proofErr w:type="spellEnd"/>
      <w:r w:rsidRPr="00F77BC1">
        <w:rPr>
          <w:rFonts w:ascii="Times New Roman" w:hAnsi="Times New Roman" w:cs="Times New Roman"/>
          <w:sz w:val="28"/>
          <w:szCs w:val="28"/>
        </w:rPr>
        <w:t xml:space="preserve">) владения активами в Российской Федерации (далее - </w:t>
      </w:r>
      <w:proofErr w:type="spellStart"/>
      <w:r w:rsidRPr="00F77BC1">
        <w:rPr>
          <w:rFonts w:ascii="Times New Roman" w:hAnsi="Times New Roman" w:cs="Times New Roman"/>
          <w:sz w:val="28"/>
          <w:szCs w:val="28"/>
        </w:rPr>
        <w:t>офшорные</w:t>
      </w:r>
      <w:proofErr w:type="spellEnd"/>
      <w:r w:rsidRPr="00F77BC1">
        <w:rPr>
          <w:rFonts w:ascii="Times New Roman" w:hAnsi="Times New Roman" w:cs="Times New Roman"/>
          <w:sz w:val="28"/>
          <w:szCs w:val="28"/>
        </w:rPr>
        <w:t xml:space="preserve"> компании), а также российским ЮЛ, в уставном (складочном) капитале которого доля прямого или косвенного (через третьих лиц) участия </w:t>
      </w:r>
      <w:proofErr w:type="spellStart"/>
      <w:r w:rsidRPr="00F77BC1">
        <w:rPr>
          <w:rFonts w:ascii="Times New Roman" w:hAnsi="Times New Roman" w:cs="Times New Roman"/>
          <w:sz w:val="28"/>
          <w:szCs w:val="28"/>
        </w:rPr>
        <w:t>офшорных</w:t>
      </w:r>
      <w:proofErr w:type="spellEnd"/>
      <w:r w:rsidRPr="00F77BC1">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N 255-ФЗ "О контроле за деятельностью </w:t>
      </w:r>
      <w:r w:rsidRPr="00F77BC1">
        <w:rPr>
          <w:rFonts w:ascii="Times New Roman" w:hAnsi="Times New Roman" w:cs="Times New Roman"/>
          <w:sz w:val="28"/>
          <w:szCs w:val="28"/>
        </w:rPr>
        <w:lastRenderedPageBreak/>
        <w:t>лиц, находящихся под иностранным влиянием" по состоянию на дату не ранее первого числа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N 1479 "Об утверждении Правил противопожарного режима в Российской Федерации", в 20__ году (в году, предшествующем году предоставления субсидии) и в году предоставления субсидии по состоянию на "__" _______ 20__ года (первое число месяца, в котором направляется заявка).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Настоящим принимается обязательство соответствовать условию предоставления гранта, предусмотренному подпунктом 1 пункта 3.1 Порядка, по состоянию на дату не ранее первого числа месяца заключения соглашения, в том числе следующим требованиям: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1) получатель гранта не является иностранным ЮЛ, в том числе </w:t>
      </w:r>
      <w:proofErr w:type="spellStart"/>
      <w:r w:rsidRPr="00F77BC1">
        <w:rPr>
          <w:rFonts w:ascii="Times New Roman" w:hAnsi="Times New Roman" w:cs="Times New Roman"/>
          <w:sz w:val="28"/>
          <w:szCs w:val="28"/>
        </w:rPr>
        <w:t>офшорной</w:t>
      </w:r>
      <w:proofErr w:type="spellEnd"/>
      <w:r w:rsidRPr="00F77BC1">
        <w:rPr>
          <w:rFonts w:ascii="Times New Roman" w:hAnsi="Times New Roman" w:cs="Times New Roman"/>
          <w:sz w:val="28"/>
          <w:szCs w:val="28"/>
        </w:rPr>
        <w:t xml:space="preserve"> компанией, а также российским ЮЛ, в уставном (складочном) капитале которого доля прямого или косвенного (через третьих лиц) участия </w:t>
      </w:r>
      <w:proofErr w:type="spellStart"/>
      <w:r w:rsidRPr="00F77BC1">
        <w:rPr>
          <w:rFonts w:ascii="Times New Roman" w:hAnsi="Times New Roman" w:cs="Times New Roman"/>
          <w:sz w:val="28"/>
          <w:szCs w:val="28"/>
        </w:rPr>
        <w:t>офшорных</w:t>
      </w:r>
      <w:proofErr w:type="spellEnd"/>
      <w:r w:rsidRPr="00F77BC1">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lastRenderedPageBreak/>
        <w:t>4) получатель гранта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5) получатель гранта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6) деятельность получателя гранта не приостановлена в порядке, предусмотренном законодательством Российской Федерации.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Настоящим выражается согласие на включение в соглашение положений о своем согласии на осуществление проверок министерством соблюдения получателем гранта порядка и условий, в том числе в части достижения результатов предоставления гранта,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результатами предоставления гранта.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6. Настоящим подтверждается полнота и достоверность сведений, содержащихся в заявке.</w:t>
      </w:r>
    </w:p>
    <w:p w:rsidR="005338DF" w:rsidRPr="00F77BC1" w:rsidRDefault="005338DF">
      <w:pPr>
        <w:pStyle w:val="ConsPlusNonformat"/>
        <w:spacing w:before="200"/>
        <w:jc w:val="both"/>
        <w:rPr>
          <w:rFonts w:ascii="Times New Roman" w:hAnsi="Times New Roman" w:cs="Times New Roman"/>
          <w:sz w:val="28"/>
          <w:szCs w:val="28"/>
        </w:rPr>
      </w:pPr>
      <w:r w:rsidRPr="00F77BC1">
        <w:rPr>
          <w:rFonts w:ascii="Times New Roman" w:hAnsi="Times New Roman" w:cs="Times New Roman"/>
          <w:sz w:val="28"/>
          <w:szCs w:val="28"/>
        </w:rPr>
        <w:t xml:space="preserve">    7.  В  соответствии  со  статьей  9  Федерального  закона от 27.07.2006</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N   152-ФЗ  "О  персональных  данных"  выражаю  свое  согласие министерству</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(юридический адрес: 660009, г. Красноярск, ул. Ленина, д. 125) и 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(наименование исполнительно-распорядительного органа муниципального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района, муниципального округа Красноярского края)</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(юридический адрес: ___________________________) &lt;4&gt; на автоматизированную,</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а  также  без  использования  средств  автоматизации обработку персональных</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данных  лица,  уполномоченного  участником  отбора,  указанных  в заявке, 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именно:  сбор,  запись,  систематизацию,  накопление,  хранение,  уточнение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(обновление,     изменение),     извлечение,     использование,    передачу</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(распространение,  предоставление,  доступ),  обезличивание,  блокирование,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удаление, уничтожение персональных данных.</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lastRenderedPageBreak/>
        <w:t xml:space="preserve">    Цель    обработки   персональных   данных:   реализация   министерством</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полномочий, связанных с предоставлением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Настоящее  согласие  действует с даты подписания настоящего заявления в</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течение  сроков  хранения  документов, содержащих указанную в абзаце первом</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настоящего    пункта    информацию,    определяемых    в   соответствии   с</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законодательством  Российской  Федерации,  или  до  дня отзыва на основании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моего письменного заявления в произвольной форме &lt;5&gt;.</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Участник отбора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или лицо, уполномоченное им 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(ФИО)</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Электронная подпись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 20__ г.</w:t>
      </w: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&lt;1&gt; Наименование муниципального района, муниципального округа, городского округа.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&lt;2&gt; Адрес юридического лица в соответствии с данными, содержащимися в Едином государственном реестре юридических лиц.</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&lt;3&gt; Заполняется в случае подписания соглашения уполномоченным лицом, уполномоченным участником отбора.</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&lt;5&gt; Заполняется лицом, уполномоченным участником отбора.</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lastRenderedPageBreak/>
        <w:t>Приложение N 2</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УТВЕРЖДАЮ</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руководитель научной организации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(лицо, уполномоченное им)</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__________ 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___________________ 20__ г.</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bookmarkStart w:id="60" w:name="P576"/>
      <w:bookmarkEnd w:id="60"/>
      <w:r w:rsidRPr="00F77BC1">
        <w:rPr>
          <w:rFonts w:ascii="Times New Roman" w:hAnsi="Times New Roman" w:cs="Times New Roman"/>
          <w:sz w:val="28"/>
          <w:szCs w:val="28"/>
        </w:rPr>
        <w:t xml:space="preserve">          Макет программы развития материально-технической базы,</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необходимой для производства и реализации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сельскохозяйственной продукции собственного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производства, на 20__ год</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(полное наименование научной организации)</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1. Организационно-правовая форма научной организации.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2.    Цель,    задача    и    срок    реализации   программы   развития</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  необходимой  для  производства и реализации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сельскохозяйственной   продукции   собственного   производства   (далее   -</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Программа).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Обоснование  выбора  цели, задачи Программы, необходимой для достижения</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поставленной цели, срок реализации Программы.</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3. Планируемые мероприятия Программы (в том числе в разрезе структурных</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подразделений научной организации при их наличии) с указанием распределения</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объемов финансирования по целям задачам и мероприятиям.</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Система  мероприятий  Программы  включает  в  себя перечень мероприятий</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Программы, взаимоувязанных с целью и задачей Программы, с указанием </w:t>
      </w:r>
      <w:r w:rsidRPr="00F77BC1">
        <w:rPr>
          <w:rFonts w:ascii="Times New Roman" w:hAnsi="Times New Roman" w:cs="Times New Roman"/>
          <w:sz w:val="28"/>
          <w:szCs w:val="28"/>
        </w:rPr>
        <w:lastRenderedPageBreak/>
        <w:t>объемов</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финансирования,   включающих   в   себя  грант  в  форме  субсидии  научным</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организациям  на  развитие  материально-технической  базы,  необходимой для</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производства   и  реализации  сельскохозяйственной  продукции  собственного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производства (далее - грант).</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1</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649"/>
        <w:gridCol w:w="3798"/>
      </w:tblGrid>
      <w:tr w:rsidR="005338DF" w:rsidRPr="00F77BC1">
        <w:tc>
          <w:tcPr>
            <w:tcW w:w="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464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Цели, задачи, мероприятия</w:t>
            </w:r>
          </w:p>
        </w:tc>
        <w:tc>
          <w:tcPr>
            <w:tcW w:w="379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Объем финансирования мероприятий Программы в году предоставления гранта, тыс. руб.</w:t>
            </w:r>
          </w:p>
        </w:tc>
      </w:tr>
      <w:tr w:rsidR="005338DF" w:rsidRPr="00F77BC1">
        <w:tc>
          <w:tcPr>
            <w:tcW w:w="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464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379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r>
      <w:tr w:rsidR="005338DF" w:rsidRPr="00F77BC1">
        <w:tc>
          <w:tcPr>
            <w:tcW w:w="9071" w:type="dxa"/>
            <w:gridSpan w:val="3"/>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Наименование Программы</w:t>
            </w:r>
          </w:p>
        </w:tc>
      </w:tr>
      <w:tr w:rsidR="005338DF" w:rsidRPr="00F77BC1">
        <w:tc>
          <w:tcPr>
            <w:tcW w:w="9071" w:type="dxa"/>
            <w:gridSpan w:val="3"/>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Цель Программы</w:t>
            </w:r>
          </w:p>
        </w:tc>
      </w:tr>
      <w:tr w:rsidR="005338DF" w:rsidRPr="00F77BC1">
        <w:tc>
          <w:tcPr>
            <w:tcW w:w="9071" w:type="dxa"/>
            <w:gridSpan w:val="3"/>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Задача Программы</w:t>
            </w: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464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Мероприятие 1</w:t>
            </w:r>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4649" w:type="dxa"/>
          </w:tcPr>
          <w:p w:rsidR="005338DF" w:rsidRPr="00F77BC1" w:rsidRDefault="005338DF">
            <w:pPr>
              <w:pStyle w:val="ConsPlusNormal"/>
              <w:rPr>
                <w:rFonts w:ascii="Times New Roman" w:hAnsi="Times New Roman" w:cs="Times New Roman"/>
                <w:sz w:val="28"/>
                <w:szCs w:val="28"/>
              </w:rPr>
            </w:pPr>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464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Мероприятие </w:t>
            </w:r>
            <w:proofErr w:type="spellStart"/>
            <w:r w:rsidRPr="00F77BC1">
              <w:rPr>
                <w:rFonts w:ascii="Times New Roman" w:hAnsi="Times New Roman" w:cs="Times New Roman"/>
                <w:sz w:val="28"/>
                <w:szCs w:val="28"/>
              </w:rPr>
              <w:t>n</w:t>
            </w:r>
            <w:proofErr w:type="spellEnd"/>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4649" w:type="dxa"/>
          </w:tcPr>
          <w:p w:rsidR="005338DF" w:rsidRPr="00F77BC1" w:rsidRDefault="005338DF">
            <w:pPr>
              <w:pStyle w:val="ConsPlusNormal"/>
              <w:rPr>
                <w:rFonts w:ascii="Times New Roman" w:hAnsi="Times New Roman" w:cs="Times New Roman"/>
                <w:sz w:val="28"/>
                <w:szCs w:val="28"/>
              </w:rPr>
            </w:pPr>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273" w:type="dxa"/>
            <w:gridSpan w:val="2"/>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Итого</w:t>
            </w:r>
          </w:p>
        </w:tc>
        <w:tc>
          <w:tcPr>
            <w:tcW w:w="3798"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4. План расходов Программы (в том числе в разрезе структурных подразделений научной организации при их наличии).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Информация о ресурсном обеспечении Программы с расшифровкой по источникам финансирования.</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2</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rPr>
          <w:rFonts w:ascii="Times New Roman" w:hAnsi="Times New Roman" w:cs="Times New Roman"/>
          <w:sz w:val="28"/>
          <w:szCs w:val="28"/>
        </w:rPr>
        <w:sectPr w:rsidR="005338DF" w:rsidRPr="00F77BC1" w:rsidSect="00B078A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419"/>
        <w:gridCol w:w="1204"/>
        <w:gridCol w:w="1339"/>
        <w:gridCol w:w="1054"/>
        <w:gridCol w:w="1099"/>
        <w:gridCol w:w="1114"/>
        <w:gridCol w:w="1444"/>
      </w:tblGrid>
      <w:tr w:rsidR="005338DF" w:rsidRPr="00F77BC1">
        <w:tc>
          <w:tcPr>
            <w:tcW w:w="45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419"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Направление расходов</w:t>
            </w:r>
          </w:p>
        </w:tc>
        <w:tc>
          <w:tcPr>
            <w:tcW w:w="120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Единица измерения</w:t>
            </w:r>
          </w:p>
        </w:tc>
        <w:tc>
          <w:tcPr>
            <w:tcW w:w="1339"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Количество</w:t>
            </w:r>
          </w:p>
        </w:tc>
        <w:tc>
          <w:tcPr>
            <w:tcW w:w="105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Цена за единицу, руб.</w:t>
            </w:r>
          </w:p>
        </w:tc>
        <w:tc>
          <w:tcPr>
            <w:tcW w:w="1099"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Сумма расходов, руб.</w:t>
            </w:r>
          </w:p>
        </w:tc>
        <w:tc>
          <w:tcPr>
            <w:tcW w:w="2558" w:type="dxa"/>
            <w:gridSpan w:val="2"/>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Источники финансирования, руб.</w:t>
            </w:r>
          </w:p>
        </w:tc>
      </w:tr>
      <w:tr w:rsidR="005338DF" w:rsidRPr="00F77BC1">
        <w:tc>
          <w:tcPr>
            <w:tcW w:w="454" w:type="dxa"/>
            <w:vMerge/>
          </w:tcPr>
          <w:p w:rsidR="005338DF" w:rsidRPr="00F77BC1" w:rsidRDefault="005338DF">
            <w:pPr>
              <w:pStyle w:val="ConsPlusNormal"/>
              <w:rPr>
                <w:rFonts w:ascii="Times New Roman" w:hAnsi="Times New Roman" w:cs="Times New Roman"/>
                <w:sz w:val="28"/>
                <w:szCs w:val="28"/>
              </w:rPr>
            </w:pPr>
          </w:p>
        </w:tc>
        <w:tc>
          <w:tcPr>
            <w:tcW w:w="2419" w:type="dxa"/>
            <w:vMerge/>
          </w:tcPr>
          <w:p w:rsidR="005338DF" w:rsidRPr="00F77BC1" w:rsidRDefault="005338DF">
            <w:pPr>
              <w:pStyle w:val="ConsPlusNormal"/>
              <w:rPr>
                <w:rFonts w:ascii="Times New Roman" w:hAnsi="Times New Roman" w:cs="Times New Roman"/>
                <w:sz w:val="28"/>
                <w:szCs w:val="28"/>
              </w:rPr>
            </w:pPr>
          </w:p>
        </w:tc>
        <w:tc>
          <w:tcPr>
            <w:tcW w:w="1204" w:type="dxa"/>
            <w:vMerge/>
          </w:tcPr>
          <w:p w:rsidR="005338DF" w:rsidRPr="00F77BC1" w:rsidRDefault="005338DF">
            <w:pPr>
              <w:pStyle w:val="ConsPlusNormal"/>
              <w:rPr>
                <w:rFonts w:ascii="Times New Roman" w:hAnsi="Times New Roman" w:cs="Times New Roman"/>
                <w:sz w:val="28"/>
                <w:szCs w:val="28"/>
              </w:rPr>
            </w:pPr>
          </w:p>
        </w:tc>
        <w:tc>
          <w:tcPr>
            <w:tcW w:w="1339" w:type="dxa"/>
            <w:vMerge/>
          </w:tcPr>
          <w:p w:rsidR="005338DF" w:rsidRPr="00F77BC1" w:rsidRDefault="005338DF">
            <w:pPr>
              <w:pStyle w:val="ConsPlusNormal"/>
              <w:rPr>
                <w:rFonts w:ascii="Times New Roman" w:hAnsi="Times New Roman" w:cs="Times New Roman"/>
                <w:sz w:val="28"/>
                <w:szCs w:val="28"/>
              </w:rPr>
            </w:pPr>
          </w:p>
        </w:tc>
        <w:tc>
          <w:tcPr>
            <w:tcW w:w="1054" w:type="dxa"/>
            <w:vMerge/>
          </w:tcPr>
          <w:p w:rsidR="005338DF" w:rsidRPr="00F77BC1" w:rsidRDefault="005338DF">
            <w:pPr>
              <w:pStyle w:val="ConsPlusNormal"/>
              <w:rPr>
                <w:rFonts w:ascii="Times New Roman" w:hAnsi="Times New Roman" w:cs="Times New Roman"/>
                <w:sz w:val="28"/>
                <w:szCs w:val="28"/>
              </w:rPr>
            </w:pPr>
          </w:p>
        </w:tc>
        <w:tc>
          <w:tcPr>
            <w:tcW w:w="1099" w:type="dxa"/>
            <w:vMerge/>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грант (не более 70% от суммы расходов)</w:t>
            </w:r>
          </w:p>
        </w:tc>
        <w:tc>
          <w:tcPr>
            <w:tcW w:w="144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собственные средства научной организации (не менее 30% от суммы расходов)</w:t>
            </w:r>
          </w:p>
        </w:tc>
      </w:tr>
      <w:tr w:rsidR="005338DF" w:rsidRPr="00F77BC1">
        <w:tc>
          <w:tcPr>
            <w:tcW w:w="45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41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20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05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109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111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c>
          <w:tcPr>
            <w:tcW w:w="144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8</w:t>
            </w: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Приобретение сельскохозяйственных животных, в том числе</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племенных</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Приобретение кормов, средств химической защиты растений, </w:t>
            </w:r>
            <w:r w:rsidRPr="00F77BC1">
              <w:rPr>
                <w:rFonts w:ascii="Times New Roman" w:hAnsi="Times New Roman" w:cs="Times New Roman"/>
                <w:sz w:val="28"/>
                <w:szCs w:val="28"/>
              </w:rPr>
              <w:lastRenderedPageBreak/>
              <w:t>минеральных удобрений, горюче-смазочных материалов, в том числе:</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2.1</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3</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Приобретение оригинальных, элитных, репродукционных и гибридных семян сельскохозяйственных растений, в том числе:</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3.1</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4</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Приобретение автотранспортных средств, тракторов, </w:t>
            </w:r>
            <w:r w:rsidRPr="00F77BC1">
              <w:rPr>
                <w:rFonts w:ascii="Times New Roman" w:hAnsi="Times New Roman" w:cs="Times New Roman"/>
                <w:sz w:val="28"/>
                <w:szCs w:val="28"/>
              </w:rPr>
              <w:lastRenderedPageBreak/>
              <w:t>сельскохозяйственных машин, оборудования, используемых в животноводстве и растениеводстве, и запчастей к ним, в том числе:</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4.1</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5</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Приобретение посадочных материалов для закладки многолетних насаждений, в том числе:</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5.1</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6</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Выполнение работ по закладке многолетних </w:t>
            </w:r>
            <w:r w:rsidRPr="00F77BC1">
              <w:rPr>
                <w:rFonts w:ascii="Times New Roman" w:hAnsi="Times New Roman" w:cs="Times New Roman"/>
                <w:sz w:val="28"/>
                <w:szCs w:val="28"/>
              </w:rPr>
              <w:lastRenderedPageBreak/>
              <w:t>насаждений, в том числе:</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6.1</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 учетом приобретенного посадочного материала</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7</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Выполнение работ по уходу за многолетними насаждениями, в том числе:</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7.1</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8</w:t>
            </w: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Раскорчевка выбывших из эксплуатации многолетних насаждений (в возрасте 20 лет и более начиная с года закладки), в том числе:</w:t>
            </w: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8.1</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19" w:type="dxa"/>
          </w:tcPr>
          <w:p w:rsidR="005338DF" w:rsidRPr="00F77BC1" w:rsidRDefault="005338DF">
            <w:pPr>
              <w:pStyle w:val="ConsPlusNormal"/>
              <w:rPr>
                <w:rFonts w:ascii="Times New Roman" w:hAnsi="Times New Roman" w:cs="Times New Roman"/>
                <w:sz w:val="28"/>
                <w:szCs w:val="28"/>
              </w:rPr>
            </w:pPr>
          </w:p>
        </w:tc>
        <w:tc>
          <w:tcPr>
            <w:tcW w:w="1204" w:type="dxa"/>
          </w:tcPr>
          <w:p w:rsidR="005338DF" w:rsidRPr="00F77BC1" w:rsidRDefault="005338DF">
            <w:pPr>
              <w:pStyle w:val="ConsPlusNormal"/>
              <w:rPr>
                <w:rFonts w:ascii="Times New Roman" w:hAnsi="Times New Roman" w:cs="Times New Roman"/>
                <w:sz w:val="28"/>
                <w:szCs w:val="28"/>
              </w:rPr>
            </w:pPr>
          </w:p>
        </w:tc>
        <w:tc>
          <w:tcPr>
            <w:tcW w:w="1339" w:type="dxa"/>
          </w:tcPr>
          <w:p w:rsidR="005338DF" w:rsidRPr="00F77BC1" w:rsidRDefault="005338DF">
            <w:pPr>
              <w:pStyle w:val="ConsPlusNormal"/>
              <w:rPr>
                <w:rFonts w:ascii="Times New Roman" w:hAnsi="Times New Roman" w:cs="Times New Roman"/>
                <w:sz w:val="28"/>
                <w:szCs w:val="28"/>
              </w:rPr>
            </w:pPr>
          </w:p>
        </w:tc>
        <w:tc>
          <w:tcPr>
            <w:tcW w:w="1054" w:type="dxa"/>
          </w:tcPr>
          <w:p w:rsidR="005338DF" w:rsidRPr="00F77BC1" w:rsidRDefault="005338DF">
            <w:pPr>
              <w:pStyle w:val="ConsPlusNormal"/>
              <w:rPr>
                <w:rFonts w:ascii="Times New Roman" w:hAnsi="Times New Roman" w:cs="Times New Roman"/>
                <w:sz w:val="28"/>
                <w:szCs w:val="28"/>
              </w:rPr>
            </w:pPr>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44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24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Итого</w:t>
            </w:r>
          </w:p>
        </w:tc>
        <w:tc>
          <w:tcPr>
            <w:tcW w:w="1204" w:type="dxa"/>
          </w:tcPr>
          <w:p w:rsidR="005338DF" w:rsidRPr="00F77BC1" w:rsidRDefault="005338DF">
            <w:pPr>
              <w:pStyle w:val="ConsPlusNormal"/>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339"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054" w:type="dxa"/>
          </w:tcPr>
          <w:p w:rsidR="005338DF" w:rsidRPr="00F77BC1" w:rsidRDefault="005338DF">
            <w:pPr>
              <w:pStyle w:val="ConsPlusNormal"/>
              <w:jc w:val="center"/>
              <w:rPr>
                <w:rFonts w:ascii="Times New Roman" w:hAnsi="Times New Roman" w:cs="Times New Roman"/>
                <w:sz w:val="28"/>
                <w:szCs w:val="28"/>
              </w:rPr>
            </w:pPr>
            <w:proofErr w:type="spellStart"/>
            <w:r w:rsidRPr="00F77BC1">
              <w:rPr>
                <w:rFonts w:ascii="Times New Roman" w:hAnsi="Times New Roman" w:cs="Times New Roman"/>
                <w:sz w:val="28"/>
                <w:szCs w:val="28"/>
              </w:rPr>
              <w:t>х</w:t>
            </w:r>
            <w:proofErr w:type="spellEnd"/>
          </w:p>
        </w:tc>
        <w:tc>
          <w:tcPr>
            <w:tcW w:w="1099" w:type="dxa"/>
          </w:tcPr>
          <w:p w:rsidR="005338DF" w:rsidRPr="00F77BC1" w:rsidRDefault="005338DF">
            <w:pPr>
              <w:pStyle w:val="ConsPlusNormal"/>
              <w:rPr>
                <w:rFonts w:ascii="Times New Roman" w:hAnsi="Times New Roman" w:cs="Times New Roman"/>
                <w:sz w:val="28"/>
                <w:szCs w:val="28"/>
              </w:rPr>
            </w:pPr>
          </w:p>
        </w:tc>
        <w:tc>
          <w:tcPr>
            <w:tcW w:w="111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rPr>
          <w:rFonts w:ascii="Times New Roman" w:hAnsi="Times New Roman" w:cs="Times New Roman"/>
          <w:sz w:val="28"/>
          <w:szCs w:val="28"/>
        </w:rPr>
        <w:sectPr w:rsidR="005338DF" w:rsidRPr="00F77BC1">
          <w:pgSz w:w="16838" w:h="11905" w:orient="landscape"/>
          <w:pgMar w:top="1701" w:right="1134" w:bottom="850" w:left="1134" w:header="0" w:footer="0" w:gutter="0"/>
          <w:cols w:space="720"/>
          <w:titlePg/>
        </w:sect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bookmarkStart w:id="61" w:name="P849"/>
      <w:bookmarkEnd w:id="61"/>
      <w:r w:rsidRPr="00F77BC1">
        <w:rPr>
          <w:rFonts w:ascii="Times New Roman" w:hAnsi="Times New Roman" w:cs="Times New Roman"/>
          <w:sz w:val="28"/>
          <w:szCs w:val="28"/>
        </w:rPr>
        <w:t>5. Производственные ресурсы &lt;*&gt;.</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Информация о наличии сельскохозяйственных угодий в составе земель сельскохозяйственного назначения, наличии автотранспортных средств, тракторов, сельскохозяйственных машин (далее - техника) с указанием техники и оборудования, и запчастей к ним, планируемых к приобретению:</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3</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649"/>
        <w:gridCol w:w="3798"/>
      </w:tblGrid>
      <w:tr w:rsidR="005338DF" w:rsidRPr="00F77BC1">
        <w:tc>
          <w:tcPr>
            <w:tcW w:w="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464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земель сельскохозяйственного назначения</w:t>
            </w:r>
          </w:p>
        </w:tc>
        <w:tc>
          <w:tcPr>
            <w:tcW w:w="379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на 1 января года предоставления гранта, га</w:t>
            </w:r>
          </w:p>
        </w:tc>
      </w:tr>
      <w:tr w:rsidR="005338DF" w:rsidRPr="00F77BC1">
        <w:tc>
          <w:tcPr>
            <w:tcW w:w="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464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379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464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Всего земель сельскохозяйственного назначения, в том числе:</w:t>
            </w:r>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w:t>
            </w:r>
          </w:p>
        </w:tc>
        <w:tc>
          <w:tcPr>
            <w:tcW w:w="464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Сельскохозяйственные угодья, в том числе:</w:t>
            </w:r>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1.1.1</w:t>
            </w:r>
          </w:p>
        </w:tc>
        <w:tc>
          <w:tcPr>
            <w:tcW w:w="464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пашня</w:t>
            </w:r>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1.1.2</w:t>
            </w:r>
          </w:p>
        </w:tc>
        <w:tc>
          <w:tcPr>
            <w:tcW w:w="464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сенокосы</w:t>
            </w:r>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1.1.3</w:t>
            </w:r>
          </w:p>
        </w:tc>
        <w:tc>
          <w:tcPr>
            <w:tcW w:w="464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земли, занятые многолетними насаждениями</w:t>
            </w:r>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1.1.4</w:t>
            </w:r>
          </w:p>
        </w:tc>
        <w:tc>
          <w:tcPr>
            <w:tcW w:w="464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залежи</w:t>
            </w:r>
          </w:p>
        </w:tc>
        <w:tc>
          <w:tcPr>
            <w:tcW w:w="379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62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4649" w:type="dxa"/>
          </w:tcPr>
          <w:p w:rsidR="005338DF" w:rsidRPr="00F77BC1" w:rsidRDefault="005338DF">
            <w:pPr>
              <w:pStyle w:val="ConsPlusNormal"/>
              <w:rPr>
                <w:rFonts w:ascii="Times New Roman" w:hAnsi="Times New Roman" w:cs="Times New Roman"/>
                <w:sz w:val="28"/>
                <w:szCs w:val="28"/>
              </w:rPr>
            </w:pPr>
          </w:p>
        </w:tc>
        <w:tc>
          <w:tcPr>
            <w:tcW w:w="3798"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4</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665"/>
        <w:gridCol w:w="1077"/>
        <w:gridCol w:w="1077"/>
        <w:gridCol w:w="1474"/>
        <w:gridCol w:w="2268"/>
      </w:tblGrid>
      <w:tr w:rsidR="005338DF" w:rsidRPr="00F77BC1">
        <w:tc>
          <w:tcPr>
            <w:tcW w:w="51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665"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техники, состоящей на балансе научной организации на 1 января года предоставления гранта</w:t>
            </w:r>
          </w:p>
        </w:tc>
        <w:tc>
          <w:tcPr>
            <w:tcW w:w="3628"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Количество техники</w:t>
            </w:r>
          </w:p>
        </w:tc>
        <w:tc>
          <w:tcPr>
            <w:tcW w:w="2268"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Доля техники со сроком эксплуатации более 10 лет, процентов (гр. 5 / гр. 3 </w:t>
            </w:r>
            <w:proofErr w:type="spellStart"/>
            <w:r w:rsidRPr="00F77BC1">
              <w:rPr>
                <w:rFonts w:ascii="Times New Roman" w:hAnsi="Times New Roman" w:cs="Times New Roman"/>
                <w:sz w:val="28"/>
                <w:szCs w:val="28"/>
              </w:rPr>
              <w:t>x</w:t>
            </w:r>
            <w:proofErr w:type="spellEnd"/>
            <w:r w:rsidRPr="00F77BC1">
              <w:rPr>
                <w:rFonts w:ascii="Times New Roman" w:hAnsi="Times New Roman" w:cs="Times New Roman"/>
                <w:sz w:val="28"/>
                <w:szCs w:val="28"/>
              </w:rPr>
              <w:t xml:space="preserve"> 100)</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665" w:type="dxa"/>
            <w:vMerge/>
          </w:tcPr>
          <w:p w:rsidR="005338DF" w:rsidRPr="00F77BC1" w:rsidRDefault="005338DF">
            <w:pPr>
              <w:pStyle w:val="ConsPlusNormal"/>
              <w:rPr>
                <w:rFonts w:ascii="Times New Roman" w:hAnsi="Times New Roman" w:cs="Times New Roman"/>
                <w:sz w:val="28"/>
                <w:szCs w:val="28"/>
              </w:rPr>
            </w:pPr>
          </w:p>
        </w:tc>
        <w:tc>
          <w:tcPr>
            <w:tcW w:w="1077"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всего, единиц</w:t>
            </w:r>
          </w:p>
        </w:tc>
        <w:tc>
          <w:tcPr>
            <w:tcW w:w="2551" w:type="dxa"/>
            <w:gridSpan w:val="2"/>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 том числе со сроком эксплуатации:</w:t>
            </w:r>
          </w:p>
        </w:tc>
        <w:tc>
          <w:tcPr>
            <w:tcW w:w="2268"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665" w:type="dxa"/>
            <w:vMerge/>
          </w:tcPr>
          <w:p w:rsidR="005338DF" w:rsidRPr="00F77BC1" w:rsidRDefault="005338DF">
            <w:pPr>
              <w:pStyle w:val="ConsPlusNormal"/>
              <w:rPr>
                <w:rFonts w:ascii="Times New Roman" w:hAnsi="Times New Roman" w:cs="Times New Roman"/>
                <w:sz w:val="28"/>
                <w:szCs w:val="28"/>
              </w:rPr>
            </w:pPr>
          </w:p>
        </w:tc>
        <w:tc>
          <w:tcPr>
            <w:tcW w:w="1077" w:type="dxa"/>
            <w:vMerge/>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 10 лет</w:t>
            </w:r>
          </w:p>
        </w:tc>
        <w:tc>
          <w:tcPr>
            <w:tcW w:w="147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более 10 лет</w:t>
            </w:r>
          </w:p>
        </w:tc>
        <w:tc>
          <w:tcPr>
            <w:tcW w:w="2268"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66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07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07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47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226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1</w:t>
            </w:r>
          </w:p>
        </w:tc>
        <w:tc>
          <w:tcPr>
            <w:tcW w:w="2665"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2665"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665"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p>
        </w:tc>
        <w:tc>
          <w:tcPr>
            <w:tcW w:w="266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Итого</w:t>
            </w:r>
          </w:p>
        </w:tc>
        <w:tc>
          <w:tcPr>
            <w:tcW w:w="107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5</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814"/>
        <w:gridCol w:w="1701"/>
        <w:gridCol w:w="1644"/>
        <w:gridCol w:w="1701"/>
        <w:gridCol w:w="1757"/>
      </w:tblGrid>
      <w:tr w:rsidR="005338DF" w:rsidRPr="00F77BC1">
        <w:tc>
          <w:tcPr>
            <w:tcW w:w="45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181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техники и оборудования, и запчастей к ним, планируемых к приобретению</w:t>
            </w:r>
          </w:p>
        </w:tc>
        <w:tc>
          <w:tcPr>
            <w:tcW w:w="170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Марка, модель (или эквивалент) техники и оборудования, запчасти</w:t>
            </w:r>
          </w:p>
        </w:tc>
        <w:tc>
          <w:tcPr>
            <w:tcW w:w="164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Количество техники и оборудования, запчастей</w:t>
            </w:r>
          </w:p>
        </w:tc>
        <w:tc>
          <w:tcPr>
            <w:tcW w:w="170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Стоимость техники и оборудования, запчастей, рублей</w:t>
            </w:r>
          </w:p>
        </w:tc>
        <w:tc>
          <w:tcPr>
            <w:tcW w:w="175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Обоснование необходимости приобретения новых техники и оборудования, запчастей</w:t>
            </w:r>
          </w:p>
        </w:tc>
      </w:tr>
      <w:tr w:rsidR="005338DF" w:rsidRPr="00F77BC1">
        <w:tc>
          <w:tcPr>
            <w:tcW w:w="45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181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70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64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70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175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c>
          <w:tcPr>
            <w:tcW w:w="1701" w:type="dxa"/>
          </w:tcPr>
          <w:p w:rsidR="005338DF" w:rsidRPr="00F77BC1" w:rsidRDefault="005338DF">
            <w:pPr>
              <w:pStyle w:val="ConsPlusNormal"/>
              <w:rPr>
                <w:rFonts w:ascii="Times New Roman" w:hAnsi="Times New Roman" w:cs="Times New Roman"/>
                <w:sz w:val="28"/>
                <w:szCs w:val="28"/>
              </w:rPr>
            </w:pPr>
          </w:p>
        </w:tc>
        <w:tc>
          <w:tcPr>
            <w:tcW w:w="1644" w:type="dxa"/>
          </w:tcPr>
          <w:p w:rsidR="005338DF" w:rsidRPr="00F77BC1" w:rsidRDefault="005338DF">
            <w:pPr>
              <w:pStyle w:val="ConsPlusNormal"/>
              <w:rPr>
                <w:rFonts w:ascii="Times New Roman" w:hAnsi="Times New Roman" w:cs="Times New Roman"/>
                <w:sz w:val="28"/>
                <w:szCs w:val="28"/>
              </w:rPr>
            </w:pPr>
          </w:p>
        </w:tc>
        <w:tc>
          <w:tcPr>
            <w:tcW w:w="170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Итого</w:t>
            </w:r>
          </w:p>
        </w:tc>
        <w:tc>
          <w:tcPr>
            <w:tcW w:w="170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c>
          <w:tcPr>
            <w:tcW w:w="1644" w:type="dxa"/>
          </w:tcPr>
          <w:p w:rsidR="005338DF" w:rsidRPr="00F77BC1" w:rsidRDefault="005338DF">
            <w:pPr>
              <w:pStyle w:val="ConsPlusNormal"/>
              <w:rPr>
                <w:rFonts w:ascii="Times New Roman" w:hAnsi="Times New Roman" w:cs="Times New Roman"/>
                <w:sz w:val="28"/>
                <w:szCs w:val="28"/>
              </w:rPr>
            </w:pPr>
          </w:p>
        </w:tc>
        <w:tc>
          <w:tcPr>
            <w:tcW w:w="170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bookmarkStart w:id="62" w:name="P950"/>
      <w:bookmarkEnd w:id="62"/>
      <w:r w:rsidRPr="00F77BC1">
        <w:rPr>
          <w:rFonts w:ascii="Times New Roman" w:hAnsi="Times New Roman" w:cs="Times New Roman"/>
          <w:sz w:val="28"/>
          <w:szCs w:val="28"/>
        </w:rPr>
        <w:t>6. Анализ производства сельскохозяйственной продукции и планируемое изменение производственных показателей &lt;*&gt;, из них:</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основные производственные показатели сельскохозяйственной продукции: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6</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18"/>
        <w:gridCol w:w="1304"/>
        <w:gridCol w:w="732"/>
        <w:gridCol w:w="732"/>
        <w:gridCol w:w="734"/>
        <w:gridCol w:w="1871"/>
      </w:tblGrid>
      <w:tr w:rsidR="005338DF" w:rsidRPr="00F77BC1">
        <w:tc>
          <w:tcPr>
            <w:tcW w:w="567"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118"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Основные производственные показатели сельскохозяйственной продукции</w:t>
            </w:r>
          </w:p>
        </w:tc>
        <w:tc>
          <w:tcPr>
            <w:tcW w:w="130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Единица измерения</w:t>
            </w:r>
          </w:p>
        </w:tc>
        <w:tc>
          <w:tcPr>
            <w:tcW w:w="2198"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предшествующих году предоставления гранта</w:t>
            </w:r>
          </w:p>
        </w:tc>
        <w:tc>
          <w:tcPr>
            <w:tcW w:w="1871"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Планируемое значение в году предоставления гранта</w:t>
            </w:r>
          </w:p>
        </w:tc>
      </w:tr>
      <w:tr w:rsidR="005338DF" w:rsidRPr="00F77BC1">
        <w:tc>
          <w:tcPr>
            <w:tcW w:w="567" w:type="dxa"/>
            <w:vMerge/>
          </w:tcPr>
          <w:p w:rsidR="005338DF" w:rsidRPr="00F77BC1" w:rsidRDefault="005338DF">
            <w:pPr>
              <w:pStyle w:val="ConsPlusNormal"/>
              <w:rPr>
                <w:rFonts w:ascii="Times New Roman" w:hAnsi="Times New Roman" w:cs="Times New Roman"/>
                <w:sz w:val="28"/>
                <w:szCs w:val="28"/>
              </w:rPr>
            </w:pPr>
          </w:p>
        </w:tc>
        <w:tc>
          <w:tcPr>
            <w:tcW w:w="3118" w:type="dxa"/>
            <w:vMerge/>
          </w:tcPr>
          <w:p w:rsidR="005338DF" w:rsidRPr="00F77BC1" w:rsidRDefault="005338DF">
            <w:pPr>
              <w:pStyle w:val="ConsPlusNormal"/>
              <w:rPr>
                <w:rFonts w:ascii="Times New Roman" w:hAnsi="Times New Roman" w:cs="Times New Roman"/>
                <w:sz w:val="28"/>
                <w:szCs w:val="28"/>
              </w:rPr>
            </w:pPr>
          </w:p>
        </w:tc>
        <w:tc>
          <w:tcPr>
            <w:tcW w:w="1304" w:type="dxa"/>
            <w:vMerge/>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3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1871"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11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30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73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73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7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187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1</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Объем производства элитных семян сельскохозяйственных растений</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тонн</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Размер посевных площадей производства элитных семян сельскохозяйственных растений</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га</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3</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Урожайность в посевах элитных семян сельскохозяйственных растений</w:t>
            </w:r>
          </w:p>
        </w:tc>
        <w:tc>
          <w:tcPr>
            <w:tcW w:w="1304" w:type="dxa"/>
          </w:tcPr>
          <w:p w:rsidR="005338DF" w:rsidRPr="00F77BC1" w:rsidRDefault="005338DF">
            <w:pPr>
              <w:pStyle w:val="ConsPlusNormal"/>
              <w:rPr>
                <w:rFonts w:ascii="Times New Roman" w:hAnsi="Times New Roman" w:cs="Times New Roman"/>
                <w:sz w:val="28"/>
                <w:szCs w:val="28"/>
              </w:rPr>
            </w:pPr>
            <w:proofErr w:type="spellStart"/>
            <w:r w:rsidRPr="00F77BC1">
              <w:rPr>
                <w:rFonts w:ascii="Times New Roman" w:hAnsi="Times New Roman" w:cs="Times New Roman"/>
                <w:sz w:val="28"/>
                <w:szCs w:val="28"/>
              </w:rPr>
              <w:t>ц</w:t>
            </w:r>
            <w:proofErr w:type="spellEnd"/>
            <w:r w:rsidRPr="00F77BC1">
              <w:rPr>
                <w:rFonts w:ascii="Times New Roman" w:hAnsi="Times New Roman" w:cs="Times New Roman"/>
                <w:sz w:val="28"/>
                <w:szCs w:val="28"/>
              </w:rPr>
              <w:t>/га</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4</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Объем реализации элитных семян сельскохозяйственных растений</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тонн</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5</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Размер площадей закладки многолетних насаждений</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га</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6</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Размер площадей ухода за многолетними насаждениями</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га</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7</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Объем приобретенного посадочного материала для закладки многолетних насаждений</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штук</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8</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Объем производства посадочного материала для закладки многолетних насаждений</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штук</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9</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Объем производства плодоовощной продукции</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тонн</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10</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Урожайность:</w:t>
            </w:r>
          </w:p>
        </w:tc>
        <w:tc>
          <w:tcPr>
            <w:tcW w:w="1304"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10.1</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Пшеница</w:t>
            </w:r>
          </w:p>
        </w:tc>
        <w:tc>
          <w:tcPr>
            <w:tcW w:w="1304" w:type="dxa"/>
          </w:tcPr>
          <w:p w:rsidR="005338DF" w:rsidRPr="00F77BC1" w:rsidRDefault="005338DF">
            <w:pPr>
              <w:pStyle w:val="ConsPlusNormal"/>
              <w:rPr>
                <w:rFonts w:ascii="Times New Roman" w:hAnsi="Times New Roman" w:cs="Times New Roman"/>
                <w:sz w:val="28"/>
                <w:szCs w:val="28"/>
              </w:rPr>
            </w:pPr>
            <w:proofErr w:type="spellStart"/>
            <w:r w:rsidRPr="00F77BC1">
              <w:rPr>
                <w:rFonts w:ascii="Times New Roman" w:hAnsi="Times New Roman" w:cs="Times New Roman"/>
                <w:sz w:val="28"/>
                <w:szCs w:val="28"/>
              </w:rPr>
              <w:t>ц</w:t>
            </w:r>
            <w:proofErr w:type="spellEnd"/>
            <w:r w:rsidRPr="00F77BC1">
              <w:rPr>
                <w:rFonts w:ascii="Times New Roman" w:hAnsi="Times New Roman" w:cs="Times New Roman"/>
                <w:sz w:val="28"/>
                <w:szCs w:val="28"/>
              </w:rPr>
              <w:t>/га</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10.2</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Ячмень</w:t>
            </w:r>
          </w:p>
        </w:tc>
        <w:tc>
          <w:tcPr>
            <w:tcW w:w="1304" w:type="dxa"/>
          </w:tcPr>
          <w:p w:rsidR="005338DF" w:rsidRPr="00F77BC1" w:rsidRDefault="005338DF">
            <w:pPr>
              <w:pStyle w:val="ConsPlusNormal"/>
              <w:rPr>
                <w:rFonts w:ascii="Times New Roman" w:hAnsi="Times New Roman" w:cs="Times New Roman"/>
                <w:sz w:val="28"/>
                <w:szCs w:val="28"/>
              </w:rPr>
            </w:pPr>
            <w:proofErr w:type="spellStart"/>
            <w:r w:rsidRPr="00F77BC1">
              <w:rPr>
                <w:rFonts w:ascii="Times New Roman" w:hAnsi="Times New Roman" w:cs="Times New Roman"/>
                <w:sz w:val="28"/>
                <w:szCs w:val="28"/>
              </w:rPr>
              <w:t>ц</w:t>
            </w:r>
            <w:proofErr w:type="spellEnd"/>
            <w:r w:rsidRPr="00F77BC1">
              <w:rPr>
                <w:rFonts w:ascii="Times New Roman" w:hAnsi="Times New Roman" w:cs="Times New Roman"/>
                <w:sz w:val="28"/>
                <w:szCs w:val="28"/>
              </w:rPr>
              <w:t>/га</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10.3</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Овес</w:t>
            </w:r>
          </w:p>
        </w:tc>
        <w:tc>
          <w:tcPr>
            <w:tcW w:w="1304" w:type="dxa"/>
          </w:tcPr>
          <w:p w:rsidR="005338DF" w:rsidRPr="00F77BC1" w:rsidRDefault="005338DF">
            <w:pPr>
              <w:pStyle w:val="ConsPlusNormal"/>
              <w:rPr>
                <w:rFonts w:ascii="Times New Roman" w:hAnsi="Times New Roman" w:cs="Times New Roman"/>
                <w:sz w:val="28"/>
                <w:szCs w:val="28"/>
              </w:rPr>
            </w:pPr>
            <w:proofErr w:type="spellStart"/>
            <w:r w:rsidRPr="00F77BC1">
              <w:rPr>
                <w:rFonts w:ascii="Times New Roman" w:hAnsi="Times New Roman" w:cs="Times New Roman"/>
                <w:sz w:val="28"/>
                <w:szCs w:val="28"/>
              </w:rPr>
              <w:t>ц</w:t>
            </w:r>
            <w:proofErr w:type="spellEnd"/>
            <w:r w:rsidRPr="00F77BC1">
              <w:rPr>
                <w:rFonts w:ascii="Times New Roman" w:hAnsi="Times New Roman" w:cs="Times New Roman"/>
                <w:sz w:val="28"/>
                <w:szCs w:val="28"/>
              </w:rPr>
              <w:t>/га</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10.4</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Горох</w:t>
            </w:r>
          </w:p>
        </w:tc>
        <w:tc>
          <w:tcPr>
            <w:tcW w:w="1304" w:type="dxa"/>
          </w:tcPr>
          <w:p w:rsidR="005338DF" w:rsidRPr="00F77BC1" w:rsidRDefault="005338DF">
            <w:pPr>
              <w:pStyle w:val="ConsPlusNormal"/>
              <w:rPr>
                <w:rFonts w:ascii="Times New Roman" w:hAnsi="Times New Roman" w:cs="Times New Roman"/>
                <w:sz w:val="28"/>
                <w:szCs w:val="28"/>
              </w:rPr>
            </w:pPr>
            <w:proofErr w:type="spellStart"/>
            <w:r w:rsidRPr="00F77BC1">
              <w:rPr>
                <w:rFonts w:ascii="Times New Roman" w:hAnsi="Times New Roman" w:cs="Times New Roman"/>
                <w:sz w:val="28"/>
                <w:szCs w:val="28"/>
              </w:rPr>
              <w:t>ц</w:t>
            </w:r>
            <w:proofErr w:type="spellEnd"/>
            <w:r w:rsidRPr="00F77BC1">
              <w:rPr>
                <w:rFonts w:ascii="Times New Roman" w:hAnsi="Times New Roman" w:cs="Times New Roman"/>
                <w:sz w:val="28"/>
                <w:szCs w:val="28"/>
              </w:rPr>
              <w:t>/га</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Численность маточного поголовья основного стада крупного рогатого скота молочного направления продуктивности</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голов</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12</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Объем производства молока</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тонн</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13</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Выход живых телят от 100 коров</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голов</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14</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Продуктивность животных:</w:t>
            </w:r>
          </w:p>
        </w:tc>
        <w:tc>
          <w:tcPr>
            <w:tcW w:w="1304"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14.1</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среднегодовой удой молока на 1 корову</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кг</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15</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Уровень рентабельности сельскохозяйственного производства</w:t>
            </w:r>
          </w:p>
        </w:tc>
        <w:tc>
          <w:tcPr>
            <w:tcW w:w="13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Обеспеченность сельскохозяйственных животных кормами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7</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18"/>
        <w:gridCol w:w="1304"/>
        <w:gridCol w:w="732"/>
        <w:gridCol w:w="732"/>
        <w:gridCol w:w="734"/>
        <w:gridCol w:w="1871"/>
      </w:tblGrid>
      <w:tr w:rsidR="005338DF" w:rsidRPr="00F77BC1">
        <w:tc>
          <w:tcPr>
            <w:tcW w:w="567"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118"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кормов</w:t>
            </w:r>
          </w:p>
        </w:tc>
        <w:tc>
          <w:tcPr>
            <w:tcW w:w="130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Единица измерения</w:t>
            </w:r>
          </w:p>
        </w:tc>
        <w:tc>
          <w:tcPr>
            <w:tcW w:w="4069"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Расход кормов на одну условную голову</w:t>
            </w:r>
          </w:p>
        </w:tc>
      </w:tr>
      <w:tr w:rsidR="005338DF" w:rsidRPr="00F77BC1">
        <w:tc>
          <w:tcPr>
            <w:tcW w:w="567" w:type="dxa"/>
            <w:vMerge/>
          </w:tcPr>
          <w:p w:rsidR="005338DF" w:rsidRPr="00F77BC1" w:rsidRDefault="005338DF">
            <w:pPr>
              <w:pStyle w:val="ConsPlusNormal"/>
              <w:rPr>
                <w:rFonts w:ascii="Times New Roman" w:hAnsi="Times New Roman" w:cs="Times New Roman"/>
                <w:sz w:val="28"/>
                <w:szCs w:val="28"/>
              </w:rPr>
            </w:pPr>
          </w:p>
        </w:tc>
        <w:tc>
          <w:tcPr>
            <w:tcW w:w="3118" w:type="dxa"/>
            <w:vMerge/>
          </w:tcPr>
          <w:p w:rsidR="005338DF" w:rsidRPr="00F77BC1" w:rsidRDefault="005338DF">
            <w:pPr>
              <w:pStyle w:val="ConsPlusNormal"/>
              <w:rPr>
                <w:rFonts w:ascii="Times New Roman" w:hAnsi="Times New Roman" w:cs="Times New Roman"/>
                <w:sz w:val="28"/>
                <w:szCs w:val="28"/>
              </w:rPr>
            </w:pPr>
          </w:p>
        </w:tc>
        <w:tc>
          <w:tcPr>
            <w:tcW w:w="1304" w:type="dxa"/>
            <w:vMerge/>
          </w:tcPr>
          <w:p w:rsidR="005338DF" w:rsidRPr="00F77BC1" w:rsidRDefault="005338DF">
            <w:pPr>
              <w:pStyle w:val="ConsPlusNormal"/>
              <w:rPr>
                <w:rFonts w:ascii="Times New Roman" w:hAnsi="Times New Roman" w:cs="Times New Roman"/>
                <w:sz w:val="28"/>
                <w:szCs w:val="28"/>
              </w:rPr>
            </w:pPr>
          </w:p>
        </w:tc>
        <w:tc>
          <w:tcPr>
            <w:tcW w:w="2198"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w:t>
            </w:r>
            <w:r w:rsidRPr="00F77BC1">
              <w:rPr>
                <w:rFonts w:ascii="Times New Roman" w:hAnsi="Times New Roman" w:cs="Times New Roman"/>
                <w:sz w:val="28"/>
                <w:szCs w:val="28"/>
              </w:rPr>
              <w:lastRenderedPageBreak/>
              <w:t>х году предоставления гранта</w:t>
            </w:r>
          </w:p>
        </w:tc>
        <w:tc>
          <w:tcPr>
            <w:tcW w:w="1871"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планируемое значение в году предоставлен</w:t>
            </w:r>
            <w:r w:rsidRPr="00F77BC1">
              <w:rPr>
                <w:rFonts w:ascii="Times New Roman" w:hAnsi="Times New Roman" w:cs="Times New Roman"/>
                <w:sz w:val="28"/>
                <w:szCs w:val="28"/>
              </w:rPr>
              <w:lastRenderedPageBreak/>
              <w:t>ия гранта</w:t>
            </w:r>
          </w:p>
        </w:tc>
      </w:tr>
      <w:tr w:rsidR="005338DF" w:rsidRPr="00F77BC1">
        <w:tc>
          <w:tcPr>
            <w:tcW w:w="567" w:type="dxa"/>
            <w:vMerge/>
          </w:tcPr>
          <w:p w:rsidR="005338DF" w:rsidRPr="00F77BC1" w:rsidRDefault="005338DF">
            <w:pPr>
              <w:pStyle w:val="ConsPlusNormal"/>
              <w:rPr>
                <w:rFonts w:ascii="Times New Roman" w:hAnsi="Times New Roman" w:cs="Times New Roman"/>
                <w:sz w:val="28"/>
                <w:szCs w:val="28"/>
              </w:rPr>
            </w:pPr>
          </w:p>
        </w:tc>
        <w:tc>
          <w:tcPr>
            <w:tcW w:w="3118" w:type="dxa"/>
            <w:vMerge/>
          </w:tcPr>
          <w:p w:rsidR="005338DF" w:rsidRPr="00F77BC1" w:rsidRDefault="005338DF">
            <w:pPr>
              <w:pStyle w:val="ConsPlusNormal"/>
              <w:rPr>
                <w:rFonts w:ascii="Times New Roman" w:hAnsi="Times New Roman" w:cs="Times New Roman"/>
                <w:sz w:val="28"/>
                <w:szCs w:val="28"/>
              </w:rPr>
            </w:pPr>
          </w:p>
        </w:tc>
        <w:tc>
          <w:tcPr>
            <w:tcW w:w="1304" w:type="dxa"/>
            <w:vMerge/>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3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1871"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11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30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73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73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7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187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Концентрированные корма</w:t>
            </w:r>
          </w:p>
        </w:tc>
        <w:tc>
          <w:tcPr>
            <w:tcW w:w="1304"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Сено</w:t>
            </w:r>
          </w:p>
        </w:tc>
        <w:tc>
          <w:tcPr>
            <w:tcW w:w="1304"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3</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Сенаж</w:t>
            </w:r>
          </w:p>
        </w:tc>
        <w:tc>
          <w:tcPr>
            <w:tcW w:w="1304"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4</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Солома</w:t>
            </w:r>
          </w:p>
        </w:tc>
        <w:tc>
          <w:tcPr>
            <w:tcW w:w="1304"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5</w:t>
            </w:r>
          </w:p>
        </w:tc>
        <w:tc>
          <w:tcPr>
            <w:tcW w:w="3118"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Зеленый корм</w:t>
            </w:r>
          </w:p>
        </w:tc>
        <w:tc>
          <w:tcPr>
            <w:tcW w:w="1304"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2" w:type="dxa"/>
          </w:tcPr>
          <w:p w:rsidR="005338DF" w:rsidRPr="00F77BC1" w:rsidRDefault="005338DF">
            <w:pPr>
              <w:pStyle w:val="ConsPlusNormal"/>
              <w:rPr>
                <w:rFonts w:ascii="Times New Roman" w:hAnsi="Times New Roman" w:cs="Times New Roman"/>
                <w:sz w:val="28"/>
                <w:szCs w:val="28"/>
              </w:rPr>
            </w:pPr>
          </w:p>
        </w:tc>
        <w:tc>
          <w:tcPr>
            <w:tcW w:w="734" w:type="dxa"/>
          </w:tcPr>
          <w:p w:rsidR="005338DF" w:rsidRPr="00F77BC1" w:rsidRDefault="005338DF">
            <w:pPr>
              <w:pStyle w:val="ConsPlusNormal"/>
              <w:rPr>
                <w:rFonts w:ascii="Times New Roman" w:hAnsi="Times New Roman" w:cs="Times New Roman"/>
                <w:sz w:val="28"/>
                <w:szCs w:val="28"/>
              </w:rPr>
            </w:pPr>
          </w:p>
        </w:tc>
        <w:tc>
          <w:tcPr>
            <w:tcW w:w="1871"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Площадь сортовых посевов сельскохозяйственных культур и (или) посадок многолетних насаждений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8</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94"/>
        <w:gridCol w:w="680"/>
        <w:gridCol w:w="1247"/>
        <w:gridCol w:w="779"/>
        <w:gridCol w:w="779"/>
        <w:gridCol w:w="779"/>
        <w:gridCol w:w="1814"/>
      </w:tblGrid>
      <w:tr w:rsidR="005338DF" w:rsidRPr="00F77BC1">
        <w:tc>
          <w:tcPr>
            <w:tcW w:w="51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49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сельскохозяйственной культуры и (или) многолетнего насаждения</w:t>
            </w:r>
          </w:p>
        </w:tc>
        <w:tc>
          <w:tcPr>
            <w:tcW w:w="68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Сорт</w:t>
            </w:r>
          </w:p>
        </w:tc>
        <w:tc>
          <w:tcPr>
            <w:tcW w:w="1247"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Категория</w:t>
            </w:r>
          </w:p>
        </w:tc>
        <w:tc>
          <w:tcPr>
            <w:tcW w:w="4151"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сортовых посевов сельскохозяйственных культур или посадок многолетних насаждений, га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494" w:type="dxa"/>
            <w:vMerge/>
          </w:tcPr>
          <w:p w:rsidR="005338DF" w:rsidRPr="00F77BC1" w:rsidRDefault="005338DF">
            <w:pPr>
              <w:pStyle w:val="ConsPlusNormal"/>
              <w:rPr>
                <w:rFonts w:ascii="Times New Roman" w:hAnsi="Times New Roman" w:cs="Times New Roman"/>
                <w:sz w:val="28"/>
                <w:szCs w:val="28"/>
              </w:rPr>
            </w:pPr>
          </w:p>
        </w:tc>
        <w:tc>
          <w:tcPr>
            <w:tcW w:w="680" w:type="dxa"/>
            <w:vMerge/>
          </w:tcPr>
          <w:p w:rsidR="005338DF" w:rsidRPr="00F77BC1" w:rsidRDefault="005338DF">
            <w:pPr>
              <w:pStyle w:val="ConsPlusNormal"/>
              <w:rPr>
                <w:rFonts w:ascii="Times New Roman" w:hAnsi="Times New Roman" w:cs="Times New Roman"/>
                <w:sz w:val="28"/>
                <w:szCs w:val="28"/>
              </w:rPr>
            </w:pPr>
          </w:p>
        </w:tc>
        <w:tc>
          <w:tcPr>
            <w:tcW w:w="1247" w:type="dxa"/>
            <w:vMerge/>
          </w:tcPr>
          <w:p w:rsidR="005338DF" w:rsidRPr="00F77BC1" w:rsidRDefault="005338DF">
            <w:pPr>
              <w:pStyle w:val="ConsPlusNormal"/>
              <w:rPr>
                <w:rFonts w:ascii="Times New Roman" w:hAnsi="Times New Roman" w:cs="Times New Roman"/>
                <w:sz w:val="28"/>
                <w:szCs w:val="28"/>
              </w:rPr>
            </w:pPr>
          </w:p>
        </w:tc>
        <w:tc>
          <w:tcPr>
            <w:tcW w:w="2337"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предшествующих году предоставления гранта</w:t>
            </w:r>
          </w:p>
        </w:tc>
        <w:tc>
          <w:tcPr>
            <w:tcW w:w="181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планируемое значение в году предоставления гранта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494" w:type="dxa"/>
            <w:vMerge/>
          </w:tcPr>
          <w:p w:rsidR="005338DF" w:rsidRPr="00F77BC1" w:rsidRDefault="005338DF">
            <w:pPr>
              <w:pStyle w:val="ConsPlusNormal"/>
              <w:rPr>
                <w:rFonts w:ascii="Times New Roman" w:hAnsi="Times New Roman" w:cs="Times New Roman"/>
                <w:sz w:val="28"/>
                <w:szCs w:val="28"/>
              </w:rPr>
            </w:pPr>
          </w:p>
        </w:tc>
        <w:tc>
          <w:tcPr>
            <w:tcW w:w="680" w:type="dxa"/>
            <w:vMerge/>
          </w:tcPr>
          <w:p w:rsidR="005338DF" w:rsidRPr="00F77BC1" w:rsidRDefault="005338DF">
            <w:pPr>
              <w:pStyle w:val="ConsPlusNormal"/>
              <w:rPr>
                <w:rFonts w:ascii="Times New Roman" w:hAnsi="Times New Roman" w:cs="Times New Roman"/>
                <w:sz w:val="28"/>
                <w:szCs w:val="28"/>
              </w:rPr>
            </w:pPr>
          </w:p>
        </w:tc>
        <w:tc>
          <w:tcPr>
            <w:tcW w:w="1247" w:type="dxa"/>
            <w:vMerge/>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181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49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68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24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c>
          <w:tcPr>
            <w:tcW w:w="181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8</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Урожайность сортовых посевов сельскохозяйственных культур и (или) посадок многолетних насаждений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9</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94"/>
        <w:gridCol w:w="680"/>
        <w:gridCol w:w="1247"/>
        <w:gridCol w:w="779"/>
        <w:gridCol w:w="779"/>
        <w:gridCol w:w="779"/>
        <w:gridCol w:w="1814"/>
      </w:tblGrid>
      <w:tr w:rsidR="005338DF" w:rsidRPr="00F77BC1">
        <w:tc>
          <w:tcPr>
            <w:tcW w:w="51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49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сельскохозяйственной культуры и (или) многолетнего насаждения</w:t>
            </w:r>
          </w:p>
        </w:tc>
        <w:tc>
          <w:tcPr>
            <w:tcW w:w="68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Сорт</w:t>
            </w:r>
          </w:p>
        </w:tc>
        <w:tc>
          <w:tcPr>
            <w:tcW w:w="1247"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Категория</w:t>
            </w:r>
          </w:p>
        </w:tc>
        <w:tc>
          <w:tcPr>
            <w:tcW w:w="4151"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Урожайность сортовых посевов сельскохозяйственных культур или посадок многолетних насаждений, </w:t>
            </w:r>
            <w:proofErr w:type="spellStart"/>
            <w:r w:rsidRPr="00F77BC1">
              <w:rPr>
                <w:rFonts w:ascii="Times New Roman" w:hAnsi="Times New Roman" w:cs="Times New Roman"/>
                <w:sz w:val="28"/>
                <w:szCs w:val="28"/>
              </w:rPr>
              <w:t>ц</w:t>
            </w:r>
            <w:proofErr w:type="spellEnd"/>
            <w:r w:rsidRPr="00F77BC1">
              <w:rPr>
                <w:rFonts w:ascii="Times New Roman" w:hAnsi="Times New Roman" w:cs="Times New Roman"/>
                <w:sz w:val="28"/>
                <w:szCs w:val="28"/>
              </w:rPr>
              <w:t>/га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494" w:type="dxa"/>
            <w:vMerge/>
          </w:tcPr>
          <w:p w:rsidR="005338DF" w:rsidRPr="00F77BC1" w:rsidRDefault="005338DF">
            <w:pPr>
              <w:pStyle w:val="ConsPlusNormal"/>
              <w:rPr>
                <w:rFonts w:ascii="Times New Roman" w:hAnsi="Times New Roman" w:cs="Times New Roman"/>
                <w:sz w:val="28"/>
                <w:szCs w:val="28"/>
              </w:rPr>
            </w:pPr>
          </w:p>
        </w:tc>
        <w:tc>
          <w:tcPr>
            <w:tcW w:w="680" w:type="dxa"/>
            <w:vMerge/>
          </w:tcPr>
          <w:p w:rsidR="005338DF" w:rsidRPr="00F77BC1" w:rsidRDefault="005338DF">
            <w:pPr>
              <w:pStyle w:val="ConsPlusNormal"/>
              <w:rPr>
                <w:rFonts w:ascii="Times New Roman" w:hAnsi="Times New Roman" w:cs="Times New Roman"/>
                <w:sz w:val="28"/>
                <w:szCs w:val="28"/>
              </w:rPr>
            </w:pPr>
          </w:p>
        </w:tc>
        <w:tc>
          <w:tcPr>
            <w:tcW w:w="1247" w:type="dxa"/>
            <w:vMerge/>
          </w:tcPr>
          <w:p w:rsidR="005338DF" w:rsidRPr="00F77BC1" w:rsidRDefault="005338DF">
            <w:pPr>
              <w:pStyle w:val="ConsPlusNormal"/>
              <w:rPr>
                <w:rFonts w:ascii="Times New Roman" w:hAnsi="Times New Roman" w:cs="Times New Roman"/>
                <w:sz w:val="28"/>
                <w:szCs w:val="28"/>
              </w:rPr>
            </w:pPr>
          </w:p>
        </w:tc>
        <w:tc>
          <w:tcPr>
            <w:tcW w:w="2337"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предшествующих году предоставления гранта</w:t>
            </w:r>
          </w:p>
        </w:tc>
        <w:tc>
          <w:tcPr>
            <w:tcW w:w="181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планируемое значение в году предоставления гранта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494" w:type="dxa"/>
            <w:vMerge/>
          </w:tcPr>
          <w:p w:rsidR="005338DF" w:rsidRPr="00F77BC1" w:rsidRDefault="005338DF">
            <w:pPr>
              <w:pStyle w:val="ConsPlusNormal"/>
              <w:rPr>
                <w:rFonts w:ascii="Times New Roman" w:hAnsi="Times New Roman" w:cs="Times New Roman"/>
                <w:sz w:val="28"/>
                <w:szCs w:val="28"/>
              </w:rPr>
            </w:pPr>
          </w:p>
        </w:tc>
        <w:tc>
          <w:tcPr>
            <w:tcW w:w="680" w:type="dxa"/>
            <w:vMerge/>
          </w:tcPr>
          <w:p w:rsidR="005338DF" w:rsidRPr="00F77BC1" w:rsidRDefault="005338DF">
            <w:pPr>
              <w:pStyle w:val="ConsPlusNormal"/>
              <w:rPr>
                <w:rFonts w:ascii="Times New Roman" w:hAnsi="Times New Roman" w:cs="Times New Roman"/>
                <w:sz w:val="28"/>
                <w:szCs w:val="28"/>
              </w:rPr>
            </w:pPr>
          </w:p>
        </w:tc>
        <w:tc>
          <w:tcPr>
            <w:tcW w:w="1247" w:type="dxa"/>
            <w:vMerge/>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181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49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68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24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c>
          <w:tcPr>
            <w:tcW w:w="181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8</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Объем производства сельскохозяйственных культур на собственные нужды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10</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94"/>
        <w:gridCol w:w="680"/>
        <w:gridCol w:w="1247"/>
        <w:gridCol w:w="779"/>
        <w:gridCol w:w="779"/>
        <w:gridCol w:w="779"/>
        <w:gridCol w:w="1814"/>
      </w:tblGrid>
      <w:tr w:rsidR="005338DF" w:rsidRPr="00F77BC1">
        <w:tc>
          <w:tcPr>
            <w:tcW w:w="51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49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сельскохозяйственной культуры</w:t>
            </w:r>
          </w:p>
        </w:tc>
        <w:tc>
          <w:tcPr>
            <w:tcW w:w="68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Сорт</w:t>
            </w:r>
          </w:p>
        </w:tc>
        <w:tc>
          <w:tcPr>
            <w:tcW w:w="1247"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Категория</w:t>
            </w:r>
          </w:p>
        </w:tc>
        <w:tc>
          <w:tcPr>
            <w:tcW w:w="4151"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Объем производства сельскохозяйственных культур на собственные нужды, тонн</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494" w:type="dxa"/>
            <w:vMerge/>
          </w:tcPr>
          <w:p w:rsidR="005338DF" w:rsidRPr="00F77BC1" w:rsidRDefault="005338DF">
            <w:pPr>
              <w:pStyle w:val="ConsPlusNormal"/>
              <w:rPr>
                <w:rFonts w:ascii="Times New Roman" w:hAnsi="Times New Roman" w:cs="Times New Roman"/>
                <w:sz w:val="28"/>
                <w:szCs w:val="28"/>
              </w:rPr>
            </w:pPr>
          </w:p>
        </w:tc>
        <w:tc>
          <w:tcPr>
            <w:tcW w:w="680" w:type="dxa"/>
            <w:vMerge/>
          </w:tcPr>
          <w:p w:rsidR="005338DF" w:rsidRPr="00F77BC1" w:rsidRDefault="005338DF">
            <w:pPr>
              <w:pStyle w:val="ConsPlusNormal"/>
              <w:rPr>
                <w:rFonts w:ascii="Times New Roman" w:hAnsi="Times New Roman" w:cs="Times New Roman"/>
                <w:sz w:val="28"/>
                <w:szCs w:val="28"/>
              </w:rPr>
            </w:pPr>
          </w:p>
        </w:tc>
        <w:tc>
          <w:tcPr>
            <w:tcW w:w="1247" w:type="dxa"/>
            <w:vMerge/>
          </w:tcPr>
          <w:p w:rsidR="005338DF" w:rsidRPr="00F77BC1" w:rsidRDefault="005338DF">
            <w:pPr>
              <w:pStyle w:val="ConsPlusNormal"/>
              <w:rPr>
                <w:rFonts w:ascii="Times New Roman" w:hAnsi="Times New Roman" w:cs="Times New Roman"/>
                <w:sz w:val="28"/>
                <w:szCs w:val="28"/>
              </w:rPr>
            </w:pPr>
          </w:p>
        </w:tc>
        <w:tc>
          <w:tcPr>
            <w:tcW w:w="2337"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предшествующих году предоставления гранта</w:t>
            </w:r>
          </w:p>
        </w:tc>
        <w:tc>
          <w:tcPr>
            <w:tcW w:w="181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планируемое значение в году предоставления гранта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494" w:type="dxa"/>
            <w:vMerge/>
          </w:tcPr>
          <w:p w:rsidR="005338DF" w:rsidRPr="00F77BC1" w:rsidRDefault="005338DF">
            <w:pPr>
              <w:pStyle w:val="ConsPlusNormal"/>
              <w:rPr>
                <w:rFonts w:ascii="Times New Roman" w:hAnsi="Times New Roman" w:cs="Times New Roman"/>
                <w:sz w:val="28"/>
                <w:szCs w:val="28"/>
              </w:rPr>
            </w:pPr>
          </w:p>
        </w:tc>
        <w:tc>
          <w:tcPr>
            <w:tcW w:w="680" w:type="dxa"/>
            <w:vMerge/>
          </w:tcPr>
          <w:p w:rsidR="005338DF" w:rsidRPr="00F77BC1" w:rsidRDefault="005338DF">
            <w:pPr>
              <w:pStyle w:val="ConsPlusNormal"/>
              <w:rPr>
                <w:rFonts w:ascii="Times New Roman" w:hAnsi="Times New Roman" w:cs="Times New Roman"/>
                <w:sz w:val="28"/>
                <w:szCs w:val="28"/>
              </w:rPr>
            </w:pPr>
          </w:p>
        </w:tc>
        <w:tc>
          <w:tcPr>
            <w:tcW w:w="1247" w:type="dxa"/>
            <w:vMerge/>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181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49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68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24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c>
          <w:tcPr>
            <w:tcW w:w="181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8</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Объем производства сельскохозяйственных культур на реализацию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11</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94"/>
        <w:gridCol w:w="680"/>
        <w:gridCol w:w="1247"/>
        <w:gridCol w:w="779"/>
        <w:gridCol w:w="779"/>
        <w:gridCol w:w="779"/>
        <w:gridCol w:w="1814"/>
      </w:tblGrid>
      <w:tr w:rsidR="005338DF" w:rsidRPr="00F77BC1">
        <w:tc>
          <w:tcPr>
            <w:tcW w:w="51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49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сельскохозяйственной культуры</w:t>
            </w:r>
          </w:p>
        </w:tc>
        <w:tc>
          <w:tcPr>
            <w:tcW w:w="68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Сорт</w:t>
            </w:r>
          </w:p>
        </w:tc>
        <w:tc>
          <w:tcPr>
            <w:tcW w:w="1247"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Категория</w:t>
            </w:r>
          </w:p>
        </w:tc>
        <w:tc>
          <w:tcPr>
            <w:tcW w:w="4151"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Объем производства сельскохозяйственных культур на реализацию, тонн</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494" w:type="dxa"/>
            <w:vMerge/>
          </w:tcPr>
          <w:p w:rsidR="005338DF" w:rsidRPr="00F77BC1" w:rsidRDefault="005338DF">
            <w:pPr>
              <w:pStyle w:val="ConsPlusNormal"/>
              <w:rPr>
                <w:rFonts w:ascii="Times New Roman" w:hAnsi="Times New Roman" w:cs="Times New Roman"/>
                <w:sz w:val="28"/>
                <w:szCs w:val="28"/>
              </w:rPr>
            </w:pPr>
          </w:p>
        </w:tc>
        <w:tc>
          <w:tcPr>
            <w:tcW w:w="680" w:type="dxa"/>
            <w:vMerge/>
          </w:tcPr>
          <w:p w:rsidR="005338DF" w:rsidRPr="00F77BC1" w:rsidRDefault="005338DF">
            <w:pPr>
              <w:pStyle w:val="ConsPlusNormal"/>
              <w:rPr>
                <w:rFonts w:ascii="Times New Roman" w:hAnsi="Times New Roman" w:cs="Times New Roman"/>
                <w:sz w:val="28"/>
                <w:szCs w:val="28"/>
              </w:rPr>
            </w:pPr>
          </w:p>
        </w:tc>
        <w:tc>
          <w:tcPr>
            <w:tcW w:w="1247" w:type="dxa"/>
            <w:vMerge/>
          </w:tcPr>
          <w:p w:rsidR="005338DF" w:rsidRPr="00F77BC1" w:rsidRDefault="005338DF">
            <w:pPr>
              <w:pStyle w:val="ConsPlusNormal"/>
              <w:rPr>
                <w:rFonts w:ascii="Times New Roman" w:hAnsi="Times New Roman" w:cs="Times New Roman"/>
                <w:sz w:val="28"/>
                <w:szCs w:val="28"/>
              </w:rPr>
            </w:pPr>
          </w:p>
        </w:tc>
        <w:tc>
          <w:tcPr>
            <w:tcW w:w="2337"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предшествующих году предоставления гранта</w:t>
            </w:r>
          </w:p>
        </w:tc>
        <w:tc>
          <w:tcPr>
            <w:tcW w:w="181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планируемое значение в году предоставления гранта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2494" w:type="dxa"/>
            <w:vMerge/>
          </w:tcPr>
          <w:p w:rsidR="005338DF" w:rsidRPr="00F77BC1" w:rsidRDefault="005338DF">
            <w:pPr>
              <w:pStyle w:val="ConsPlusNormal"/>
              <w:rPr>
                <w:rFonts w:ascii="Times New Roman" w:hAnsi="Times New Roman" w:cs="Times New Roman"/>
                <w:sz w:val="28"/>
                <w:szCs w:val="28"/>
              </w:rPr>
            </w:pPr>
          </w:p>
        </w:tc>
        <w:tc>
          <w:tcPr>
            <w:tcW w:w="680" w:type="dxa"/>
            <w:vMerge/>
          </w:tcPr>
          <w:p w:rsidR="005338DF" w:rsidRPr="00F77BC1" w:rsidRDefault="005338DF">
            <w:pPr>
              <w:pStyle w:val="ConsPlusNormal"/>
              <w:rPr>
                <w:rFonts w:ascii="Times New Roman" w:hAnsi="Times New Roman" w:cs="Times New Roman"/>
                <w:sz w:val="28"/>
                <w:szCs w:val="28"/>
              </w:rPr>
            </w:pPr>
          </w:p>
        </w:tc>
        <w:tc>
          <w:tcPr>
            <w:tcW w:w="1247" w:type="dxa"/>
            <w:vMerge/>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181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49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68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24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7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c>
          <w:tcPr>
            <w:tcW w:w="181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8</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494" w:type="dxa"/>
          </w:tcPr>
          <w:p w:rsidR="005338DF" w:rsidRPr="00F77BC1" w:rsidRDefault="005338DF">
            <w:pPr>
              <w:pStyle w:val="ConsPlusNormal"/>
              <w:rPr>
                <w:rFonts w:ascii="Times New Roman" w:hAnsi="Times New Roman" w:cs="Times New Roman"/>
                <w:sz w:val="28"/>
                <w:szCs w:val="28"/>
              </w:rPr>
            </w:pPr>
          </w:p>
        </w:tc>
        <w:tc>
          <w:tcPr>
            <w:tcW w:w="680" w:type="dxa"/>
          </w:tcPr>
          <w:p w:rsidR="005338DF" w:rsidRPr="00F77BC1" w:rsidRDefault="005338DF">
            <w:pPr>
              <w:pStyle w:val="ConsPlusNormal"/>
              <w:rPr>
                <w:rFonts w:ascii="Times New Roman" w:hAnsi="Times New Roman" w:cs="Times New Roman"/>
                <w:sz w:val="28"/>
                <w:szCs w:val="28"/>
              </w:rPr>
            </w:pPr>
          </w:p>
        </w:tc>
        <w:tc>
          <w:tcPr>
            <w:tcW w:w="1247"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779" w:type="dxa"/>
          </w:tcPr>
          <w:p w:rsidR="005338DF" w:rsidRPr="00F77BC1" w:rsidRDefault="005338DF">
            <w:pPr>
              <w:pStyle w:val="ConsPlusNormal"/>
              <w:rPr>
                <w:rFonts w:ascii="Times New Roman" w:hAnsi="Times New Roman" w:cs="Times New Roman"/>
                <w:sz w:val="28"/>
                <w:szCs w:val="28"/>
              </w:rPr>
            </w:pPr>
          </w:p>
        </w:tc>
        <w:tc>
          <w:tcPr>
            <w:tcW w:w="181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Объем производства на реализацию посадочного материала для закладки многолетних насаждений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12</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231"/>
        <w:gridCol w:w="1055"/>
        <w:gridCol w:w="992"/>
        <w:gridCol w:w="992"/>
        <w:gridCol w:w="2268"/>
      </w:tblGrid>
      <w:tr w:rsidR="005338DF" w:rsidRPr="00F77BC1">
        <w:tc>
          <w:tcPr>
            <w:tcW w:w="51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231"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Наименование посадочного материала </w:t>
            </w:r>
            <w:r w:rsidRPr="00F77BC1">
              <w:rPr>
                <w:rFonts w:ascii="Times New Roman" w:hAnsi="Times New Roman" w:cs="Times New Roman"/>
                <w:sz w:val="28"/>
                <w:szCs w:val="28"/>
              </w:rPr>
              <w:lastRenderedPageBreak/>
              <w:t>для закладки многолетних насаждений</w:t>
            </w:r>
          </w:p>
        </w:tc>
        <w:tc>
          <w:tcPr>
            <w:tcW w:w="5307"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 xml:space="preserve">Объем производства на реализацию посадочного материала для закладки </w:t>
            </w:r>
            <w:r w:rsidRPr="00F77BC1">
              <w:rPr>
                <w:rFonts w:ascii="Times New Roman" w:hAnsi="Times New Roman" w:cs="Times New Roman"/>
                <w:sz w:val="28"/>
                <w:szCs w:val="28"/>
              </w:rPr>
              <w:lastRenderedPageBreak/>
              <w:t>многолетних насаждений, тыс. штук</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3231" w:type="dxa"/>
            <w:vMerge/>
          </w:tcPr>
          <w:p w:rsidR="005338DF" w:rsidRPr="00F77BC1" w:rsidRDefault="005338DF">
            <w:pPr>
              <w:pStyle w:val="ConsPlusNormal"/>
              <w:rPr>
                <w:rFonts w:ascii="Times New Roman" w:hAnsi="Times New Roman" w:cs="Times New Roman"/>
                <w:sz w:val="28"/>
                <w:szCs w:val="28"/>
              </w:rPr>
            </w:pPr>
          </w:p>
        </w:tc>
        <w:tc>
          <w:tcPr>
            <w:tcW w:w="3039"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предшествующих году предоставления гранта</w:t>
            </w:r>
          </w:p>
        </w:tc>
        <w:tc>
          <w:tcPr>
            <w:tcW w:w="2268"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планируемое значение в году предоставления гранта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3231" w:type="dxa"/>
            <w:vMerge/>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2268"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23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05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226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Площадь закладки многолетних насаждений (за исключением площади многолетних насаждений в питомнике)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13</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231"/>
        <w:gridCol w:w="1055"/>
        <w:gridCol w:w="992"/>
        <w:gridCol w:w="992"/>
        <w:gridCol w:w="2268"/>
      </w:tblGrid>
      <w:tr w:rsidR="005338DF" w:rsidRPr="00F77BC1">
        <w:tc>
          <w:tcPr>
            <w:tcW w:w="51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231"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многолетнего насаждения</w:t>
            </w:r>
          </w:p>
        </w:tc>
        <w:tc>
          <w:tcPr>
            <w:tcW w:w="5307"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закладки многолетних насаждений, га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3231" w:type="dxa"/>
            <w:vMerge/>
          </w:tcPr>
          <w:p w:rsidR="005338DF" w:rsidRPr="00F77BC1" w:rsidRDefault="005338DF">
            <w:pPr>
              <w:pStyle w:val="ConsPlusNormal"/>
              <w:rPr>
                <w:rFonts w:ascii="Times New Roman" w:hAnsi="Times New Roman" w:cs="Times New Roman"/>
                <w:sz w:val="28"/>
                <w:szCs w:val="28"/>
              </w:rPr>
            </w:pPr>
          </w:p>
        </w:tc>
        <w:tc>
          <w:tcPr>
            <w:tcW w:w="3039"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предшествующих году предоставления гранта</w:t>
            </w:r>
          </w:p>
        </w:tc>
        <w:tc>
          <w:tcPr>
            <w:tcW w:w="2268"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планируемое значение в году предоставления гранта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3231" w:type="dxa"/>
            <w:vMerge/>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2268"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23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05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226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Площадь закладки многолетних насаждений в питомнике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14</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231"/>
        <w:gridCol w:w="1055"/>
        <w:gridCol w:w="992"/>
        <w:gridCol w:w="992"/>
        <w:gridCol w:w="2268"/>
      </w:tblGrid>
      <w:tr w:rsidR="005338DF" w:rsidRPr="00F77BC1">
        <w:tc>
          <w:tcPr>
            <w:tcW w:w="51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231"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Наименование многолетнего </w:t>
            </w:r>
            <w:r w:rsidRPr="00F77BC1">
              <w:rPr>
                <w:rFonts w:ascii="Times New Roman" w:hAnsi="Times New Roman" w:cs="Times New Roman"/>
                <w:sz w:val="28"/>
                <w:szCs w:val="28"/>
              </w:rPr>
              <w:lastRenderedPageBreak/>
              <w:t>насаждения</w:t>
            </w:r>
          </w:p>
        </w:tc>
        <w:tc>
          <w:tcPr>
            <w:tcW w:w="5307"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Площадь закладки многолетних насаждений в питомнике, га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3231" w:type="dxa"/>
            <w:vMerge/>
          </w:tcPr>
          <w:p w:rsidR="005338DF" w:rsidRPr="00F77BC1" w:rsidRDefault="005338DF">
            <w:pPr>
              <w:pStyle w:val="ConsPlusNormal"/>
              <w:rPr>
                <w:rFonts w:ascii="Times New Roman" w:hAnsi="Times New Roman" w:cs="Times New Roman"/>
                <w:sz w:val="28"/>
                <w:szCs w:val="28"/>
              </w:rPr>
            </w:pPr>
          </w:p>
        </w:tc>
        <w:tc>
          <w:tcPr>
            <w:tcW w:w="3039"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предшествующих году предоставления гранта</w:t>
            </w:r>
          </w:p>
        </w:tc>
        <w:tc>
          <w:tcPr>
            <w:tcW w:w="2268"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планируемое значение в году предоставления гранта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3231" w:type="dxa"/>
            <w:vMerge/>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2268"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23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05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226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Площадь раскорчевки выбывших из эксплуатации многолетних насаждений (в возрасте 20 лет и более, начиная с года закладки многолетних насаждений)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15</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231"/>
        <w:gridCol w:w="1055"/>
        <w:gridCol w:w="992"/>
        <w:gridCol w:w="992"/>
        <w:gridCol w:w="2268"/>
      </w:tblGrid>
      <w:tr w:rsidR="005338DF" w:rsidRPr="00F77BC1">
        <w:tc>
          <w:tcPr>
            <w:tcW w:w="510"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231"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многолетнего насаждения</w:t>
            </w:r>
          </w:p>
        </w:tc>
        <w:tc>
          <w:tcPr>
            <w:tcW w:w="5307"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раскорчевки выбывших из эксплуатации многолетних насаждений, га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3231" w:type="dxa"/>
            <w:vMerge/>
          </w:tcPr>
          <w:p w:rsidR="005338DF" w:rsidRPr="00F77BC1" w:rsidRDefault="005338DF">
            <w:pPr>
              <w:pStyle w:val="ConsPlusNormal"/>
              <w:rPr>
                <w:rFonts w:ascii="Times New Roman" w:hAnsi="Times New Roman" w:cs="Times New Roman"/>
                <w:sz w:val="28"/>
                <w:szCs w:val="28"/>
              </w:rPr>
            </w:pPr>
          </w:p>
        </w:tc>
        <w:tc>
          <w:tcPr>
            <w:tcW w:w="3039"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фактическое значение за 3 года, предшествующих году предоставления гранта</w:t>
            </w:r>
          </w:p>
        </w:tc>
        <w:tc>
          <w:tcPr>
            <w:tcW w:w="2268"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планируемое значение в году предоставления гранта</w:t>
            </w:r>
          </w:p>
        </w:tc>
      </w:tr>
      <w:tr w:rsidR="005338DF" w:rsidRPr="00F77BC1">
        <w:tc>
          <w:tcPr>
            <w:tcW w:w="510" w:type="dxa"/>
            <w:vMerge/>
          </w:tcPr>
          <w:p w:rsidR="005338DF" w:rsidRPr="00F77BC1" w:rsidRDefault="005338DF">
            <w:pPr>
              <w:pStyle w:val="ConsPlusNormal"/>
              <w:rPr>
                <w:rFonts w:ascii="Times New Roman" w:hAnsi="Times New Roman" w:cs="Times New Roman"/>
                <w:sz w:val="28"/>
                <w:szCs w:val="28"/>
              </w:rPr>
            </w:pPr>
          </w:p>
        </w:tc>
        <w:tc>
          <w:tcPr>
            <w:tcW w:w="3231" w:type="dxa"/>
            <w:vMerge/>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2268"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23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05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992"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226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3231" w:type="dxa"/>
          </w:tcPr>
          <w:p w:rsidR="005338DF" w:rsidRPr="00F77BC1" w:rsidRDefault="005338DF">
            <w:pPr>
              <w:pStyle w:val="ConsPlusNormal"/>
              <w:rPr>
                <w:rFonts w:ascii="Times New Roman" w:hAnsi="Times New Roman" w:cs="Times New Roman"/>
                <w:sz w:val="28"/>
                <w:szCs w:val="28"/>
              </w:rPr>
            </w:pPr>
          </w:p>
        </w:tc>
        <w:tc>
          <w:tcPr>
            <w:tcW w:w="1055"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992"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bookmarkStart w:id="63" w:name="P1503"/>
      <w:bookmarkEnd w:id="63"/>
      <w:r w:rsidRPr="00F77BC1">
        <w:rPr>
          <w:rFonts w:ascii="Times New Roman" w:hAnsi="Times New Roman" w:cs="Times New Roman"/>
          <w:sz w:val="28"/>
          <w:szCs w:val="28"/>
        </w:rPr>
        <w:t>7. Основные финансово-экономические показатели &lt;*&gt;:</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16</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3005"/>
        <w:gridCol w:w="1204"/>
        <w:gridCol w:w="776"/>
        <w:gridCol w:w="776"/>
        <w:gridCol w:w="778"/>
        <w:gridCol w:w="1759"/>
      </w:tblGrid>
      <w:tr w:rsidR="005338DF" w:rsidRPr="00F77BC1">
        <w:tc>
          <w:tcPr>
            <w:tcW w:w="79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005"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Наименование финансово-экономического </w:t>
            </w:r>
            <w:r w:rsidRPr="00F77BC1">
              <w:rPr>
                <w:rFonts w:ascii="Times New Roman" w:hAnsi="Times New Roman" w:cs="Times New Roman"/>
                <w:sz w:val="28"/>
                <w:szCs w:val="28"/>
              </w:rPr>
              <w:lastRenderedPageBreak/>
              <w:t>показателя</w:t>
            </w:r>
          </w:p>
        </w:tc>
        <w:tc>
          <w:tcPr>
            <w:tcW w:w="120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Единица измерения</w:t>
            </w:r>
          </w:p>
        </w:tc>
        <w:tc>
          <w:tcPr>
            <w:tcW w:w="2330" w:type="dxa"/>
            <w:gridSpan w:val="3"/>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Фактическое значение за 3 года, </w:t>
            </w:r>
            <w:r w:rsidRPr="00F77BC1">
              <w:rPr>
                <w:rFonts w:ascii="Times New Roman" w:hAnsi="Times New Roman" w:cs="Times New Roman"/>
                <w:sz w:val="28"/>
                <w:szCs w:val="28"/>
              </w:rPr>
              <w:lastRenderedPageBreak/>
              <w:t>предшествующих году предоставления гранта</w:t>
            </w:r>
          </w:p>
        </w:tc>
        <w:tc>
          <w:tcPr>
            <w:tcW w:w="1759"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 xml:space="preserve">Планируемое значение в году </w:t>
            </w:r>
            <w:r w:rsidRPr="00F77BC1">
              <w:rPr>
                <w:rFonts w:ascii="Times New Roman" w:hAnsi="Times New Roman" w:cs="Times New Roman"/>
                <w:sz w:val="28"/>
                <w:szCs w:val="28"/>
              </w:rPr>
              <w:lastRenderedPageBreak/>
              <w:t>предоставления гранта</w:t>
            </w:r>
          </w:p>
        </w:tc>
      </w:tr>
      <w:tr w:rsidR="005338DF" w:rsidRPr="00F77BC1">
        <w:tc>
          <w:tcPr>
            <w:tcW w:w="794" w:type="dxa"/>
            <w:vMerge/>
          </w:tcPr>
          <w:p w:rsidR="005338DF" w:rsidRPr="00F77BC1" w:rsidRDefault="005338DF">
            <w:pPr>
              <w:pStyle w:val="ConsPlusNormal"/>
              <w:rPr>
                <w:rFonts w:ascii="Times New Roman" w:hAnsi="Times New Roman" w:cs="Times New Roman"/>
                <w:sz w:val="28"/>
                <w:szCs w:val="28"/>
              </w:rPr>
            </w:pPr>
          </w:p>
        </w:tc>
        <w:tc>
          <w:tcPr>
            <w:tcW w:w="3005" w:type="dxa"/>
            <w:vMerge/>
          </w:tcPr>
          <w:p w:rsidR="005338DF" w:rsidRPr="00F77BC1" w:rsidRDefault="005338DF">
            <w:pPr>
              <w:pStyle w:val="ConsPlusNormal"/>
              <w:rPr>
                <w:rFonts w:ascii="Times New Roman" w:hAnsi="Times New Roman" w:cs="Times New Roman"/>
                <w:sz w:val="28"/>
                <w:szCs w:val="28"/>
              </w:rPr>
            </w:pPr>
          </w:p>
        </w:tc>
        <w:tc>
          <w:tcPr>
            <w:tcW w:w="1204" w:type="dxa"/>
            <w:vMerge/>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77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20__ г.</w:t>
            </w:r>
          </w:p>
        </w:tc>
        <w:tc>
          <w:tcPr>
            <w:tcW w:w="1759"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00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20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77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77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77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175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Выручка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Полная реализационная себестоимость</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3</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Прибыль (убыток) от продаж</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4</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Проценты к уплате</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5</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Прочие доходы</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6</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Из них грант</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7</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Прочие расходы</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8</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Прибыль (убыток) до налогообложения</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9</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Чистая прибыль (убыток)</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10</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Рентабельность (убыточность) с учетом 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Рентабельность (убыточность) без учета 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12</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Кредиторская задолженность</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13</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Показатель долговой нагрузки</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14</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Среднегодовая численность работников, занятых в </w:t>
            </w:r>
            <w:r w:rsidRPr="00F77BC1">
              <w:rPr>
                <w:rFonts w:ascii="Times New Roman" w:hAnsi="Times New Roman" w:cs="Times New Roman"/>
                <w:sz w:val="28"/>
                <w:szCs w:val="28"/>
              </w:rPr>
              <w:lastRenderedPageBreak/>
              <w:t>сельскохозяйственном производстве</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чел.</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15</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Среднемесячная заработная плата работников, занятых в сельскохозяйственном производстве</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Растениеводство, всего</w:t>
            </w:r>
          </w:p>
        </w:tc>
        <w:tc>
          <w:tcPr>
            <w:tcW w:w="1204"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16.1</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Полная реализационная себестоимость</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16.2</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Выручка от реализации продукции</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16.3</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Прибыль (убыток) от продаж</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16.4</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Рентабельность (убыточность) без учета 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16.5</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Рентабельность (убыточность) с учетом 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16.6</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 разрезе продукции растениеводства:</w:t>
            </w:r>
          </w:p>
        </w:tc>
        <w:tc>
          <w:tcPr>
            <w:tcW w:w="1204"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16.6.1</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Реализовано продукции</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тонн</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16.6.2</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Полная реализационная себестоимость</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16.6.3</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Выручка от реализации продукции</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16.6.4</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Прибыль (убыток) от продаж</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16.6.5</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Рентабельность (убыточность) без учета 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16.6.6</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Рентабельность (убыточность) с учетом </w:t>
            </w:r>
            <w:r w:rsidRPr="00F77BC1">
              <w:rPr>
                <w:rFonts w:ascii="Times New Roman" w:hAnsi="Times New Roman" w:cs="Times New Roman"/>
                <w:sz w:val="28"/>
                <w:szCs w:val="28"/>
              </w:rPr>
              <w:lastRenderedPageBreak/>
              <w:t>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17</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Животноводство, всего</w:t>
            </w:r>
          </w:p>
        </w:tc>
        <w:tc>
          <w:tcPr>
            <w:tcW w:w="1204"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17.1</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Полная реализационная себестоимость</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17.2</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Выручка от реализации продукции</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17.3</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Прибыль (убыток) от продаж</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17.4</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Рентабельность (убыточность) без учета 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17.5</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Рентабельность (убыточность) с учетом 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17.6</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 разрезе продукции животноводства:</w:t>
            </w:r>
          </w:p>
        </w:tc>
        <w:tc>
          <w:tcPr>
            <w:tcW w:w="1204"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17.6.1</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Реализовано продукции</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тонн</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17.6.2</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Полная реализационная себестоимость</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17.6.3</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Выручка от реализации продукции</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17.6.4</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Прибыль (убыток) от продаж</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руб.</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17.6.5</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Рентабельность (убыточность) без учета 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79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17.6.6</w:t>
            </w:r>
          </w:p>
        </w:tc>
        <w:tc>
          <w:tcPr>
            <w:tcW w:w="3005"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Рентабельность (убыточность) с учетом гранта</w:t>
            </w:r>
          </w:p>
        </w:tc>
        <w:tc>
          <w:tcPr>
            <w:tcW w:w="120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776" w:type="dxa"/>
          </w:tcPr>
          <w:p w:rsidR="005338DF" w:rsidRPr="00F77BC1" w:rsidRDefault="005338DF">
            <w:pPr>
              <w:pStyle w:val="ConsPlusNormal"/>
              <w:rPr>
                <w:rFonts w:ascii="Times New Roman" w:hAnsi="Times New Roman" w:cs="Times New Roman"/>
                <w:sz w:val="28"/>
                <w:szCs w:val="28"/>
              </w:rPr>
            </w:pPr>
          </w:p>
        </w:tc>
        <w:tc>
          <w:tcPr>
            <w:tcW w:w="776" w:type="dxa"/>
          </w:tcPr>
          <w:p w:rsidR="005338DF" w:rsidRPr="00F77BC1" w:rsidRDefault="005338DF">
            <w:pPr>
              <w:pStyle w:val="ConsPlusNormal"/>
              <w:rPr>
                <w:rFonts w:ascii="Times New Roman" w:hAnsi="Times New Roman" w:cs="Times New Roman"/>
                <w:sz w:val="28"/>
                <w:szCs w:val="28"/>
              </w:rPr>
            </w:pPr>
          </w:p>
        </w:tc>
        <w:tc>
          <w:tcPr>
            <w:tcW w:w="778" w:type="dxa"/>
          </w:tcPr>
          <w:p w:rsidR="005338DF" w:rsidRPr="00F77BC1" w:rsidRDefault="005338DF">
            <w:pPr>
              <w:pStyle w:val="ConsPlusNormal"/>
              <w:rPr>
                <w:rFonts w:ascii="Times New Roman" w:hAnsi="Times New Roman" w:cs="Times New Roman"/>
                <w:sz w:val="28"/>
                <w:szCs w:val="28"/>
              </w:rPr>
            </w:pPr>
          </w:p>
        </w:tc>
        <w:tc>
          <w:tcPr>
            <w:tcW w:w="1759"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8. Ожидаемые конечные результаты от реализации Программы:</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Таблица 17</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556"/>
        <w:gridCol w:w="1361"/>
        <w:gridCol w:w="1587"/>
      </w:tblGrid>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555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Результат от реализации Программы</w:t>
            </w:r>
          </w:p>
        </w:tc>
        <w:tc>
          <w:tcPr>
            <w:tcW w:w="136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Единица измерения</w:t>
            </w:r>
          </w:p>
        </w:tc>
        <w:tc>
          <w:tcPr>
            <w:tcW w:w="158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Значение конечного результата от реализации Программы</w:t>
            </w:r>
          </w:p>
        </w:tc>
      </w:tr>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555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36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58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5556"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Увеличение посевной площади производства элитных семян сельскохозяйственных растений</w:t>
            </w:r>
          </w:p>
        </w:tc>
        <w:tc>
          <w:tcPr>
            <w:tcW w:w="13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га</w:t>
            </w:r>
          </w:p>
        </w:tc>
        <w:tc>
          <w:tcPr>
            <w:tcW w:w="158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5556"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Увеличение объема производства элитных семян сельскохозяйственных растений</w:t>
            </w:r>
          </w:p>
        </w:tc>
        <w:tc>
          <w:tcPr>
            <w:tcW w:w="13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тонн</w:t>
            </w:r>
          </w:p>
        </w:tc>
        <w:tc>
          <w:tcPr>
            <w:tcW w:w="158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3</w:t>
            </w:r>
          </w:p>
        </w:tc>
        <w:tc>
          <w:tcPr>
            <w:tcW w:w="5556"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Увеличение среднегодового удоя молока на 1 корову</w:t>
            </w:r>
          </w:p>
        </w:tc>
        <w:tc>
          <w:tcPr>
            <w:tcW w:w="13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килограмм</w:t>
            </w:r>
          </w:p>
        </w:tc>
        <w:tc>
          <w:tcPr>
            <w:tcW w:w="158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4</w:t>
            </w:r>
          </w:p>
        </w:tc>
        <w:tc>
          <w:tcPr>
            <w:tcW w:w="5556"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Сохранение численности маточного поголовья основного стада крупного рогатого скота молочного направления продуктивности</w:t>
            </w:r>
          </w:p>
        </w:tc>
        <w:tc>
          <w:tcPr>
            <w:tcW w:w="13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голов</w:t>
            </w:r>
          </w:p>
        </w:tc>
        <w:tc>
          <w:tcPr>
            <w:tcW w:w="158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5</w:t>
            </w:r>
          </w:p>
        </w:tc>
        <w:tc>
          <w:tcPr>
            <w:tcW w:w="5556"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Сохранение площади закладки многолетних насаждений</w:t>
            </w:r>
          </w:p>
        </w:tc>
        <w:tc>
          <w:tcPr>
            <w:tcW w:w="13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га</w:t>
            </w:r>
          </w:p>
        </w:tc>
        <w:tc>
          <w:tcPr>
            <w:tcW w:w="158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6</w:t>
            </w:r>
          </w:p>
        </w:tc>
        <w:tc>
          <w:tcPr>
            <w:tcW w:w="5556"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Увеличение объема производства многолетних насаждений</w:t>
            </w:r>
          </w:p>
        </w:tc>
        <w:tc>
          <w:tcPr>
            <w:tcW w:w="13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тыс. штук</w:t>
            </w:r>
          </w:p>
        </w:tc>
        <w:tc>
          <w:tcPr>
            <w:tcW w:w="1587"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&lt;*&gt; Разделы 5, 6, 7 Программы заполняются в целом по научной организации и в разрезе структурных подразделений (при наличии).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lastRenderedPageBreak/>
        <w:t>Приложение N 3</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rPr>
          <w:rFonts w:ascii="Times New Roman" w:hAnsi="Times New Roman" w:cs="Times New Roman"/>
          <w:sz w:val="28"/>
          <w:szCs w:val="28"/>
        </w:rPr>
      </w:pPr>
      <w:bookmarkStart w:id="64" w:name="P1868"/>
      <w:bookmarkEnd w:id="64"/>
      <w:r w:rsidRPr="00F77BC1">
        <w:rPr>
          <w:rFonts w:ascii="Times New Roman" w:hAnsi="Times New Roman" w:cs="Times New Roman"/>
          <w:sz w:val="28"/>
          <w:szCs w:val="28"/>
        </w:rPr>
        <w:t>СОСТАВ</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КОНКУРСНОЙ КОМИССИИ ДЛЯ РАССМОТРЕНИЯ И ОЦЕНКИ ПРЕДЛОЖЕНИЙ</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(ЗАЯВОК) ОБ УЧАСТИИ В ОТБОРЕ ПОЛУЧАТЕЛЕЙ ГРАНТОВ В ФОРМЕ</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СУБСИДИЙ НАУЧНЫМ ОРГАНИЗАЦИЯМ НА ФИНАНСОВОЕ ОБЕСПЕЧЕНИЕ</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ЗАТРАТ НА РАЗВИТИЕ МАТЕРИАЛЬНО-ТЕХНИЧЕСКОЙ БАЗЫ,</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 И РЕАЛИЗАЦИИ</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СЕЛЬСКОХОЗЯЙСТВЕННОЙ ПРОДУКЦИИ СОБСТВЕННОГО ПРОИЗВОДСТВА</w:t>
      </w:r>
    </w:p>
    <w:p w:rsidR="005338DF" w:rsidRPr="00F77BC1" w:rsidRDefault="005338DF">
      <w:pPr>
        <w:pStyle w:val="ConsPlusNormal"/>
        <w:spacing w:after="1"/>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118"/>
        <w:gridCol w:w="340"/>
        <w:gridCol w:w="5613"/>
      </w:tblGrid>
      <w:tr w:rsidR="005338DF" w:rsidRPr="00F77BC1">
        <w:tc>
          <w:tcPr>
            <w:tcW w:w="3118" w:type="dxa"/>
            <w:tcBorders>
              <w:top w:val="nil"/>
              <w:left w:val="nil"/>
              <w:bottom w:val="nil"/>
              <w:right w:val="nil"/>
            </w:tcBorders>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Шекк</w:t>
            </w:r>
          </w:p>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Сергей Юрьевич</w:t>
            </w:r>
          </w:p>
        </w:tc>
        <w:tc>
          <w:tcPr>
            <w:tcW w:w="340" w:type="dxa"/>
            <w:tcBorders>
              <w:top w:val="nil"/>
              <w:left w:val="nil"/>
              <w:bottom w:val="nil"/>
              <w:right w:val="nil"/>
            </w:tcBorders>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w:t>
            </w:r>
          </w:p>
        </w:tc>
        <w:tc>
          <w:tcPr>
            <w:tcW w:w="5613" w:type="dxa"/>
            <w:tcBorders>
              <w:top w:val="nil"/>
              <w:left w:val="nil"/>
              <w:bottom w:val="nil"/>
              <w:right w:val="nil"/>
            </w:tcBorders>
          </w:tcPr>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заместитель министра сельского хозяйства Красноярского края, председатель конкурсной комиссии</w:t>
            </w:r>
          </w:p>
        </w:tc>
      </w:tr>
      <w:tr w:rsidR="005338DF" w:rsidRPr="00F77BC1">
        <w:tc>
          <w:tcPr>
            <w:tcW w:w="3118" w:type="dxa"/>
            <w:tcBorders>
              <w:top w:val="nil"/>
              <w:left w:val="nil"/>
              <w:bottom w:val="nil"/>
              <w:right w:val="nil"/>
            </w:tcBorders>
          </w:tcPr>
          <w:p w:rsidR="005338DF" w:rsidRPr="00F77BC1" w:rsidRDefault="005338DF">
            <w:pPr>
              <w:pStyle w:val="ConsPlusNormal"/>
              <w:rPr>
                <w:rFonts w:ascii="Times New Roman" w:hAnsi="Times New Roman" w:cs="Times New Roman"/>
                <w:sz w:val="28"/>
                <w:szCs w:val="28"/>
              </w:rPr>
            </w:pPr>
            <w:proofErr w:type="spellStart"/>
            <w:r w:rsidRPr="00F77BC1">
              <w:rPr>
                <w:rFonts w:ascii="Times New Roman" w:hAnsi="Times New Roman" w:cs="Times New Roman"/>
                <w:sz w:val="28"/>
                <w:szCs w:val="28"/>
              </w:rPr>
              <w:t>Тимербулатова</w:t>
            </w:r>
            <w:proofErr w:type="spellEnd"/>
          </w:p>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Ольга Сергеевна</w:t>
            </w:r>
          </w:p>
        </w:tc>
        <w:tc>
          <w:tcPr>
            <w:tcW w:w="340" w:type="dxa"/>
            <w:tcBorders>
              <w:top w:val="nil"/>
              <w:left w:val="nil"/>
              <w:bottom w:val="nil"/>
              <w:right w:val="nil"/>
            </w:tcBorders>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w:t>
            </w:r>
          </w:p>
        </w:tc>
        <w:tc>
          <w:tcPr>
            <w:tcW w:w="5613" w:type="dxa"/>
            <w:tcBorders>
              <w:top w:val="nil"/>
              <w:left w:val="nil"/>
              <w:bottom w:val="nil"/>
              <w:right w:val="nil"/>
            </w:tcBorders>
          </w:tcPr>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начальник отдела развития растениеводства министерства сельского хозяйства Красноярского края, заместитель председателя конкурсной комиссии</w:t>
            </w:r>
          </w:p>
        </w:tc>
      </w:tr>
      <w:tr w:rsidR="005338DF" w:rsidRPr="00F77BC1">
        <w:tc>
          <w:tcPr>
            <w:tcW w:w="3118" w:type="dxa"/>
            <w:tcBorders>
              <w:top w:val="nil"/>
              <w:left w:val="nil"/>
              <w:bottom w:val="nil"/>
              <w:right w:val="nil"/>
            </w:tcBorders>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Беценко</w:t>
            </w:r>
          </w:p>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Альбина Юрьевна</w:t>
            </w:r>
          </w:p>
        </w:tc>
        <w:tc>
          <w:tcPr>
            <w:tcW w:w="340" w:type="dxa"/>
            <w:tcBorders>
              <w:top w:val="nil"/>
              <w:left w:val="nil"/>
              <w:bottom w:val="nil"/>
              <w:right w:val="nil"/>
            </w:tcBorders>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w:t>
            </w:r>
          </w:p>
        </w:tc>
        <w:tc>
          <w:tcPr>
            <w:tcW w:w="5613" w:type="dxa"/>
            <w:tcBorders>
              <w:top w:val="nil"/>
              <w:left w:val="nil"/>
              <w:bottom w:val="nil"/>
              <w:right w:val="nil"/>
            </w:tcBorders>
          </w:tcPr>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консультант отдела развития животноводства и племенных ресурсов министерства сельского хозяйства Красноярского края, секретарь конкурсной комиссии</w:t>
            </w:r>
          </w:p>
        </w:tc>
      </w:tr>
      <w:tr w:rsidR="005338DF" w:rsidRPr="00F77BC1">
        <w:tc>
          <w:tcPr>
            <w:tcW w:w="9071" w:type="dxa"/>
            <w:gridSpan w:val="3"/>
            <w:tcBorders>
              <w:top w:val="nil"/>
              <w:left w:val="nil"/>
              <w:bottom w:val="nil"/>
              <w:right w:val="nil"/>
            </w:tcBorders>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члены конкурсной комиссии:</w:t>
            </w:r>
          </w:p>
        </w:tc>
      </w:tr>
      <w:tr w:rsidR="005338DF" w:rsidRPr="00F77BC1">
        <w:tc>
          <w:tcPr>
            <w:tcW w:w="3118" w:type="dxa"/>
            <w:tcBorders>
              <w:top w:val="nil"/>
              <w:left w:val="nil"/>
              <w:bottom w:val="nil"/>
              <w:right w:val="nil"/>
            </w:tcBorders>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Богданов</w:t>
            </w:r>
          </w:p>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Леонид Леонтьевич</w:t>
            </w:r>
          </w:p>
        </w:tc>
        <w:tc>
          <w:tcPr>
            <w:tcW w:w="340" w:type="dxa"/>
            <w:tcBorders>
              <w:top w:val="nil"/>
              <w:left w:val="nil"/>
              <w:bottom w:val="nil"/>
              <w:right w:val="nil"/>
            </w:tcBorders>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w:t>
            </w:r>
          </w:p>
        </w:tc>
        <w:tc>
          <w:tcPr>
            <w:tcW w:w="5613" w:type="dxa"/>
            <w:tcBorders>
              <w:top w:val="nil"/>
              <w:left w:val="nil"/>
              <w:bottom w:val="nil"/>
              <w:right w:val="nil"/>
            </w:tcBorders>
          </w:tcPr>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начальник отдела развития животноводства и племенных ресурсов министерства сельского хозяйства Красноярского края</w:t>
            </w:r>
          </w:p>
        </w:tc>
      </w:tr>
      <w:tr w:rsidR="005338DF" w:rsidRPr="00F77BC1">
        <w:tc>
          <w:tcPr>
            <w:tcW w:w="3118" w:type="dxa"/>
            <w:tcBorders>
              <w:top w:val="nil"/>
              <w:left w:val="nil"/>
              <w:bottom w:val="nil"/>
              <w:right w:val="nil"/>
            </w:tcBorders>
          </w:tcPr>
          <w:p w:rsidR="005338DF" w:rsidRPr="00F77BC1" w:rsidRDefault="005338DF">
            <w:pPr>
              <w:pStyle w:val="ConsPlusNormal"/>
              <w:rPr>
                <w:rFonts w:ascii="Times New Roman" w:hAnsi="Times New Roman" w:cs="Times New Roman"/>
                <w:sz w:val="28"/>
                <w:szCs w:val="28"/>
              </w:rPr>
            </w:pPr>
            <w:proofErr w:type="spellStart"/>
            <w:r w:rsidRPr="00F77BC1">
              <w:rPr>
                <w:rFonts w:ascii="Times New Roman" w:hAnsi="Times New Roman" w:cs="Times New Roman"/>
                <w:sz w:val="28"/>
                <w:szCs w:val="28"/>
              </w:rPr>
              <w:lastRenderedPageBreak/>
              <w:t>Вэнго</w:t>
            </w:r>
            <w:proofErr w:type="spellEnd"/>
          </w:p>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Валерий </w:t>
            </w:r>
            <w:proofErr w:type="spellStart"/>
            <w:r w:rsidRPr="00F77BC1">
              <w:rPr>
                <w:rFonts w:ascii="Times New Roman" w:hAnsi="Times New Roman" w:cs="Times New Roman"/>
                <w:sz w:val="28"/>
                <w:szCs w:val="28"/>
              </w:rPr>
              <w:t>Хольмович</w:t>
            </w:r>
            <w:proofErr w:type="spellEnd"/>
          </w:p>
        </w:tc>
        <w:tc>
          <w:tcPr>
            <w:tcW w:w="340" w:type="dxa"/>
            <w:tcBorders>
              <w:top w:val="nil"/>
              <w:left w:val="nil"/>
              <w:bottom w:val="nil"/>
              <w:right w:val="nil"/>
            </w:tcBorders>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w:t>
            </w:r>
          </w:p>
        </w:tc>
        <w:tc>
          <w:tcPr>
            <w:tcW w:w="5613" w:type="dxa"/>
            <w:tcBorders>
              <w:top w:val="nil"/>
              <w:left w:val="nil"/>
              <w:bottom w:val="nil"/>
              <w:right w:val="nil"/>
            </w:tcBorders>
          </w:tcPr>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заместитель председателя комитета по делам села и агропромышленной политике Законодательного Собрания Красноярского края (по согласованию)</w:t>
            </w:r>
          </w:p>
        </w:tc>
      </w:tr>
      <w:tr w:rsidR="005338DF" w:rsidRPr="00F77BC1">
        <w:tc>
          <w:tcPr>
            <w:tcW w:w="3118" w:type="dxa"/>
            <w:tcBorders>
              <w:top w:val="nil"/>
              <w:left w:val="nil"/>
              <w:bottom w:val="nil"/>
              <w:right w:val="nil"/>
            </w:tcBorders>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Китаев</w:t>
            </w:r>
          </w:p>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Василий Михайлович</w:t>
            </w:r>
          </w:p>
        </w:tc>
        <w:tc>
          <w:tcPr>
            <w:tcW w:w="340" w:type="dxa"/>
            <w:tcBorders>
              <w:top w:val="nil"/>
              <w:left w:val="nil"/>
              <w:bottom w:val="nil"/>
              <w:right w:val="nil"/>
            </w:tcBorders>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w:t>
            </w:r>
          </w:p>
        </w:tc>
        <w:tc>
          <w:tcPr>
            <w:tcW w:w="5613" w:type="dxa"/>
            <w:tcBorders>
              <w:top w:val="nil"/>
              <w:left w:val="nil"/>
              <w:bottom w:val="nil"/>
              <w:right w:val="nil"/>
            </w:tcBorders>
          </w:tcPr>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начальник отдела инженерно-технического обеспечения министерства сельского хозяйства Красноярского края</w:t>
            </w:r>
          </w:p>
        </w:tc>
      </w:tr>
      <w:tr w:rsidR="005338DF" w:rsidRPr="00F77BC1">
        <w:tc>
          <w:tcPr>
            <w:tcW w:w="3118" w:type="dxa"/>
            <w:tcBorders>
              <w:top w:val="nil"/>
              <w:left w:val="nil"/>
              <w:bottom w:val="nil"/>
              <w:right w:val="nil"/>
            </w:tcBorders>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Москалева</w:t>
            </w:r>
          </w:p>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Анастасия Александровна</w:t>
            </w:r>
          </w:p>
        </w:tc>
        <w:tc>
          <w:tcPr>
            <w:tcW w:w="340" w:type="dxa"/>
            <w:tcBorders>
              <w:top w:val="nil"/>
              <w:left w:val="nil"/>
              <w:bottom w:val="nil"/>
              <w:right w:val="nil"/>
            </w:tcBorders>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w:t>
            </w:r>
          </w:p>
        </w:tc>
        <w:tc>
          <w:tcPr>
            <w:tcW w:w="5613" w:type="dxa"/>
            <w:tcBorders>
              <w:top w:val="nil"/>
              <w:left w:val="nil"/>
              <w:bottom w:val="nil"/>
              <w:right w:val="nil"/>
            </w:tcBorders>
          </w:tcPr>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начальник отдела анализа и прогнозирования в АПК министерства сельского хозяйства Красноярского края</w:t>
            </w:r>
          </w:p>
        </w:tc>
      </w:tr>
      <w:tr w:rsidR="005338DF" w:rsidRPr="00F77BC1">
        <w:tc>
          <w:tcPr>
            <w:tcW w:w="3118" w:type="dxa"/>
            <w:tcBorders>
              <w:top w:val="nil"/>
              <w:left w:val="nil"/>
              <w:bottom w:val="nil"/>
              <w:right w:val="nil"/>
            </w:tcBorders>
          </w:tcPr>
          <w:p w:rsidR="005338DF" w:rsidRPr="00F77BC1" w:rsidRDefault="005338DF">
            <w:pPr>
              <w:pStyle w:val="ConsPlusNormal"/>
              <w:rPr>
                <w:rFonts w:ascii="Times New Roman" w:hAnsi="Times New Roman" w:cs="Times New Roman"/>
                <w:sz w:val="28"/>
                <w:szCs w:val="28"/>
              </w:rPr>
            </w:pPr>
            <w:proofErr w:type="spellStart"/>
            <w:r w:rsidRPr="00F77BC1">
              <w:rPr>
                <w:rFonts w:ascii="Times New Roman" w:hAnsi="Times New Roman" w:cs="Times New Roman"/>
                <w:sz w:val="28"/>
                <w:szCs w:val="28"/>
              </w:rPr>
              <w:t>Школина</w:t>
            </w:r>
            <w:proofErr w:type="spellEnd"/>
          </w:p>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Ольга Николаевна</w:t>
            </w:r>
          </w:p>
        </w:tc>
        <w:tc>
          <w:tcPr>
            <w:tcW w:w="340" w:type="dxa"/>
            <w:tcBorders>
              <w:top w:val="nil"/>
              <w:left w:val="nil"/>
              <w:bottom w:val="nil"/>
              <w:right w:val="nil"/>
            </w:tcBorders>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w:t>
            </w:r>
          </w:p>
        </w:tc>
        <w:tc>
          <w:tcPr>
            <w:tcW w:w="5613" w:type="dxa"/>
            <w:tcBorders>
              <w:top w:val="nil"/>
              <w:left w:val="nil"/>
              <w:bottom w:val="nil"/>
              <w:right w:val="nil"/>
            </w:tcBorders>
          </w:tcPr>
          <w:p w:rsidR="005338DF" w:rsidRPr="00F77BC1" w:rsidRDefault="005338DF">
            <w:pPr>
              <w:pStyle w:val="ConsPlusNormal"/>
              <w:jc w:val="both"/>
              <w:rPr>
                <w:rFonts w:ascii="Times New Roman" w:hAnsi="Times New Roman" w:cs="Times New Roman"/>
                <w:sz w:val="28"/>
                <w:szCs w:val="28"/>
              </w:rPr>
            </w:pPr>
            <w:r w:rsidRPr="00F77BC1">
              <w:rPr>
                <w:rFonts w:ascii="Times New Roman" w:hAnsi="Times New Roman" w:cs="Times New Roman"/>
                <w:sz w:val="28"/>
                <w:szCs w:val="28"/>
              </w:rPr>
              <w:t>начальник отдела исполнения бюджета министерства сельского хозяйства Красноярского края</w:t>
            </w: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lastRenderedPageBreak/>
        <w:t>Приложение N 4</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rPr>
          <w:rFonts w:ascii="Times New Roman" w:hAnsi="Times New Roman" w:cs="Times New Roman"/>
          <w:sz w:val="28"/>
          <w:szCs w:val="28"/>
        </w:rPr>
      </w:pPr>
      <w:bookmarkStart w:id="65" w:name="P1931"/>
      <w:bookmarkEnd w:id="65"/>
      <w:r w:rsidRPr="00F77BC1">
        <w:rPr>
          <w:rFonts w:ascii="Times New Roman" w:hAnsi="Times New Roman" w:cs="Times New Roman"/>
          <w:sz w:val="28"/>
          <w:szCs w:val="28"/>
        </w:rPr>
        <w:t>ПОРЯДОК</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РАБОТЫ КОНКУРСНОЙ КОМИССИИ ДЛЯ РАССМОТРЕНИЯ И ОЦЕНКИ</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ПРЕДЛОЖЕНИЙ (ЗАЯВОК) ОБ УЧАСТИИ В ОТБОРЕ ПОЛУЧАТЕЛЕЙ</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 НАУЧНЫМ ОРГАНИЗАЦИЯМ НА ФИНАНСОВОЕ</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 МАТЕРИАЛЬНО-ТЕХНИЧЕСКОЙ</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БАЗЫ, НЕОБХОДИМОЙ ДЛЯ ПРОИЗВОДСТВА И РЕАЛИЗАЦИИ</w:t>
      </w:r>
    </w:p>
    <w:p w:rsidR="005338DF" w:rsidRPr="00F77BC1" w:rsidRDefault="005338DF">
      <w:pPr>
        <w:pStyle w:val="ConsPlusTitle"/>
        <w:jc w:val="center"/>
        <w:rPr>
          <w:rFonts w:ascii="Times New Roman" w:hAnsi="Times New Roman" w:cs="Times New Roman"/>
          <w:sz w:val="28"/>
          <w:szCs w:val="28"/>
        </w:rPr>
      </w:pPr>
      <w:r w:rsidRPr="00F77BC1">
        <w:rPr>
          <w:rFonts w:ascii="Times New Roman" w:hAnsi="Times New Roman" w:cs="Times New Roman"/>
          <w:sz w:val="28"/>
          <w:szCs w:val="28"/>
        </w:rPr>
        <w:t>СЕЛЬСКОХОЗЯЙСТВЕННОЙ ПРОДУКЦИИ СОБСТВЕННОГО ПРОИЗВОДСТВА</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outlineLvl w:val="2"/>
        <w:rPr>
          <w:rFonts w:ascii="Times New Roman" w:hAnsi="Times New Roman" w:cs="Times New Roman"/>
          <w:sz w:val="28"/>
          <w:szCs w:val="28"/>
        </w:rPr>
      </w:pPr>
      <w:r w:rsidRPr="00F77BC1">
        <w:rPr>
          <w:rFonts w:ascii="Times New Roman" w:hAnsi="Times New Roman" w:cs="Times New Roman"/>
          <w:sz w:val="28"/>
          <w:szCs w:val="28"/>
        </w:rPr>
        <w:t>1. ОБЩИЕ ПОЛОЖЕНИЯ</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1.1. Конкурсная комиссия для рассмотрения и оценки предложений (заявок) об участии в отборе получателей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(далее - комиссия, грант, участник отбора, заявка, отбор), является совещательным органом, созданным в целях оценки заявок участников отбора в соответствии с Порядком предоставления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и проведения отбора получателей указанных грантов в форме субсидий (далее - Порядок предоставления), утвержденным Приказом министерства Красноярского края 29.01.2025 N 79-47-о.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1.2. Комиссия в своей деятельности руководствуется Конституцией </w:t>
      </w:r>
      <w:r w:rsidRPr="00F77BC1">
        <w:rPr>
          <w:rFonts w:ascii="Times New Roman" w:hAnsi="Times New Roman" w:cs="Times New Roman"/>
          <w:sz w:val="28"/>
          <w:szCs w:val="28"/>
        </w:rPr>
        <w:lastRenderedPageBreak/>
        <w:t>Российской Федерации, нормативными правовыми актами Российской Федерации и Красноярского края, а также Порядком предоставления.</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outlineLvl w:val="2"/>
        <w:rPr>
          <w:rFonts w:ascii="Times New Roman" w:hAnsi="Times New Roman" w:cs="Times New Roman"/>
          <w:sz w:val="28"/>
          <w:szCs w:val="28"/>
        </w:rPr>
      </w:pPr>
      <w:r w:rsidRPr="00F77BC1">
        <w:rPr>
          <w:rFonts w:ascii="Times New Roman" w:hAnsi="Times New Roman" w:cs="Times New Roman"/>
          <w:sz w:val="28"/>
          <w:szCs w:val="28"/>
        </w:rPr>
        <w:t>2. ЗАДАЧА КОМИССИИ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2.1. Основной задачей комиссии в соответствии с Порядком предоставления является оценка заявок в целях предоставления грантов.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2.2. Комиссия с целью выполнения возложенной на нее задачи осуществляет полномочия, предусмотренные пунктом 2.21 Порядка предоставления.</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Title"/>
        <w:jc w:val="center"/>
        <w:outlineLvl w:val="2"/>
        <w:rPr>
          <w:rFonts w:ascii="Times New Roman" w:hAnsi="Times New Roman" w:cs="Times New Roman"/>
          <w:sz w:val="28"/>
          <w:szCs w:val="28"/>
        </w:rPr>
      </w:pPr>
      <w:r w:rsidRPr="00F77BC1">
        <w:rPr>
          <w:rFonts w:ascii="Times New Roman" w:hAnsi="Times New Roman" w:cs="Times New Roman"/>
          <w:sz w:val="28"/>
          <w:szCs w:val="28"/>
        </w:rPr>
        <w:t>3. ОРГАНИЗАЦИЯ РАБОТЫ КОМИССИИ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3.1. Комиссия состоит из председателя комиссии, заместителя председателя комиссии, секретаря комиссии и иных членов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3.2. Комиссия осуществляет свою деятельность на заседаниях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3.3. Заседание комиссии считается правомочным, если на нем присутствует не менее половины ее состава. Члены комиссии участвуют в ее заседаниях лично.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3.4. Председатель комиссии, а в его отсутствие заместитель председателя комиссии (далее - председательствующий):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осуществляет руководство комиссией;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определяет дату, время, место и повестку дня заседания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проводит заседания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4) подписывает протоколы заседаний комиссии (выписки из протокола заседания комиссии), а также запросы и иные документы, направляемые для целей деятельности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3.5. Секретарь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1) информирует членов комиссии о дате, времени, месте и повестке заседания комиссии в срок не позднее 2 рабочих дней до дня заседания комиссии посредством электронной почты либо телефонограммой;</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2) обеспечивает подготовку и рассылку членам комиссии материалов для рассмотрения на заседании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 ведет протокол заседания комиссии и представляет его на подпись председательствующему;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4) направляет протокол заседания комиссии в министерство сельского </w:t>
      </w:r>
      <w:r w:rsidRPr="00F77BC1">
        <w:rPr>
          <w:rFonts w:ascii="Times New Roman" w:hAnsi="Times New Roman" w:cs="Times New Roman"/>
          <w:sz w:val="28"/>
          <w:szCs w:val="28"/>
        </w:rPr>
        <w:lastRenderedPageBreak/>
        <w:t>хозяйства Красноярского края (далее - министерство);</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5) заполняет конкурсные бюллетени по результатам рассмотрения и оценки предложений (заявок) участников отбора получателей грантов;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6) осуществляет иные полномочия, предусмотренные настоящим Порядком.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В случае отсутствия секретаря комиссии его обязанности исполняет лицо, назначенное председательствующим из числа членов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3.6. Дата, время, место и повестка проведения заседания комиссии определяются председательствующим.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3.7. О дате, времени и месте проведения заседания комиссии члены комиссии извещаются секретарем комиссии в срок не позднее чем за 2 рабочих дня до дня проведения заседания комиссии путем направления уведомления по электронной почте или оповещения по телефону.</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3.8. Если участие в заседании может повлечь за собой конфликт интересов члена комиссии (далее - заинтересованное лицо), он обязан сразу, как только ему станет об этом известно, уведомить председательствующего о наличии личной заинтересованности. Заинтересованное лицо не вправе принимать участие в заседании комиссии при принятии решений, в которых оно заинтересовано, в качестве члена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3.9. Решения комиссии принимаются простым большинством голосов присутствующих на заседании членов комиссии путем открытого голосования. При равенстве голосов голос председательствующего является решающим.</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3.10. Решения комиссии, принятые на заседании комиссии, оформляются протоколом заседания комиссии (далее - протокол), который составляется в письменной форме, подписывается председательствующим на заседании и секретарем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3.11. Протокол направляется секретарем комиссии в министерство в срок, установленный Порядком предоставления.</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3.12. Комиссия обязана обеспечить конфиденциальность информации о сведениях, содержащихся в документах, представленных для участия в отборе, и использовать ее только в целях, связанных с работой комиссии.</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3.13. Обеспечение деятельности комиссии осуществляет министерство.</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t>Приложение N 5</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66" w:name="P1994"/>
      <w:bookmarkEnd w:id="66"/>
      <w:r w:rsidRPr="00F77BC1">
        <w:rPr>
          <w:rFonts w:ascii="Times New Roman" w:hAnsi="Times New Roman" w:cs="Times New Roman"/>
          <w:sz w:val="28"/>
          <w:szCs w:val="28"/>
        </w:rPr>
        <w:t>Конкурсный бюллетень</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оценки участника отбора получателей грантов в форме</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субсидий научным организациям на финансовое обеспечение</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затрат на развитие материально-технической базы,</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 и реализации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сельскохозяйственной продукции собственного производства,</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научной организации)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rPr>
          <w:rFonts w:ascii="Times New Roman" w:hAnsi="Times New Roman" w:cs="Times New Roman"/>
          <w:sz w:val="28"/>
          <w:szCs w:val="28"/>
        </w:rPr>
        <w:sectPr w:rsidR="005338DF" w:rsidRPr="00F77BC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419"/>
        <w:gridCol w:w="1219"/>
        <w:gridCol w:w="1339"/>
        <w:gridCol w:w="1474"/>
        <w:gridCol w:w="1324"/>
        <w:gridCol w:w="1324"/>
      </w:tblGrid>
      <w:tr w:rsidR="005338DF" w:rsidRPr="00F77BC1">
        <w:tc>
          <w:tcPr>
            <w:tcW w:w="45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41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критерия оценки предложения (заявки) для участия в отборе получателей грантов в форме субсидии (далее - заявка)</w:t>
            </w:r>
          </w:p>
        </w:tc>
        <w:tc>
          <w:tcPr>
            <w:tcW w:w="121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Значение критерия оценки заявок</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Количество &lt;1&gt;, баллов</w:t>
            </w:r>
          </w:p>
        </w:tc>
        <w:tc>
          <w:tcPr>
            <w:tcW w:w="147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Количество начисляемых участнику отбора баллов &lt;2&gt;</w:t>
            </w:r>
          </w:p>
        </w:tc>
        <w:tc>
          <w:tcPr>
            <w:tcW w:w="13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Весовое значение величин значимости в общей оценке &lt;3&gt;, процентов</w:t>
            </w:r>
          </w:p>
        </w:tc>
        <w:tc>
          <w:tcPr>
            <w:tcW w:w="13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Итоговая оценка с учетом весового значения значимости в общей оценке &lt;4&gt;, баллов</w:t>
            </w:r>
          </w:p>
        </w:tc>
      </w:tr>
      <w:tr w:rsidR="005338DF" w:rsidRPr="00F77BC1">
        <w:tc>
          <w:tcPr>
            <w:tcW w:w="45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41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21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47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13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13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r>
      <w:tr w:rsidR="005338DF" w:rsidRPr="00F77BC1">
        <w:tc>
          <w:tcPr>
            <w:tcW w:w="454"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2419"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Размер посевных площадей, на которых осуществляется производство элитных семян сельскохозяйственных растений</w:t>
            </w: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по 8600 га</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10</w:t>
            </w:r>
          </w:p>
        </w:tc>
        <w:tc>
          <w:tcPr>
            <w:tcW w:w="1474" w:type="dxa"/>
            <w:vMerge w:val="restart"/>
          </w:tcPr>
          <w:p w:rsidR="005338DF" w:rsidRPr="00F77BC1" w:rsidRDefault="005338DF">
            <w:pPr>
              <w:pStyle w:val="ConsPlusNormal"/>
              <w:rPr>
                <w:rFonts w:ascii="Times New Roman" w:hAnsi="Times New Roman" w:cs="Times New Roman"/>
                <w:sz w:val="28"/>
                <w:szCs w:val="28"/>
              </w:rPr>
            </w:pPr>
          </w:p>
        </w:tc>
        <w:tc>
          <w:tcPr>
            <w:tcW w:w="132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w:t>
            </w:r>
          </w:p>
        </w:tc>
        <w:tc>
          <w:tcPr>
            <w:tcW w:w="1324" w:type="dxa"/>
            <w:vMerge w:val="restart"/>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tcPr>
          <w:p w:rsidR="005338DF" w:rsidRPr="00F77BC1" w:rsidRDefault="005338DF">
            <w:pPr>
              <w:pStyle w:val="ConsPlusNormal"/>
              <w:rPr>
                <w:rFonts w:ascii="Times New Roman" w:hAnsi="Times New Roman" w:cs="Times New Roman"/>
                <w:sz w:val="28"/>
                <w:szCs w:val="28"/>
              </w:rPr>
            </w:pPr>
          </w:p>
        </w:tc>
        <w:tc>
          <w:tcPr>
            <w:tcW w:w="2419" w:type="dxa"/>
            <w:vMerge/>
          </w:tcPr>
          <w:p w:rsidR="005338DF" w:rsidRPr="00F77BC1" w:rsidRDefault="005338DF">
            <w:pPr>
              <w:pStyle w:val="ConsPlusNormal"/>
              <w:rPr>
                <w:rFonts w:ascii="Times New Roman" w:hAnsi="Times New Roman" w:cs="Times New Roman"/>
                <w:sz w:val="28"/>
                <w:szCs w:val="28"/>
              </w:rPr>
            </w:pP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свыше 8600 га</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w:t>
            </w:r>
          </w:p>
        </w:tc>
        <w:tc>
          <w:tcPr>
            <w:tcW w:w="147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2419"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Размер площадей закладки и ухода за многолетними насаждениями</w:t>
            </w: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по 13 га</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10</w:t>
            </w:r>
          </w:p>
        </w:tc>
        <w:tc>
          <w:tcPr>
            <w:tcW w:w="1474" w:type="dxa"/>
            <w:vMerge w:val="restart"/>
          </w:tcPr>
          <w:p w:rsidR="005338DF" w:rsidRPr="00F77BC1" w:rsidRDefault="005338DF">
            <w:pPr>
              <w:pStyle w:val="ConsPlusNormal"/>
              <w:rPr>
                <w:rFonts w:ascii="Times New Roman" w:hAnsi="Times New Roman" w:cs="Times New Roman"/>
                <w:sz w:val="28"/>
                <w:szCs w:val="28"/>
              </w:rPr>
            </w:pPr>
          </w:p>
        </w:tc>
        <w:tc>
          <w:tcPr>
            <w:tcW w:w="132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w:t>
            </w:r>
          </w:p>
        </w:tc>
        <w:tc>
          <w:tcPr>
            <w:tcW w:w="1324" w:type="dxa"/>
            <w:vMerge w:val="restart"/>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tcPr>
          <w:p w:rsidR="005338DF" w:rsidRPr="00F77BC1" w:rsidRDefault="005338DF">
            <w:pPr>
              <w:pStyle w:val="ConsPlusNormal"/>
              <w:rPr>
                <w:rFonts w:ascii="Times New Roman" w:hAnsi="Times New Roman" w:cs="Times New Roman"/>
                <w:sz w:val="28"/>
                <w:szCs w:val="28"/>
              </w:rPr>
            </w:pPr>
          </w:p>
        </w:tc>
        <w:tc>
          <w:tcPr>
            <w:tcW w:w="2419" w:type="dxa"/>
            <w:vMerge/>
          </w:tcPr>
          <w:p w:rsidR="005338DF" w:rsidRPr="00F77BC1" w:rsidRDefault="005338DF">
            <w:pPr>
              <w:pStyle w:val="ConsPlusNormal"/>
              <w:rPr>
                <w:rFonts w:ascii="Times New Roman" w:hAnsi="Times New Roman" w:cs="Times New Roman"/>
                <w:sz w:val="28"/>
                <w:szCs w:val="28"/>
              </w:rPr>
            </w:pP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свыше 13 га</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w:t>
            </w:r>
          </w:p>
        </w:tc>
        <w:tc>
          <w:tcPr>
            <w:tcW w:w="147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3</w:t>
            </w:r>
          </w:p>
        </w:tc>
        <w:tc>
          <w:tcPr>
            <w:tcW w:w="2419"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Численность </w:t>
            </w:r>
            <w:r w:rsidRPr="00F77BC1">
              <w:rPr>
                <w:rFonts w:ascii="Times New Roman" w:hAnsi="Times New Roman" w:cs="Times New Roman"/>
                <w:sz w:val="28"/>
                <w:szCs w:val="28"/>
              </w:rPr>
              <w:lastRenderedPageBreak/>
              <w:t>маточного поголовья основного стада крупного рогатого скота молочного направления продуктивности</w:t>
            </w: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 xml:space="preserve">по 1000 </w:t>
            </w:r>
            <w:r w:rsidRPr="00F77BC1">
              <w:rPr>
                <w:rFonts w:ascii="Times New Roman" w:hAnsi="Times New Roman" w:cs="Times New Roman"/>
                <w:sz w:val="28"/>
                <w:szCs w:val="28"/>
              </w:rPr>
              <w:lastRenderedPageBreak/>
              <w:t>голов</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10</w:t>
            </w:r>
          </w:p>
        </w:tc>
        <w:tc>
          <w:tcPr>
            <w:tcW w:w="1474" w:type="dxa"/>
            <w:vMerge w:val="restart"/>
          </w:tcPr>
          <w:p w:rsidR="005338DF" w:rsidRPr="00F77BC1" w:rsidRDefault="005338DF">
            <w:pPr>
              <w:pStyle w:val="ConsPlusNormal"/>
              <w:rPr>
                <w:rFonts w:ascii="Times New Roman" w:hAnsi="Times New Roman" w:cs="Times New Roman"/>
                <w:sz w:val="28"/>
                <w:szCs w:val="28"/>
              </w:rPr>
            </w:pPr>
          </w:p>
        </w:tc>
        <w:tc>
          <w:tcPr>
            <w:tcW w:w="132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w:t>
            </w:r>
          </w:p>
        </w:tc>
        <w:tc>
          <w:tcPr>
            <w:tcW w:w="1324" w:type="dxa"/>
            <w:vMerge w:val="restart"/>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tcPr>
          <w:p w:rsidR="005338DF" w:rsidRPr="00F77BC1" w:rsidRDefault="005338DF">
            <w:pPr>
              <w:pStyle w:val="ConsPlusNormal"/>
              <w:rPr>
                <w:rFonts w:ascii="Times New Roman" w:hAnsi="Times New Roman" w:cs="Times New Roman"/>
                <w:sz w:val="28"/>
                <w:szCs w:val="28"/>
              </w:rPr>
            </w:pPr>
          </w:p>
        </w:tc>
        <w:tc>
          <w:tcPr>
            <w:tcW w:w="2419" w:type="dxa"/>
            <w:vMerge/>
          </w:tcPr>
          <w:p w:rsidR="005338DF" w:rsidRPr="00F77BC1" w:rsidRDefault="005338DF">
            <w:pPr>
              <w:pStyle w:val="ConsPlusNormal"/>
              <w:rPr>
                <w:rFonts w:ascii="Times New Roman" w:hAnsi="Times New Roman" w:cs="Times New Roman"/>
                <w:sz w:val="28"/>
                <w:szCs w:val="28"/>
              </w:rPr>
            </w:pP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свыше 1000 голов</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w:t>
            </w:r>
          </w:p>
        </w:tc>
        <w:tc>
          <w:tcPr>
            <w:tcW w:w="147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4</w:t>
            </w:r>
          </w:p>
        </w:tc>
        <w:tc>
          <w:tcPr>
            <w:tcW w:w="2419"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Доля автотранспортных средств, тракторов, сельскохозяйственных машин, используемых в животноводстве и растениеводстве, со сроком эксплуатации более 10 лет</w:t>
            </w: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по 30 процентов</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10</w:t>
            </w:r>
          </w:p>
        </w:tc>
        <w:tc>
          <w:tcPr>
            <w:tcW w:w="1474" w:type="dxa"/>
            <w:vMerge w:val="restart"/>
          </w:tcPr>
          <w:p w:rsidR="005338DF" w:rsidRPr="00F77BC1" w:rsidRDefault="005338DF">
            <w:pPr>
              <w:pStyle w:val="ConsPlusNormal"/>
              <w:rPr>
                <w:rFonts w:ascii="Times New Roman" w:hAnsi="Times New Roman" w:cs="Times New Roman"/>
                <w:sz w:val="28"/>
                <w:szCs w:val="28"/>
              </w:rPr>
            </w:pPr>
          </w:p>
        </w:tc>
        <w:tc>
          <w:tcPr>
            <w:tcW w:w="132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30</w:t>
            </w:r>
          </w:p>
        </w:tc>
        <w:tc>
          <w:tcPr>
            <w:tcW w:w="1324" w:type="dxa"/>
            <w:vMerge w:val="restart"/>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tcPr>
          <w:p w:rsidR="005338DF" w:rsidRPr="00F77BC1" w:rsidRDefault="005338DF">
            <w:pPr>
              <w:pStyle w:val="ConsPlusNormal"/>
              <w:rPr>
                <w:rFonts w:ascii="Times New Roman" w:hAnsi="Times New Roman" w:cs="Times New Roman"/>
                <w:sz w:val="28"/>
                <w:szCs w:val="28"/>
              </w:rPr>
            </w:pPr>
          </w:p>
        </w:tc>
        <w:tc>
          <w:tcPr>
            <w:tcW w:w="2419" w:type="dxa"/>
            <w:vMerge/>
          </w:tcPr>
          <w:p w:rsidR="005338DF" w:rsidRPr="00F77BC1" w:rsidRDefault="005338DF">
            <w:pPr>
              <w:pStyle w:val="ConsPlusNormal"/>
              <w:rPr>
                <w:rFonts w:ascii="Times New Roman" w:hAnsi="Times New Roman" w:cs="Times New Roman"/>
                <w:sz w:val="28"/>
                <w:szCs w:val="28"/>
              </w:rPr>
            </w:pP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свыше 30 процентов по 40 процентов</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15</w:t>
            </w:r>
          </w:p>
        </w:tc>
        <w:tc>
          <w:tcPr>
            <w:tcW w:w="147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tcPr>
          <w:p w:rsidR="005338DF" w:rsidRPr="00F77BC1" w:rsidRDefault="005338DF">
            <w:pPr>
              <w:pStyle w:val="ConsPlusNormal"/>
              <w:rPr>
                <w:rFonts w:ascii="Times New Roman" w:hAnsi="Times New Roman" w:cs="Times New Roman"/>
                <w:sz w:val="28"/>
                <w:szCs w:val="28"/>
              </w:rPr>
            </w:pPr>
          </w:p>
        </w:tc>
        <w:tc>
          <w:tcPr>
            <w:tcW w:w="2419" w:type="dxa"/>
            <w:vMerge/>
          </w:tcPr>
          <w:p w:rsidR="005338DF" w:rsidRPr="00F77BC1" w:rsidRDefault="005338DF">
            <w:pPr>
              <w:pStyle w:val="ConsPlusNormal"/>
              <w:rPr>
                <w:rFonts w:ascii="Times New Roman" w:hAnsi="Times New Roman" w:cs="Times New Roman"/>
                <w:sz w:val="28"/>
                <w:szCs w:val="28"/>
              </w:rPr>
            </w:pP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свыше 40 процентов</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w:t>
            </w:r>
          </w:p>
        </w:tc>
        <w:tc>
          <w:tcPr>
            <w:tcW w:w="147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5</w:t>
            </w:r>
          </w:p>
        </w:tc>
        <w:tc>
          <w:tcPr>
            <w:tcW w:w="2419" w:type="dxa"/>
            <w:vMerge w:val="restart"/>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Среднегодовая численность работников, занятых в сельскохозяйствен</w:t>
            </w:r>
            <w:r w:rsidRPr="00F77BC1">
              <w:rPr>
                <w:rFonts w:ascii="Times New Roman" w:hAnsi="Times New Roman" w:cs="Times New Roman"/>
                <w:sz w:val="28"/>
                <w:szCs w:val="28"/>
              </w:rPr>
              <w:lastRenderedPageBreak/>
              <w:t>ном производстве</w:t>
            </w: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по 40 человек</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10</w:t>
            </w:r>
          </w:p>
        </w:tc>
        <w:tc>
          <w:tcPr>
            <w:tcW w:w="1474" w:type="dxa"/>
            <w:vMerge w:val="restart"/>
          </w:tcPr>
          <w:p w:rsidR="005338DF" w:rsidRPr="00F77BC1" w:rsidRDefault="005338DF">
            <w:pPr>
              <w:pStyle w:val="ConsPlusNormal"/>
              <w:rPr>
                <w:rFonts w:ascii="Times New Roman" w:hAnsi="Times New Roman" w:cs="Times New Roman"/>
                <w:sz w:val="28"/>
                <w:szCs w:val="28"/>
              </w:rPr>
            </w:pPr>
          </w:p>
        </w:tc>
        <w:tc>
          <w:tcPr>
            <w:tcW w:w="132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10</w:t>
            </w:r>
          </w:p>
        </w:tc>
        <w:tc>
          <w:tcPr>
            <w:tcW w:w="1324" w:type="dxa"/>
            <w:vMerge w:val="restart"/>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vMerge/>
          </w:tcPr>
          <w:p w:rsidR="005338DF" w:rsidRPr="00F77BC1" w:rsidRDefault="005338DF">
            <w:pPr>
              <w:pStyle w:val="ConsPlusNormal"/>
              <w:rPr>
                <w:rFonts w:ascii="Times New Roman" w:hAnsi="Times New Roman" w:cs="Times New Roman"/>
                <w:sz w:val="28"/>
                <w:szCs w:val="28"/>
              </w:rPr>
            </w:pPr>
          </w:p>
        </w:tc>
        <w:tc>
          <w:tcPr>
            <w:tcW w:w="2419" w:type="dxa"/>
            <w:vMerge/>
          </w:tcPr>
          <w:p w:rsidR="005338DF" w:rsidRPr="00F77BC1" w:rsidRDefault="005338DF">
            <w:pPr>
              <w:pStyle w:val="ConsPlusNormal"/>
              <w:rPr>
                <w:rFonts w:ascii="Times New Roman" w:hAnsi="Times New Roman" w:cs="Times New Roman"/>
                <w:sz w:val="28"/>
                <w:szCs w:val="28"/>
              </w:rPr>
            </w:pPr>
          </w:p>
        </w:tc>
        <w:tc>
          <w:tcPr>
            <w:tcW w:w="121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свыше 40 человек</w:t>
            </w:r>
          </w:p>
        </w:tc>
        <w:tc>
          <w:tcPr>
            <w:tcW w:w="13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20</w:t>
            </w:r>
          </w:p>
        </w:tc>
        <w:tc>
          <w:tcPr>
            <w:tcW w:w="147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c>
          <w:tcPr>
            <w:tcW w:w="132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6</w:t>
            </w:r>
          </w:p>
        </w:tc>
        <w:tc>
          <w:tcPr>
            <w:tcW w:w="6451" w:type="dxa"/>
            <w:gridSpan w:val="4"/>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Итого</w:t>
            </w:r>
          </w:p>
        </w:tc>
        <w:tc>
          <w:tcPr>
            <w:tcW w:w="13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100</w:t>
            </w:r>
          </w:p>
        </w:tc>
        <w:tc>
          <w:tcPr>
            <w:tcW w:w="132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rPr>
          <w:rFonts w:ascii="Times New Roman" w:hAnsi="Times New Roman" w:cs="Times New Roman"/>
          <w:sz w:val="28"/>
          <w:szCs w:val="28"/>
        </w:rPr>
        <w:sectPr w:rsidR="005338DF" w:rsidRPr="00F77BC1">
          <w:pgSz w:w="16838" w:h="11905" w:orient="landscape"/>
          <w:pgMar w:top="1701" w:right="1134" w:bottom="850" w:left="1134" w:header="0" w:footer="0" w:gutter="0"/>
          <w:cols w:space="720"/>
          <w:titlePg/>
        </w:sect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Председатель комиссии               ____________ 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Член комиссии                       ____________ 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 ___________ 20__ г.</w:t>
      </w: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&lt;1&gt; Начисление баллов по критериям оценки осуществляется с использованием 100-балльной шкалы.</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&lt;2&gt; Комиссия по отбору получателей гранта в соответствии с информацией, содержащейся в заявке, выбирает показатель в графе 4 и ставит выбранное значение в графу 5.</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&lt;3&gt; Сумма величин значимости всех применяемых критериев оценки составляет 100 процентов.</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&lt;4&gt; Значение в графе 7 определяется как произведение значения графы 5 на весовое значение критерия в общей оценке, указанное в графе 6, деленное на 100.</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lastRenderedPageBreak/>
        <w:t>Приложение N 6</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67" w:name="P2098"/>
      <w:bookmarkEnd w:id="67"/>
      <w:r w:rsidRPr="00F77BC1">
        <w:rPr>
          <w:rFonts w:ascii="Times New Roman" w:hAnsi="Times New Roman" w:cs="Times New Roman"/>
          <w:sz w:val="28"/>
          <w:szCs w:val="28"/>
        </w:rPr>
        <w:t>Рейтинг участников отбора получателей грантов в форме</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субсидий научным организациям на финансовое обеспечение</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затрат на развитие материально-технической базы,</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 и реализации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сельскохозяйственной продукции собственного производства</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516"/>
        <w:gridCol w:w="2041"/>
      </w:tblGrid>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651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участника отбора получателей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p>
        </w:tc>
        <w:tc>
          <w:tcPr>
            <w:tcW w:w="204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Итоговое количество баллов (от наибольшего к наименьшему) &lt;*&gt;</w:t>
            </w: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651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204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6516" w:type="dxa"/>
          </w:tcPr>
          <w:p w:rsidR="005338DF" w:rsidRPr="00F77BC1" w:rsidRDefault="005338DF">
            <w:pPr>
              <w:pStyle w:val="ConsPlusNormal"/>
              <w:rPr>
                <w:rFonts w:ascii="Times New Roman" w:hAnsi="Times New Roman" w:cs="Times New Roman"/>
                <w:sz w:val="28"/>
                <w:szCs w:val="28"/>
              </w:rPr>
            </w:pPr>
          </w:p>
        </w:tc>
        <w:tc>
          <w:tcPr>
            <w:tcW w:w="204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6516" w:type="dxa"/>
          </w:tcPr>
          <w:p w:rsidR="005338DF" w:rsidRPr="00F77BC1" w:rsidRDefault="005338DF">
            <w:pPr>
              <w:pStyle w:val="ConsPlusNormal"/>
              <w:rPr>
                <w:rFonts w:ascii="Times New Roman" w:hAnsi="Times New Roman" w:cs="Times New Roman"/>
                <w:sz w:val="28"/>
                <w:szCs w:val="28"/>
              </w:rPr>
            </w:pPr>
          </w:p>
        </w:tc>
        <w:tc>
          <w:tcPr>
            <w:tcW w:w="204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6516" w:type="dxa"/>
          </w:tcPr>
          <w:p w:rsidR="005338DF" w:rsidRPr="00F77BC1" w:rsidRDefault="005338DF">
            <w:pPr>
              <w:pStyle w:val="ConsPlusNormal"/>
              <w:rPr>
                <w:rFonts w:ascii="Times New Roman" w:hAnsi="Times New Roman" w:cs="Times New Roman"/>
                <w:sz w:val="28"/>
                <w:szCs w:val="28"/>
              </w:rPr>
            </w:pPr>
          </w:p>
        </w:tc>
        <w:tc>
          <w:tcPr>
            <w:tcW w:w="2041"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Председатель комиссии               ____________ 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Секретарь комиссии                  ____________ 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 ___________ 20__ г.</w:t>
      </w: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 xml:space="preserve">&lt;*&gt; Количество начисляемых участнику отбора баллов, указанное в строке 6 "Итого" таблицы конкурсного бюллетеня, предусмотренного приложением N 5 к Порядку предоставления грантов в форме субсидий научным организациям на финансовое обеспечение затрат на развитие </w:t>
      </w:r>
      <w:r w:rsidRPr="00F77BC1">
        <w:rPr>
          <w:rFonts w:ascii="Times New Roman" w:hAnsi="Times New Roman" w:cs="Times New Roman"/>
          <w:sz w:val="28"/>
          <w:szCs w:val="28"/>
        </w:rPr>
        <w:lastRenderedPageBreak/>
        <w:t>материально-технической базы, необходимой для производства и реализации сельскохозяйственной продукции собственного производства, и проведения отбора получателей указанных грантов в форме субсидий, утвержденному Приказом министерства сельского хозяйства Красноярского края 29.01.2025 N 79-47-о.</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t>Приложение N 7</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68" w:name="P2146"/>
      <w:bookmarkEnd w:id="68"/>
      <w:r w:rsidRPr="00F77BC1">
        <w:rPr>
          <w:rFonts w:ascii="Times New Roman" w:hAnsi="Times New Roman" w:cs="Times New Roman"/>
          <w:sz w:val="28"/>
          <w:szCs w:val="28"/>
        </w:rPr>
        <w:t>Реестр</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участников отбора получателей грантов в форме субсидий</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научным организациям на финансовое обеспечение затрат</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 развитие материально-технической базы, необходимой</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для производства и реализации сельскохозяйственной</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 производства, рекомендованных</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для предоставления грантов в форме субсидий научным</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 обеспечение затрат на развитие</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 необходимой для производства</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 продукции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собственного производства</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516"/>
        <w:gridCol w:w="2041"/>
      </w:tblGrid>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651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участника отбора получателей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p>
        </w:tc>
        <w:tc>
          <w:tcPr>
            <w:tcW w:w="204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Итоговое количество баллов</w:t>
            </w: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651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204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6516" w:type="dxa"/>
          </w:tcPr>
          <w:p w:rsidR="005338DF" w:rsidRPr="00F77BC1" w:rsidRDefault="005338DF">
            <w:pPr>
              <w:pStyle w:val="ConsPlusNormal"/>
              <w:rPr>
                <w:rFonts w:ascii="Times New Roman" w:hAnsi="Times New Roman" w:cs="Times New Roman"/>
                <w:sz w:val="28"/>
                <w:szCs w:val="28"/>
              </w:rPr>
            </w:pPr>
          </w:p>
        </w:tc>
        <w:tc>
          <w:tcPr>
            <w:tcW w:w="204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6516" w:type="dxa"/>
          </w:tcPr>
          <w:p w:rsidR="005338DF" w:rsidRPr="00F77BC1" w:rsidRDefault="005338DF">
            <w:pPr>
              <w:pStyle w:val="ConsPlusNormal"/>
              <w:rPr>
                <w:rFonts w:ascii="Times New Roman" w:hAnsi="Times New Roman" w:cs="Times New Roman"/>
                <w:sz w:val="28"/>
                <w:szCs w:val="28"/>
              </w:rPr>
            </w:pPr>
          </w:p>
        </w:tc>
        <w:tc>
          <w:tcPr>
            <w:tcW w:w="204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6516" w:type="dxa"/>
          </w:tcPr>
          <w:p w:rsidR="005338DF" w:rsidRPr="00F77BC1" w:rsidRDefault="005338DF">
            <w:pPr>
              <w:pStyle w:val="ConsPlusNormal"/>
              <w:rPr>
                <w:rFonts w:ascii="Times New Roman" w:hAnsi="Times New Roman" w:cs="Times New Roman"/>
                <w:sz w:val="28"/>
                <w:szCs w:val="28"/>
              </w:rPr>
            </w:pPr>
          </w:p>
        </w:tc>
        <w:tc>
          <w:tcPr>
            <w:tcW w:w="2041"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Председатель комиссии               ____________ 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lastRenderedPageBreak/>
        <w:t>Секретарь комиссии                  ____________ 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 ___________ 20__ г.</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t>Приложение N 8</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69" w:name="P2198"/>
      <w:bookmarkEnd w:id="69"/>
      <w:r w:rsidRPr="00F77BC1">
        <w:rPr>
          <w:rFonts w:ascii="Times New Roman" w:hAnsi="Times New Roman" w:cs="Times New Roman"/>
          <w:sz w:val="28"/>
          <w:szCs w:val="28"/>
        </w:rPr>
        <w:t>Сводный перечень</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получателей гарантов в форме субсидий научным организациям</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 финансовое обеспечение затрат на развитие</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 необходимой для производства</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 продукции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собственного производства</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516"/>
        <w:gridCol w:w="2041"/>
      </w:tblGrid>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651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получателей гарантов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p>
        </w:tc>
        <w:tc>
          <w:tcPr>
            <w:tcW w:w="204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Размер гранта (рублей)</w:t>
            </w: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6516"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204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6516" w:type="dxa"/>
          </w:tcPr>
          <w:p w:rsidR="005338DF" w:rsidRPr="00F77BC1" w:rsidRDefault="005338DF">
            <w:pPr>
              <w:pStyle w:val="ConsPlusNormal"/>
              <w:rPr>
                <w:rFonts w:ascii="Times New Roman" w:hAnsi="Times New Roman" w:cs="Times New Roman"/>
                <w:sz w:val="28"/>
                <w:szCs w:val="28"/>
              </w:rPr>
            </w:pPr>
          </w:p>
        </w:tc>
        <w:tc>
          <w:tcPr>
            <w:tcW w:w="204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6516" w:type="dxa"/>
          </w:tcPr>
          <w:p w:rsidR="005338DF" w:rsidRPr="00F77BC1" w:rsidRDefault="005338DF">
            <w:pPr>
              <w:pStyle w:val="ConsPlusNormal"/>
              <w:rPr>
                <w:rFonts w:ascii="Times New Roman" w:hAnsi="Times New Roman" w:cs="Times New Roman"/>
                <w:sz w:val="28"/>
                <w:szCs w:val="28"/>
              </w:rPr>
            </w:pPr>
          </w:p>
        </w:tc>
        <w:tc>
          <w:tcPr>
            <w:tcW w:w="2041"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6516" w:type="dxa"/>
          </w:tcPr>
          <w:p w:rsidR="005338DF" w:rsidRPr="00F77BC1" w:rsidRDefault="005338DF">
            <w:pPr>
              <w:pStyle w:val="ConsPlusNormal"/>
              <w:rPr>
                <w:rFonts w:ascii="Times New Roman" w:hAnsi="Times New Roman" w:cs="Times New Roman"/>
                <w:sz w:val="28"/>
                <w:szCs w:val="28"/>
              </w:rPr>
            </w:pPr>
          </w:p>
        </w:tc>
        <w:tc>
          <w:tcPr>
            <w:tcW w:w="2041"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Министр сельского хозяйства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lastRenderedPageBreak/>
        <w:t>Красноярского края</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____________ 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 ___________ 20__ г.</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t>Приложение N 9</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70" w:name="P2245"/>
      <w:bookmarkEnd w:id="70"/>
      <w:r w:rsidRPr="00F77BC1">
        <w:rPr>
          <w:rFonts w:ascii="Times New Roman" w:hAnsi="Times New Roman" w:cs="Times New Roman"/>
          <w:sz w:val="28"/>
          <w:szCs w:val="28"/>
        </w:rPr>
        <w:t>Акт</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выполненных работ по использованию минеральных удобрений,</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средств химической защиты растений (пестицидов) за 20__ год</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научной организации, муниципального</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образования Красноярского края)</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rPr>
          <w:rFonts w:ascii="Times New Roman" w:hAnsi="Times New Roman" w:cs="Times New Roman"/>
          <w:sz w:val="28"/>
          <w:szCs w:val="28"/>
        </w:rPr>
        <w:sectPr w:rsidR="005338DF" w:rsidRPr="00F77BC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50"/>
        <w:gridCol w:w="2431"/>
        <w:gridCol w:w="1405"/>
        <w:gridCol w:w="1498"/>
        <w:gridCol w:w="1418"/>
        <w:gridCol w:w="1225"/>
        <w:gridCol w:w="672"/>
        <w:gridCol w:w="1032"/>
        <w:gridCol w:w="1426"/>
        <w:gridCol w:w="1622"/>
        <w:gridCol w:w="1478"/>
        <w:gridCol w:w="1511"/>
      </w:tblGrid>
      <w:tr w:rsidR="005338DF" w:rsidRPr="00F77BC1">
        <w:tc>
          <w:tcPr>
            <w:tcW w:w="45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40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сельскохозяйственной культуры</w:t>
            </w:r>
          </w:p>
        </w:tc>
        <w:tc>
          <w:tcPr>
            <w:tcW w:w="2918" w:type="dxa"/>
            <w:gridSpan w:val="2"/>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w:t>
            </w:r>
          </w:p>
        </w:tc>
        <w:tc>
          <w:tcPr>
            <w:tcW w:w="2648" w:type="dxa"/>
            <w:gridSpan w:val="2"/>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Объем выполненных работ</w:t>
            </w:r>
          </w:p>
        </w:tc>
        <w:tc>
          <w:tcPr>
            <w:tcW w:w="4651" w:type="dxa"/>
            <w:gridSpan w:val="4"/>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Использовано</w:t>
            </w:r>
          </w:p>
        </w:tc>
        <w:tc>
          <w:tcPr>
            <w:tcW w:w="2993" w:type="dxa"/>
            <w:gridSpan w:val="2"/>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Стоимость (рублей)</w:t>
            </w:r>
          </w:p>
        </w:tc>
      </w:tr>
      <w:tr w:rsidR="005338DF" w:rsidRPr="00F77BC1">
        <w:tc>
          <w:tcPr>
            <w:tcW w:w="0" w:type="auto"/>
            <w:vMerge/>
          </w:tcPr>
          <w:p w:rsidR="005338DF" w:rsidRPr="00F77BC1" w:rsidRDefault="005338DF">
            <w:pPr>
              <w:pStyle w:val="ConsPlusNormal"/>
              <w:rPr>
                <w:rFonts w:ascii="Times New Roman" w:hAnsi="Times New Roman" w:cs="Times New Roman"/>
                <w:sz w:val="28"/>
                <w:szCs w:val="28"/>
              </w:rPr>
            </w:pPr>
          </w:p>
        </w:tc>
        <w:tc>
          <w:tcPr>
            <w:tcW w:w="0" w:type="auto"/>
            <w:vMerge/>
          </w:tcPr>
          <w:p w:rsidR="005338DF" w:rsidRPr="00F77BC1" w:rsidRDefault="005338DF">
            <w:pPr>
              <w:pStyle w:val="ConsPlusNormal"/>
              <w:rPr>
                <w:rFonts w:ascii="Times New Roman" w:hAnsi="Times New Roman" w:cs="Times New Roman"/>
                <w:sz w:val="28"/>
                <w:szCs w:val="28"/>
              </w:rPr>
            </w:pPr>
          </w:p>
        </w:tc>
        <w:tc>
          <w:tcPr>
            <w:tcW w:w="141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средства химической защиты растений (пестициды)</w:t>
            </w:r>
          </w:p>
        </w:tc>
        <w:tc>
          <w:tcPr>
            <w:tcW w:w="150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минеральные удобрения</w:t>
            </w:r>
          </w:p>
        </w:tc>
        <w:tc>
          <w:tcPr>
            <w:tcW w:w="1429"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протравлено семян, обработано площадей (тонн, га)</w:t>
            </w:r>
          </w:p>
        </w:tc>
        <w:tc>
          <w:tcPr>
            <w:tcW w:w="1219"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внесения удобрений (га)</w:t>
            </w:r>
          </w:p>
        </w:tc>
        <w:tc>
          <w:tcPr>
            <w:tcW w:w="1688" w:type="dxa"/>
            <w:gridSpan w:val="2"/>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средств химической защиты растений (пестицидов)</w:t>
            </w:r>
          </w:p>
        </w:tc>
        <w:tc>
          <w:tcPr>
            <w:tcW w:w="2963" w:type="dxa"/>
            <w:gridSpan w:val="2"/>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минеральных удобрений</w:t>
            </w:r>
          </w:p>
        </w:tc>
        <w:tc>
          <w:tcPr>
            <w:tcW w:w="1489"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средств химической защиты растений (пестицидов)</w:t>
            </w:r>
          </w:p>
        </w:tc>
        <w:tc>
          <w:tcPr>
            <w:tcW w:w="150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минеральных удобрений</w:t>
            </w:r>
          </w:p>
        </w:tc>
      </w:tr>
      <w:tr w:rsidR="005338DF" w:rsidRPr="00F77BC1">
        <w:tc>
          <w:tcPr>
            <w:tcW w:w="0" w:type="auto"/>
            <w:vMerge/>
          </w:tcPr>
          <w:p w:rsidR="005338DF" w:rsidRPr="00F77BC1" w:rsidRDefault="005338DF">
            <w:pPr>
              <w:pStyle w:val="ConsPlusNormal"/>
              <w:rPr>
                <w:rFonts w:ascii="Times New Roman" w:hAnsi="Times New Roman" w:cs="Times New Roman"/>
                <w:sz w:val="28"/>
                <w:szCs w:val="28"/>
              </w:rPr>
            </w:pPr>
          </w:p>
        </w:tc>
        <w:tc>
          <w:tcPr>
            <w:tcW w:w="0" w:type="auto"/>
            <w:vMerge/>
          </w:tcPr>
          <w:p w:rsidR="005338DF" w:rsidRPr="00F77BC1" w:rsidRDefault="005338DF">
            <w:pPr>
              <w:pStyle w:val="ConsPlusNormal"/>
              <w:rPr>
                <w:rFonts w:ascii="Times New Roman" w:hAnsi="Times New Roman" w:cs="Times New Roman"/>
                <w:sz w:val="28"/>
                <w:szCs w:val="28"/>
              </w:rPr>
            </w:pPr>
          </w:p>
        </w:tc>
        <w:tc>
          <w:tcPr>
            <w:tcW w:w="0" w:type="auto"/>
            <w:vMerge/>
          </w:tcPr>
          <w:p w:rsidR="005338DF" w:rsidRPr="00F77BC1" w:rsidRDefault="005338DF">
            <w:pPr>
              <w:pStyle w:val="ConsPlusNormal"/>
              <w:rPr>
                <w:rFonts w:ascii="Times New Roman" w:hAnsi="Times New Roman" w:cs="Times New Roman"/>
                <w:sz w:val="28"/>
                <w:szCs w:val="28"/>
              </w:rPr>
            </w:pPr>
          </w:p>
        </w:tc>
        <w:tc>
          <w:tcPr>
            <w:tcW w:w="0" w:type="auto"/>
            <w:vMerge/>
          </w:tcPr>
          <w:p w:rsidR="005338DF" w:rsidRPr="00F77BC1" w:rsidRDefault="005338DF">
            <w:pPr>
              <w:pStyle w:val="ConsPlusNormal"/>
              <w:rPr>
                <w:rFonts w:ascii="Times New Roman" w:hAnsi="Times New Roman" w:cs="Times New Roman"/>
                <w:sz w:val="28"/>
                <w:szCs w:val="28"/>
              </w:rPr>
            </w:pPr>
          </w:p>
        </w:tc>
        <w:tc>
          <w:tcPr>
            <w:tcW w:w="0" w:type="auto"/>
            <w:vMerge/>
          </w:tcPr>
          <w:p w:rsidR="005338DF" w:rsidRPr="00F77BC1" w:rsidRDefault="005338DF">
            <w:pPr>
              <w:pStyle w:val="ConsPlusNormal"/>
              <w:rPr>
                <w:rFonts w:ascii="Times New Roman" w:hAnsi="Times New Roman" w:cs="Times New Roman"/>
                <w:sz w:val="28"/>
                <w:szCs w:val="28"/>
              </w:rPr>
            </w:pPr>
          </w:p>
        </w:tc>
        <w:tc>
          <w:tcPr>
            <w:tcW w:w="0" w:type="auto"/>
            <w:vMerge/>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всего (кг, л)</w:t>
            </w:r>
          </w:p>
        </w:tc>
        <w:tc>
          <w:tcPr>
            <w:tcW w:w="10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 1 тонну/на 1 га (кг, л)</w:t>
            </w:r>
          </w:p>
        </w:tc>
        <w:tc>
          <w:tcPr>
            <w:tcW w:w="138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всего (тонн физического веса)</w:t>
            </w:r>
          </w:p>
        </w:tc>
        <w:tc>
          <w:tcPr>
            <w:tcW w:w="15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 1 гектар (кг действующего вещества)</w:t>
            </w:r>
          </w:p>
        </w:tc>
        <w:tc>
          <w:tcPr>
            <w:tcW w:w="0" w:type="auto"/>
            <w:vMerge/>
          </w:tcPr>
          <w:p w:rsidR="005338DF" w:rsidRPr="00F77BC1" w:rsidRDefault="005338DF">
            <w:pPr>
              <w:pStyle w:val="ConsPlusNormal"/>
              <w:rPr>
                <w:rFonts w:ascii="Times New Roman" w:hAnsi="Times New Roman" w:cs="Times New Roman"/>
                <w:sz w:val="28"/>
                <w:szCs w:val="28"/>
              </w:rPr>
            </w:pPr>
          </w:p>
        </w:tc>
        <w:tc>
          <w:tcPr>
            <w:tcW w:w="0" w:type="auto"/>
            <w:vMerge/>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40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41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50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42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121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66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c>
          <w:tcPr>
            <w:tcW w:w="10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8</w:t>
            </w:r>
          </w:p>
        </w:tc>
        <w:tc>
          <w:tcPr>
            <w:tcW w:w="138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9</w:t>
            </w:r>
          </w:p>
        </w:tc>
        <w:tc>
          <w:tcPr>
            <w:tcW w:w="157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10</w:t>
            </w:r>
          </w:p>
        </w:tc>
        <w:tc>
          <w:tcPr>
            <w:tcW w:w="148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11</w:t>
            </w:r>
          </w:p>
        </w:tc>
        <w:tc>
          <w:tcPr>
            <w:tcW w:w="150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12</w:t>
            </w: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2404" w:type="dxa"/>
          </w:tcPr>
          <w:p w:rsidR="005338DF" w:rsidRPr="00F77BC1" w:rsidRDefault="005338DF">
            <w:pPr>
              <w:pStyle w:val="ConsPlusNormal"/>
              <w:rPr>
                <w:rFonts w:ascii="Times New Roman" w:hAnsi="Times New Roman" w:cs="Times New Roman"/>
                <w:sz w:val="28"/>
                <w:szCs w:val="28"/>
              </w:rPr>
            </w:pPr>
          </w:p>
        </w:tc>
        <w:tc>
          <w:tcPr>
            <w:tcW w:w="1414" w:type="dxa"/>
          </w:tcPr>
          <w:p w:rsidR="005338DF" w:rsidRPr="00F77BC1" w:rsidRDefault="005338DF">
            <w:pPr>
              <w:pStyle w:val="ConsPlusNormal"/>
              <w:rPr>
                <w:rFonts w:ascii="Times New Roman" w:hAnsi="Times New Roman" w:cs="Times New Roman"/>
                <w:sz w:val="28"/>
                <w:szCs w:val="28"/>
              </w:rPr>
            </w:pPr>
          </w:p>
        </w:tc>
        <w:tc>
          <w:tcPr>
            <w:tcW w:w="1504" w:type="dxa"/>
          </w:tcPr>
          <w:p w:rsidR="005338DF" w:rsidRPr="00F77BC1" w:rsidRDefault="005338DF">
            <w:pPr>
              <w:pStyle w:val="ConsPlusNormal"/>
              <w:rPr>
                <w:rFonts w:ascii="Times New Roman" w:hAnsi="Times New Roman" w:cs="Times New Roman"/>
                <w:sz w:val="28"/>
                <w:szCs w:val="28"/>
              </w:rPr>
            </w:pPr>
          </w:p>
        </w:tc>
        <w:tc>
          <w:tcPr>
            <w:tcW w:w="1429" w:type="dxa"/>
          </w:tcPr>
          <w:p w:rsidR="005338DF" w:rsidRPr="00F77BC1" w:rsidRDefault="005338DF">
            <w:pPr>
              <w:pStyle w:val="ConsPlusNormal"/>
              <w:rPr>
                <w:rFonts w:ascii="Times New Roman" w:hAnsi="Times New Roman" w:cs="Times New Roman"/>
                <w:sz w:val="28"/>
                <w:szCs w:val="28"/>
              </w:rPr>
            </w:pPr>
          </w:p>
        </w:tc>
        <w:tc>
          <w:tcPr>
            <w:tcW w:w="1219"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rPr>
                <w:rFonts w:ascii="Times New Roman" w:hAnsi="Times New Roman" w:cs="Times New Roman"/>
                <w:sz w:val="28"/>
                <w:szCs w:val="28"/>
              </w:rPr>
            </w:pPr>
          </w:p>
        </w:tc>
        <w:tc>
          <w:tcPr>
            <w:tcW w:w="1024" w:type="dxa"/>
          </w:tcPr>
          <w:p w:rsidR="005338DF" w:rsidRPr="00F77BC1" w:rsidRDefault="005338DF">
            <w:pPr>
              <w:pStyle w:val="ConsPlusNormal"/>
              <w:rPr>
                <w:rFonts w:ascii="Times New Roman" w:hAnsi="Times New Roman" w:cs="Times New Roman"/>
                <w:sz w:val="28"/>
                <w:szCs w:val="28"/>
              </w:rPr>
            </w:pPr>
          </w:p>
        </w:tc>
        <w:tc>
          <w:tcPr>
            <w:tcW w:w="1384" w:type="dxa"/>
          </w:tcPr>
          <w:p w:rsidR="005338DF" w:rsidRPr="00F77BC1" w:rsidRDefault="005338DF">
            <w:pPr>
              <w:pStyle w:val="ConsPlusNormal"/>
              <w:rPr>
                <w:rFonts w:ascii="Times New Roman" w:hAnsi="Times New Roman" w:cs="Times New Roman"/>
                <w:sz w:val="28"/>
                <w:szCs w:val="28"/>
              </w:rPr>
            </w:pPr>
          </w:p>
        </w:tc>
        <w:tc>
          <w:tcPr>
            <w:tcW w:w="1579" w:type="dxa"/>
          </w:tcPr>
          <w:p w:rsidR="005338DF" w:rsidRPr="00F77BC1" w:rsidRDefault="005338DF">
            <w:pPr>
              <w:pStyle w:val="ConsPlusNormal"/>
              <w:rPr>
                <w:rFonts w:ascii="Times New Roman" w:hAnsi="Times New Roman" w:cs="Times New Roman"/>
                <w:sz w:val="28"/>
                <w:szCs w:val="28"/>
              </w:rPr>
            </w:pPr>
          </w:p>
        </w:tc>
        <w:tc>
          <w:tcPr>
            <w:tcW w:w="1489" w:type="dxa"/>
          </w:tcPr>
          <w:p w:rsidR="005338DF" w:rsidRPr="00F77BC1" w:rsidRDefault="005338DF">
            <w:pPr>
              <w:pStyle w:val="ConsPlusNormal"/>
              <w:rPr>
                <w:rFonts w:ascii="Times New Roman" w:hAnsi="Times New Roman" w:cs="Times New Roman"/>
                <w:sz w:val="28"/>
                <w:szCs w:val="28"/>
              </w:rPr>
            </w:pPr>
          </w:p>
        </w:tc>
        <w:tc>
          <w:tcPr>
            <w:tcW w:w="150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2404" w:type="dxa"/>
          </w:tcPr>
          <w:p w:rsidR="005338DF" w:rsidRPr="00F77BC1" w:rsidRDefault="005338DF">
            <w:pPr>
              <w:pStyle w:val="ConsPlusNormal"/>
              <w:rPr>
                <w:rFonts w:ascii="Times New Roman" w:hAnsi="Times New Roman" w:cs="Times New Roman"/>
                <w:sz w:val="28"/>
                <w:szCs w:val="28"/>
              </w:rPr>
            </w:pPr>
          </w:p>
        </w:tc>
        <w:tc>
          <w:tcPr>
            <w:tcW w:w="1414" w:type="dxa"/>
          </w:tcPr>
          <w:p w:rsidR="005338DF" w:rsidRPr="00F77BC1" w:rsidRDefault="005338DF">
            <w:pPr>
              <w:pStyle w:val="ConsPlusNormal"/>
              <w:rPr>
                <w:rFonts w:ascii="Times New Roman" w:hAnsi="Times New Roman" w:cs="Times New Roman"/>
                <w:sz w:val="28"/>
                <w:szCs w:val="28"/>
              </w:rPr>
            </w:pPr>
          </w:p>
        </w:tc>
        <w:tc>
          <w:tcPr>
            <w:tcW w:w="1504" w:type="dxa"/>
          </w:tcPr>
          <w:p w:rsidR="005338DF" w:rsidRPr="00F77BC1" w:rsidRDefault="005338DF">
            <w:pPr>
              <w:pStyle w:val="ConsPlusNormal"/>
              <w:rPr>
                <w:rFonts w:ascii="Times New Roman" w:hAnsi="Times New Roman" w:cs="Times New Roman"/>
                <w:sz w:val="28"/>
                <w:szCs w:val="28"/>
              </w:rPr>
            </w:pPr>
          </w:p>
        </w:tc>
        <w:tc>
          <w:tcPr>
            <w:tcW w:w="1429" w:type="dxa"/>
          </w:tcPr>
          <w:p w:rsidR="005338DF" w:rsidRPr="00F77BC1" w:rsidRDefault="005338DF">
            <w:pPr>
              <w:pStyle w:val="ConsPlusNormal"/>
              <w:rPr>
                <w:rFonts w:ascii="Times New Roman" w:hAnsi="Times New Roman" w:cs="Times New Roman"/>
                <w:sz w:val="28"/>
                <w:szCs w:val="28"/>
              </w:rPr>
            </w:pPr>
          </w:p>
        </w:tc>
        <w:tc>
          <w:tcPr>
            <w:tcW w:w="1219"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rPr>
                <w:rFonts w:ascii="Times New Roman" w:hAnsi="Times New Roman" w:cs="Times New Roman"/>
                <w:sz w:val="28"/>
                <w:szCs w:val="28"/>
              </w:rPr>
            </w:pPr>
          </w:p>
        </w:tc>
        <w:tc>
          <w:tcPr>
            <w:tcW w:w="1024" w:type="dxa"/>
          </w:tcPr>
          <w:p w:rsidR="005338DF" w:rsidRPr="00F77BC1" w:rsidRDefault="005338DF">
            <w:pPr>
              <w:pStyle w:val="ConsPlusNormal"/>
              <w:rPr>
                <w:rFonts w:ascii="Times New Roman" w:hAnsi="Times New Roman" w:cs="Times New Roman"/>
                <w:sz w:val="28"/>
                <w:szCs w:val="28"/>
              </w:rPr>
            </w:pPr>
          </w:p>
        </w:tc>
        <w:tc>
          <w:tcPr>
            <w:tcW w:w="1384" w:type="dxa"/>
          </w:tcPr>
          <w:p w:rsidR="005338DF" w:rsidRPr="00F77BC1" w:rsidRDefault="005338DF">
            <w:pPr>
              <w:pStyle w:val="ConsPlusNormal"/>
              <w:rPr>
                <w:rFonts w:ascii="Times New Roman" w:hAnsi="Times New Roman" w:cs="Times New Roman"/>
                <w:sz w:val="28"/>
                <w:szCs w:val="28"/>
              </w:rPr>
            </w:pPr>
          </w:p>
        </w:tc>
        <w:tc>
          <w:tcPr>
            <w:tcW w:w="1579" w:type="dxa"/>
          </w:tcPr>
          <w:p w:rsidR="005338DF" w:rsidRPr="00F77BC1" w:rsidRDefault="005338DF">
            <w:pPr>
              <w:pStyle w:val="ConsPlusNormal"/>
              <w:rPr>
                <w:rFonts w:ascii="Times New Roman" w:hAnsi="Times New Roman" w:cs="Times New Roman"/>
                <w:sz w:val="28"/>
                <w:szCs w:val="28"/>
              </w:rPr>
            </w:pPr>
          </w:p>
        </w:tc>
        <w:tc>
          <w:tcPr>
            <w:tcW w:w="1489" w:type="dxa"/>
          </w:tcPr>
          <w:p w:rsidR="005338DF" w:rsidRPr="00F77BC1" w:rsidRDefault="005338DF">
            <w:pPr>
              <w:pStyle w:val="ConsPlusNormal"/>
              <w:rPr>
                <w:rFonts w:ascii="Times New Roman" w:hAnsi="Times New Roman" w:cs="Times New Roman"/>
                <w:sz w:val="28"/>
                <w:szCs w:val="28"/>
              </w:rPr>
            </w:pPr>
          </w:p>
        </w:tc>
        <w:tc>
          <w:tcPr>
            <w:tcW w:w="150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2404" w:type="dxa"/>
          </w:tcPr>
          <w:p w:rsidR="005338DF" w:rsidRPr="00F77BC1" w:rsidRDefault="005338DF">
            <w:pPr>
              <w:pStyle w:val="ConsPlusNormal"/>
              <w:rPr>
                <w:rFonts w:ascii="Times New Roman" w:hAnsi="Times New Roman" w:cs="Times New Roman"/>
                <w:sz w:val="28"/>
                <w:szCs w:val="28"/>
              </w:rPr>
            </w:pPr>
          </w:p>
        </w:tc>
        <w:tc>
          <w:tcPr>
            <w:tcW w:w="1414" w:type="dxa"/>
          </w:tcPr>
          <w:p w:rsidR="005338DF" w:rsidRPr="00F77BC1" w:rsidRDefault="005338DF">
            <w:pPr>
              <w:pStyle w:val="ConsPlusNormal"/>
              <w:rPr>
                <w:rFonts w:ascii="Times New Roman" w:hAnsi="Times New Roman" w:cs="Times New Roman"/>
                <w:sz w:val="28"/>
                <w:szCs w:val="28"/>
              </w:rPr>
            </w:pPr>
          </w:p>
        </w:tc>
        <w:tc>
          <w:tcPr>
            <w:tcW w:w="1504" w:type="dxa"/>
          </w:tcPr>
          <w:p w:rsidR="005338DF" w:rsidRPr="00F77BC1" w:rsidRDefault="005338DF">
            <w:pPr>
              <w:pStyle w:val="ConsPlusNormal"/>
              <w:rPr>
                <w:rFonts w:ascii="Times New Roman" w:hAnsi="Times New Roman" w:cs="Times New Roman"/>
                <w:sz w:val="28"/>
                <w:szCs w:val="28"/>
              </w:rPr>
            </w:pPr>
          </w:p>
        </w:tc>
        <w:tc>
          <w:tcPr>
            <w:tcW w:w="1429" w:type="dxa"/>
          </w:tcPr>
          <w:p w:rsidR="005338DF" w:rsidRPr="00F77BC1" w:rsidRDefault="005338DF">
            <w:pPr>
              <w:pStyle w:val="ConsPlusNormal"/>
              <w:rPr>
                <w:rFonts w:ascii="Times New Roman" w:hAnsi="Times New Roman" w:cs="Times New Roman"/>
                <w:sz w:val="28"/>
                <w:szCs w:val="28"/>
              </w:rPr>
            </w:pPr>
          </w:p>
        </w:tc>
        <w:tc>
          <w:tcPr>
            <w:tcW w:w="1219"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rPr>
                <w:rFonts w:ascii="Times New Roman" w:hAnsi="Times New Roman" w:cs="Times New Roman"/>
                <w:sz w:val="28"/>
                <w:szCs w:val="28"/>
              </w:rPr>
            </w:pPr>
          </w:p>
        </w:tc>
        <w:tc>
          <w:tcPr>
            <w:tcW w:w="1024" w:type="dxa"/>
          </w:tcPr>
          <w:p w:rsidR="005338DF" w:rsidRPr="00F77BC1" w:rsidRDefault="005338DF">
            <w:pPr>
              <w:pStyle w:val="ConsPlusNormal"/>
              <w:rPr>
                <w:rFonts w:ascii="Times New Roman" w:hAnsi="Times New Roman" w:cs="Times New Roman"/>
                <w:sz w:val="28"/>
                <w:szCs w:val="28"/>
              </w:rPr>
            </w:pPr>
          </w:p>
        </w:tc>
        <w:tc>
          <w:tcPr>
            <w:tcW w:w="1384" w:type="dxa"/>
          </w:tcPr>
          <w:p w:rsidR="005338DF" w:rsidRPr="00F77BC1" w:rsidRDefault="005338DF">
            <w:pPr>
              <w:pStyle w:val="ConsPlusNormal"/>
              <w:rPr>
                <w:rFonts w:ascii="Times New Roman" w:hAnsi="Times New Roman" w:cs="Times New Roman"/>
                <w:sz w:val="28"/>
                <w:szCs w:val="28"/>
              </w:rPr>
            </w:pPr>
          </w:p>
        </w:tc>
        <w:tc>
          <w:tcPr>
            <w:tcW w:w="1579" w:type="dxa"/>
          </w:tcPr>
          <w:p w:rsidR="005338DF" w:rsidRPr="00F77BC1" w:rsidRDefault="005338DF">
            <w:pPr>
              <w:pStyle w:val="ConsPlusNormal"/>
              <w:rPr>
                <w:rFonts w:ascii="Times New Roman" w:hAnsi="Times New Roman" w:cs="Times New Roman"/>
                <w:sz w:val="28"/>
                <w:szCs w:val="28"/>
              </w:rPr>
            </w:pPr>
          </w:p>
        </w:tc>
        <w:tc>
          <w:tcPr>
            <w:tcW w:w="1489" w:type="dxa"/>
          </w:tcPr>
          <w:p w:rsidR="005338DF" w:rsidRPr="00F77BC1" w:rsidRDefault="005338DF">
            <w:pPr>
              <w:pStyle w:val="ConsPlusNormal"/>
              <w:rPr>
                <w:rFonts w:ascii="Times New Roman" w:hAnsi="Times New Roman" w:cs="Times New Roman"/>
                <w:sz w:val="28"/>
                <w:szCs w:val="28"/>
              </w:rPr>
            </w:pPr>
          </w:p>
        </w:tc>
        <w:tc>
          <w:tcPr>
            <w:tcW w:w="150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(ФИО)</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Электронная подпись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__________ 20__ г.</w:t>
      </w:r>
    </w:p>
    <w:p w:rsidR="005338DF" w:rsidRPr="00F77BC1" w:rsidRDefault="005338DF">
      <w:pPr>
        <w:pStyle w:val="ConsPlusNormal"/>
        <w:rPr>
          <w:rFonts w:ascii="Times New Roman" w:hAnsi="Times New Roman" w:cs="Times New Roman"/>
          <w:sz w:val="28"/>
          <w:szCs w:val="28"/>
        </w:rPr>
        <w:sectPr w:rsidR="005338DF" w:rsidRPr="00F77BC1">
          <w:pgSz w:w="16838" w:h="11905" w:orient="landscape"/>
          <w:pgMar w:top="1701" w:right="397" w:bottom="850" w:left="397" w:header="0" w:footer="0" w:gutter="0"/>
          <w:cols w:space="720"/>
          <w:titlePg/>
        </w:sect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t>Приложение N 10</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5338DF" w:rsidRPr="00F77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38DF" w:rsidRPr="00F77BC1" w:rsidRDefault="005338D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338DF" w:rsidRPr="00F77BC1" w:rsidRDefault="005338D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Список изменяющих документов</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 ред. Приказа министерства сельского хозяйства Красноярского края</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от 25.12.2025 N 79-1170-о)</w:t>
            </w:r>
          </w:p>
        </w:tc>
        <w:tc>
          <w:tcPr>
            <w:tcW w:w="113" w:type="dxa"/>
            <w:tcBorders>
              <w:top w:val="nil"/>
              <w:left w:val="nil"/>
              <w:bottom w:val="nil"/>
              <w:right w:val="nil"/>
            </w:tcBorders>
            <w:shd w:val="clear" w:color="auto" w:fill="F4F3F8"/>
            <w:tcMar>
              <w:top w:w="0" w:type="dxa"/>
              <w:left w:w="0" w:type="dxa"/>
              <w:bottom w:w="0" w:type="dxa"/>
              <w:right w:w="0" w:type="dxa"/>
            </w:tcMar>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71" w:name="P2347"/>
      <w:bookmarkEnd w:id="71"/>
      <w:r w:rsidRPr="00F77BC1">
        <w:rPr>
          <w:rFonts w:ascii="Times New Roman" w:hAnsi="Times New Roman" w:cs="Times New Roman"/>
          <w:sz w:val="28"/>
          <w:szCs w:val="28"/>
        </w:rPr>
        <w:t>Акт</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 использованию горюче-смазочных материалов</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за 20__ год</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научной организации,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муниципального образования Красноярского края)</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834"/>
        <w:gridCol w:w="2834"/>
        <w:gridCol w:w="2834"/>
      </w:tblGrid>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8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горюче-смазочного материала, единица измерения</w:t>
            </w:r>
          </w:p>
        </w:tc>
        <w:tc>
          <w:tcPr>
            <w:tcW w:w="28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Использованный объем горюче-смазочных материалов</w:t>
            </w:r>
          </w:p>
        </w:tc>
        <w:tc>
          <w:tcPr>
            <w:tcW w:w="28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Стоимость горюче-смазочных материалов, рублей</w:t>
            </w:r>
          </w:p>
        </w:tc>
      </w:tr>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8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28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283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2834" w:type="dxa"/>
          </w:tcPr>
          <w:p w:rsidR="005338DF" w:rsidRPr="00F77BC1" w:rsidRDefault="005338DF">
            <w:pPr>
              <w:pStyle w:val="ConsPlusNormal"/>
              <w:rPr>
                <w:rFonts w:ascii="Times New Roman" w:hAnsi="Times New Roman" w:cs="Times New Roman"/>
                <w:sz w:val="28"/>
                <w:szCs w:val="28"/>
              </w:rPr>
            </w:pPr>
          </w:p>
        </w:tc>
        <w:tc>
          <w:tcPr>
            <w:tcW w:w="2834" w:type="dxa"/>
          </w:tcPr>
          <w:p w:rsidR="005338DF" w:rsidRPr="00F77BC1" w:rsidRDefault="005338DF">
            <w:pPr>
              <w:pStyle w:val="ConsPlusNormal"/>
              <w:rPr>
                <w:rFonts w:ascii="Times New Roman" w:hAnsi="Times New Roman" w:cs="Times New Roman"/>
                <w:sz w:val="28"/>
                <w:szCs w:val="28"/>
              </w:rPr>
            </w:pPr>
          </w:p>
        </w:tc>
        <w:tc>
          <w:tcPr>
            <w:tcW w:w="283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2834" w:type="dxa"/>
          </w:tcPr>
          <w:p w:rsidR="005338DF" w:rsidRPr="00F77BC1" w:rsidRDefault="005338DF">
            <w:pPr>
              <w:pStyle w:val="ConsPlusNormal"/>
              <w:rPr>
                <w:rFonts w:ascii="Times New Roman" w:hAnsi="Times New Roman" w:cs="Times New Roman"/>
                <w:sz w:val="28"/>
                <w:szCs w:val="28"/>
              </w:rPr>
            </w:pPr>
          </w:p>
        </w:tc>
        <w:tc>
          <w:tcPr>
            <w:tcW w:w="2834" w:type="dxa"/>
          </w:tcPr>
          <w:p w:rsidR="005338DF" w:rsidRPr="00F77BC1" w:rsidRDefault="005338DF">
            <w:pPr>
              <w:pStyle w:val="ConsPlusNormal"/>
              <w:rPr>
                <w:rFonts w:ascii="Times New Roman" w:hAnsi="Times New Roman" w:cs="Times New Roman"/>
                <w:sz w:val="28"/>
                <w:szCs w:val="28"/>
              </w:rPr>
            </w:pPr>
          </w:p>
        </w:tc>
        <w:tc>
          <w:tcPr>
            <w:tcW w:w="283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2834" w:type="dxa"/>
          </w:tcPr>
          <w:p w:rsidR="005338DF" w:rsidRPr="00F77BC1" w:rsidRDefault="005338DF">
            <w:pPr>
              <w:pStyle w:val="ConsPlusNormal"/>
              <w:rPr>
                <w:rFonts w:ascii="Times New Roman" w:hAnsi="Times New Roman" w:cs="Times New Roman"/>
                <w:sz w:val="28"/>
                <w:szCs w:val="28"/>
              </w:rPr>
            </w:pPr>
          </w:p>
        </w:tc>
        <w:tc>
          <w:tcPr>
            <w:tcW w:w="2834" w:type="dxa"/>
          </w:tcPr>
          <w:p w:rsidR="005338DF" w:rsidRPr="00F77BC1" w:rsidRDefault="005338DF">
            <w:pPr>
              <w:pStyle w:val="ConsPlusNormal"/>
              <w:rPr>
                <w:rFonts w:ascii="Times New Roman" w:hAnsi="Times New Roman" w:cs="Times New Roman"/>
                <w:sz w:val="28"/>
                <w:szCs w:val="28"/>
              </w:rPr>
            </w:pPr>
          </w:p>
        </w:tc>
        <w:tc>
          <w:tcPr>
            <w:tcW w:w="283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lastRenderedPageBreak/>
        <w:t xml:space="preserve">                                                            (ФИО)</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Электронная подпись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__________ 20__ г.</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lastRenderedPageBreak/>
        <w:t>Приложение N 11</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72" w:name="P2400"/>
      <w:bookmarkEnd w:id="72"/>
      <w:r w:rsidRPr="00F77BC1">
        <w:rPr>
          <w:rFonts w:ascii="Times New Roman" w:hAnsi="Times New Roman" w:cs="Times New Roman"/>
          <w:sz w:val="28"/>
          <w:szCs w:val="28"/>
        </w:rPr>
        <w:t>Акт</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расхода оригинальных, элитных, репродукционных и гибридных</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семян сельскохозяйственных культур в 20__ году</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научной организации,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муниципального образования Красноярского края)</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175"/>
        <w:gridCol w:w="2891"/>
        <w:gridCol w:w="1191"/>
        <w:gridCol w:w="1304"/>
      </w:tblGrid>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17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сельскохозяйственной культуры, сорта (гибрида), категории семян</w:t>
            </w:r>
          </w:p>
        </w:tc>
        <w:tc>
          <w:tcPr>
            <w:tcW w:w="289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Объем высеянных оригинальных, элитных, репродукционных, гибридных семян (тонн)</w:t>
            </w:r>
          </w:p>
        </w:tc>
        <w:tc>
          <w:tcPr>
            <w:tcW w:w="119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Норма высева (тонн/га)</w:t>
            </w:r>
          </w:p>
        </w:tc>
        <w:tc>
          <w:tcPr>
            <w:tcW w:w="130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засеянная семенами (га)</w:t>
            </w: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175"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289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19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30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p>
        </w:tc>
        <w:tc>
          <w:tcPr>
            <w:tcW w:w="3175" w:type="dxa"/>
          </w:tcPr>
          <w:p w:rsidR="005338DF" w:rsidRPr="00F77BC1" w:rsidRDefault="005338DF">
            <w:pPr>
              <w:pStyle w:val="ConsPlusNormal"/>
              <w:rPr>
                <w:rFonts w:ascii="Times New Roman" w:hAnsi="Times New Roman" w:cs="Times New Roman"/>
                <w:sz w:val="28"/>
                <w:szCs w:val="28"/>
              </w:rPr>
            </w:pPr>
          </w:p>
        </w:tc>
        <w:tc>
          <w:tcPr>
            <w:tcW w:w="2891" w:type="dxa"/>
          </w:tcPr>
          <w:p w:rsidR="005338DF" w:rsidRPr="00F77BC1" w:rsidRDefault="005338DF">
            <w:pPr>
              <w:pStyle w:val="ConsPlusNormal"/>
              <w:rPr>
                <w:rFonts w:ascii="Times New Roman" w:hAnsi="Times New Roman" w:cs="Times New Roman"/>
                <w:sz w:val="28"/>
                <w:szCs w:val="28"/>
              </w:rPr>
            </w:pPr>
          </w:p>
        </w:tc>
        <w:tc>
          <w:tcPr>
            <w:tcW w:w="1191" w:type="dxa"/>
          </w:tcPr>
          <w:p w:rsidR="005338DF" w:rsidRPr="00F77BC1" w:rsidRDefault="005338DF">
            <w:pPr>
              <w:pStyle w:val="ConsPlusNormal"/>
              <w:rPr>
                <w:rFonts w:ascii="Times New Roman" w:hAnsi="Times New Roman" w:cs="Times New Roman"/>
                <w:sz w:val="28"/>
                <w:szCs w:val="28"/>
              </w:rPr>
            </w:pPr>
          </w:p>
        </w:tc>
        <w:tc>
          <w:tcPr>
            <w:tcW w:w="130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(ФИО)</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Электронная подпись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__________ 20__ г.</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t>Приложение N 12</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73" w:name="P2448"/>
      <w:bookmarkEnd w:id="73"/>
      <w:r w:rsidRPr="00F77BC1">
        <w:rPr>
          <w:rFonts w:ascii="Times New Roman" w:hAnsi="Times New Roman" w:cs="Times New Roman"/>
          <w:sz w:val="28"/>
          <w:szCs w:val="28"/>
        </w:rPr>
        <w:t>Акт</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выполненных работ по закладке многолетних</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насаждений за 20__ год</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научной организации,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муниципального образования Красноярского края)</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61"/>
        <w:gridCol w:w="1191"/>
        <w:gridCol w:w="1757"/>
        <w:gridCol w:w="1077"/>
        <w:gridCol w:w="1417"/>
      </w:tblGrid>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06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выполненных работ</w:t>
            </w:r>
          </w:p>
        </w:tc>
        <w:tc>
          <w:tcPr>
            <w:tcW w:w="119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закладки, га</w:t>
            </w:r>
          </w:p>
        </w:tc>
        <w:tc>
          <w:tcPr>
            <w:tcW w:w="175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Количество посадочного материала на 1 га закладки, штук</w:t>
            </w:r>
          </w:p>
        </w:tc>
        <w:tc>
          <w:tcPr>
            <w:tcW w:w="107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Затраты на закладку на 1 га, рублей</w:t>
            </w:r>
          </w:p>
        </w:tc>
        <w:tc>
          <w:tcPr>
            <w:tcW w:w="141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Затраты на закладку, рублей (всего) (гр. 3 </w:t>
            </w:r>
            <w:proofErr w:type="spellStart"/>
            <w:r w:rsidRPr="00F77BC1">
              <w:rPr>
                <w:rFonts w:ascii="Times New Roman" w:hAnsi="Times New Roman" w:cs="Times New Roman"/>
                <w:sz w:val="28"/>
                <w:szCs w:val="28"/>
              </w:rPr>
              <w:t>x</w:t>
            </w:r>
            <w:proofErr w:type="spellEnd"/>
            <w:r w:rsidRPr="00F77BC1">
              <w:rPr>
                <w:rFonts w:ascii="Times New Roman" w:hAnsi="Times New Roman" w:cs="Times New Roman"/>
                <w:sz w:val="28"/>
                <w:szCs w:val="28"/>
              </w:rPr>
              <w:t xml:space="preserve"> гр. 5)</w:t>
            </w:r>
          </w:p>
        </w:tc>
      </w:tr>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06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19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75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07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141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30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Закладка многолетних насаждений, всего</w:t>
            </w:r>
          </w:p>
        </w:tc>
        <w:tc>
          <w:tcPr>
            <w:tcW w:w="119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1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p>
        </w:tc>
        <w:tc>
          <w:tcPr>
            <w:tcW w:w="30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 том числе:</w:t>
            </w:r>
          </w:p>
        </w:tc>
        <w:tc>
          <w:tcPr>
            <w:tcW w:w="119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1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w:t>
            </w:r>
          </w:p>
        </w:tc>
        <w:tc>
          <w:tcPr>
            <w:tcW w:w="30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плодовых, ягодных кустарниковых насаждений</w:t>
            </w:r>
          </w:p>
        </w:tc>
        <w:tc>
          <w:tcPr>
            <w:tcW w:w="119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1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1.2</w:t>
            </w:r>
          </w:p>
        </w:tc>
        <w:tc>
          <w:tcPr>
            <w:tcW w:w="30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питомники ягодных культур</w:t>
            </w:r>
          </w:p>
        </w:tc>
        <w:tc>
          <w:tcPr>
            <w:tcW w:w="119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1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1.3</w:t>
            </w:r>
          </w:p>
        </w:tc>
        <w:tc>
          <w:tcPr>
            <w:tcW w:w="30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питомники плодовых культур</w:t>
            </w:r>
          </w:p>
        </w:tc>
        <w:tc>
          <w:tcPr>
            <w:tcW w:w="119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17"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(ФИО)</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Электронная подпись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__________ 20__ г.</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lastRenderedPageBreak/>
        <w:t>Приложение N 13</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74" w:name="P2523"/>
      <w:bookmarkEnd w:id="74"/>
      <w:r w:rsidRPr="00F77BC1">
        <w:rPr>
          <w:rFonts w:ascii="Times New Roman" w:hAnsi="Times New Roman" w:cs="Times New Roman"/>
          <w:sz w:val="28"/>
          <w:szCs w:val="28"/>
        </w:rPr>
        <w:t>Акт</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выполненных работ по уходу за многолетними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насаждениями за 20__ год</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научной организации,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муниципального образования Красноярского края)</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61"/>
        <w:gridCol w:w="1191"/>
        <w:gridCol w:w="1757"/>
        <w:gridCol w:w="1077"/>
        <w:gridCol w:w="1417"/>
      </w:tblGrid>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306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выполненных работ</w:t>
            </w:r>
          </w:p>
        </w:tc>
        <w:tc>
          <w:tcPr>
            <w:tcW w:w="119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ухода, га</w:t>
            </w:r>
          </w:p>
        </w:tc>
        <w:tc>
          <w:tcPr>
            <w:tcW w:w="175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Количество посадочного материала на 1 га ухода, штук</w:t>
            </w:r>
          </w:p>
        </w:tc>
        <w:tc>
          <w:tcPr>
            <w:tcW w:w="107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Затраты на уход на 1 га, рублей</w:t>
            </w:r>
          </w:p>
        </w:tc>
        <w:tc>
          <w:tcPr>
            <w:tcW w:w="141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Затраты на уход, рублей (всего) (гр. 3 </w:t>
            </w:r>
            <w:proofErr w:type="spellStart"/>
            <w:r w:rsidRPr="00F77BC1">
              <w:rPr>
                <w:rFonts w:ascii="Times New Roman" w:hAnsi="Times New Roman" w:cs="Times New Roman"/>
                <w:sz w:val="28"/>
                <w:szCs w:val="28"/>
              </w:rPr>
              <w:t>x</w:t>
            </w:r>
            <w:proofErr w:type="spellEnd"/>
            <w:r w:rsidRPr="00F77BC1">
              <w:rPr>
                <w:rFonts w:ascii="Times New Roman" w:hAnsi="Times New Roman" w:cs="Times New Roman"/>
                <w:sz w:val="28"/>
                <w:szCs w:val="28"/>
              </w:rPr>
              <w:t xml:space="preserve"> гр. 5)</w:t>
            </w:r>
          </w:p>
        </w:tc>
      </w:tr>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306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19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75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07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141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30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Работы по уходу за многолетними насаждениями, всего</w:t>
            </w:r>
          </w:p>
        </w:tc>
        <w:tc>
          <w:tcPr>
            <w:tcW w:w="119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1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p>
        </w:tc>
        <w:tc>
          <w:tcPr>
            <w:tcW w:w="30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 том числе:</w:t>
            </w:r>
          </w:p>
        </w:tc>
        <w:tc>
          <w:tcPr>
            <w:tcW w:w="119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1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w:t>
            </w:r>
          </w:p>
        </w:tc>
        <w:tc>
          <w:tcPr>
            <w:tcW w:w="30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плодовыми, ягодными кустарниковыми насаждениями</w:t>
            </w:r>
          </w:p>
        </w:tc>
        <w:tc>
          <w:tcPr>
            <w:tcW w:w="119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17"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1.2</w:t>
            </w:r>
          </w:p>
        </w:tc>
        <w:tc>
          <w:tcPr>
            <w:tcW w:w="306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питомники плодовых и ягодных культур</w:t>
            </w:r>
          </w:p>
        </w:tc>
        <w:tc>
          <w:tcPr>
            <w:tcW w:w="1191" w:type="dxa"/>
          </w:tcPr>
          <w:p w:rsidR="005338DF" w:rsidRPr="00F77BC1" w:rsidRDefault="005338DF">
            <w:pPr>
              <w:pStyle w:val="ConsPlusNormal"/>
              <w:rPr>
                <w:rFonts w:ascii="Times New Roman" w:hAnsi="Times New Roman" w:cs="Times New Roman"/>
                <w:sz w:val="28"/>
                <w:szCs w:val="28"/>
              </w:rPr>
            </w:pPr>
          </w:p>
        </w:tc>
        <w:tc>
          <w:tcPr>
            <w:tcW w:w="1757"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417"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(ФИО)</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Электронная подпись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__________ 20__ г.</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t>Приложение N 14</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75" w:name="P2592"/>
      <w:bookmarkEnd w:id="75"/>
      <w:r w:rsidRPr="00F77BC1">
        <w:rPr>
          <w:rFonts w:ascii="Times New Roman" w:hAnsi="Times New Roman" w:cs="Times New Roman"/>
          <w:sz w:val="28"/>
          <w:szCs w:val="28"/>
        </w:rPr>
        <w:t>Сведения</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 сборе урожая сельскохозяйственных культур в 20__ году</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научной организации,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муниципального образования Красноярского края)</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rPr>
          <w:rFonts w:ascii="Times New Roman" w:hAnsi="Times New Roman" w:cs="Times New Roman"/>
          <w:sz w:val="28"/>
          <w:szCs w:val="28"/>
        </w:rPr>
        <w:sectPr w:rsidR="005338DF" w:rsidRPr="00F77BC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639"/>
        <w:gridCol w:w="1444"/>
        <w:gridCol w:w="1624"/>
        <w:gridCol w:w="1444"/>
        <w:gridCol w:w="664"/>
        <w:gridCol w:w="1624"/>
        <w:gridCol w:w="1039"/>
      </w:tblGrid>
      <w:tr w:rsidR="005338DF" w:rsidRPr="00F77BC1">
        <w:tc>
          <w:tcPr>
            <w:tcW w:w="45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1639"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многолетнего насаждения</w:t>
            </w:r>
          </w:p>
        </w:tc>
        <w:tc>
          <w:tcPr>
            <w:tcW w:w="144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многолетних насаждений, га</w:t>
            </w:r>
          </w:p>
        </w:tc>
        <w:tc>
          <w:tcPr>
            <w:tcW w:w="162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 том числе площадь многолетних насаждений в плодоносящем возрасте, га</w:t>
            </w:r>
          </w:p>
        </w:tc>
        <w:tc>
          <w:tcPr>
            <w:tcW w:w="144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фактически убранных многолетних насаждений (из гр. 4), га</w:t>
            </w:r>
          </w:p>
        </w:tc>
        <w:tc>
          <w:tcPr>
            <w:tcW w:w="2288" w:type="dxa"/>
            <w:gridSpan w:val="2"/>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Фактический сбор урожая, </w:t>
            </w:r>
            <w:proofErr w:type="spellStart"/>
            <w:r w:rsidRPr="00F77BC1">
              <w:rPr>
                <w:rFonts w:ascii="Times New Roman" w:hAnsi="Times New Roman" w:cs="Times New Roman"/>
                <w:sz w:val="28"/>
                <w:szCs w:val="28"/>
              </w:rPr>
              <w:t>ц</w:t>
            </w:r>
            <w:proofErr w:type="spellEnd"/>
          </w:p>
        </w:tc>
        <w:tc>
          <w:tcPr>
            <w:tcW w:w="1039"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Средний сбор с 1 га, </w:t>
            </w:r>
            <w:proofErr w:type="spellStart"/>
            <w:r w:rsidRPr="00F77BC1">
              <w:rPr>
                <w:rFonts w:ascii="Times New Roman" w:hAnsi="Times New Roman" w:cs="Times New Roman"/>
                <w:sz w:val="28"/>
                <w:szCs w:val="28"/>
              </w:rPr>
              <w:t>ц</w:t>
            </w:r>
            <w:proofErr w:type="spellEnd"/>
            <w:r w:rsidRPr="00F77BC1">
              <w:rPr>
                <w:rFonts w:ascii="Times New Roman" w:hAnsi="Times New Roman" w:cs="Times New Roman"/>
                <w:sz w:val="28"/>
                <w:szCs w:val="28"/>
              </w:rPr>
              <w:t xml:space="preserve"> (гр. 7 / гр. 5)</w:t>
            </w:r>
          </w:p>
        </w:tc>
      </w:tr>
      <w:tr w:rsidR="005338DF" w:rsidRPr="00F77BC1">
        <w:tc>
          <w:tcPr>
            <w:tcW w:w="454" w:type="dxa"/>
            <w:vMerge/>
          </w:tcPr>
          <w:p w:rsidR="005338DF" w:rsidRPr="00F77BC1" w:rsidRDefault="005338DF">
            <w:pPr>
              <w:pStyle w:val="ConsPlusNormal"/>
              <w:rPr>
                <w:rFonts w:ascii="Times New Roman" w:hAnsi="Times New Roman" w:cs="Times New Roman"/>
                <w:sz w:val="28"/>
                <w:szCs w:val="28"/>
              </w:rPr>
            </w:pPr>
          </w:p>
        </w:tc>
        <w:tc>
          <w:tcPr>
            <w:tcW w:w="1639" w:type="dxa"/>
            <w:vMerge/>
          </w:tcPr>
          <w:p w:rsidR="005338DF" w:rsidRPr="00F77BC1" w:rsidRDefault="005338DF">
            <w:pPr>
              <w:pStyle w:val="ConsPlusNormal"/>
              <w:rPr>
                <w:rFonts w:ascii="Times New Roman" w:hAnsi="Times New Roman" w:cs="Times New Roman"/>
                <w:sz w:val="28"/>
                <w:szCs w:val="28"/>
              </w:rPr>
            </w:pPr>
          </w:p>
        </w:tc>
        <w:tc>
          <w:tcPr>
            <w:tcW w:w="1444" w:type="dxa"/>
            <w:vMerge/>
          </w:tcPr>
          <w:p w:rsidR="005338DF" w:rsidRPr="00F77BC1" w:rsidRDefault="005338DF">
            <w:pPr>
              <w:pStyle w:val="ConsPlusNormal"/>
              <w:rPr>
                <w:rFonts w:ascii="Times New Roman" w:hAnsi="Times New Roman" w:cs="Times New Roman"/>
                <w:sz w:val="28"/>
                <w:szCs w:val="28"/>
              </w:rPr>
            </w:pPr>
          </w:p>
        </w:tc>
        <w:tc>
          <w:tcPr>
            <w:tcW w:w="1624" w:type="dxa"/>
            <w:vMerge/>
          </w:tcPr>
          <w:p w:rsidR="005338DF" w:rsidRPr="00F77BC1" w:rsidRDefault="005338DF">
            <w:pPr>
              <w:pStyle w:val="ConsPlusNormal"/>
              <w:rPr>
                <w:rFonts w:ascii="Times New Roman" w:hAnsi="Times New Roman" w:cs="Times New Roman"/>
                <w:sz w:val="28"/>
                <w:szCs w:val="28"/>
              </w:rPr>
            </w:pPr>
          </w:p>
        </w:tc>
        <w:tc>
          <w:tcPr>
            <w:tcW w:w="1444" w:type="dxa"/>
            <w:vMerge/>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всего</w:t>
            </w:r>
          </w:p>
        </w:tc>
        <w:tc>
          <w:tcPr>
            <w:tcW w:w="1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 том числе с площади многолетних насаждений в плодоносящем возрасте</w:t>
            </w:r>
          </w:p>
        </w:tc>
        <w:tc>
          <w:tcPr>
            <w:tcW w:w="1039"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16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44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44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66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1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c>
          <w:tcPr>
            <w:tcW w:w="10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8</w:t>
            </w: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163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 Плодовые:</w:t>
            </w:r>
          </w:p>
        </w:tc>
        <w:tc>
          <w:tcPr>
            <w:tcW w:w="144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03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1.1</w:t>
            </w:r>
          </w:p>
        </w:tc>
        <w:tc>
          <w:tcPr>
            <w:tcW w:w="163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семечковые (яблоня, груша, айва и другие семечковые)</w:t>
            </w:r>
          </w:p>
        </w:tc>
        <w:tc>
          <w:tcPr>
            <w:tcW w:w="144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03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1.2</w:t>
            </w:r>
          </w:p>
        </w:tc>
        <w:tc>
          <w:tcPr>
            <w:tcW w:w="163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косточковые (слива, вишня, черешня, абрикос, персик и другие </w:t>
            </w:r>
            <w:r w:rsidRPr="00F77BC1">
              <w:rPr>
                <w:rFonts w:ascii="Times New Roman" w:hAnsi="Times New Roman" w:cs="Times New Roman"/>
                <w:sz w:val="28"/>
                <w:szCs w:val="28"/>
              </w:rPr>
              <w:lastRenderedPageBreak/>
              <w:t>косточковые)</w:t>
            </w:r>
          </w:p>
        </w:tc>
        <w:tc>
          <w:tcPr>
            <w:tcW w:w="144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03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2</w:t>
            </w:r>
          </w:p>
        </w:tc>
        <w:tc>
          <w:tcPr>
            <w:tcW w:w="163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Ягодники (земляника, клубника, малина, смородина, крыжовник, черноплодная рябина и другие), включая ягодники в междурядьях плодовых насаждений</w:t>
            </w:r>
          </w:p>
        </w:tc>
        <w:tc>
          <w:tcPr>
            <w:tcW w:w="144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03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163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 том числе:</w:t>
            </w:r>
          </w:p>
        </w:tc>
        <w:tc>
          <w:tcPr>
            <w:tcW w:w="144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03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2.1</w:t>
            </w:r>
          </w:p>
        </w:tc>
        <w:tc>
          <w:tcPr>
            <w:tcW w:w="163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ягодники на обособленной площади</w:t>
            </w:r>
          </w:p>
        </w:tc>
        <w:tc>
          <w:tcPr>
            <w:tcW w:w="144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c>
          <w:tcPr>
            <w:tcW w:w="1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c>
          <w:tcPr>
            <w:tcW w:w="10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3</w:t>
            </w:r>
          </w:p>
        </w:tc>
        <w:tc>
          <w:tcPr>
            <w:tcW w:w="163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 xml:space="preserve">Цитрусовые (лимон, апельсин, мандарин, другие </w:t>
            </w:r>
            <w:r w:rsidRPr="00F77BC1">
              <w:rPr>
                <w:rFonts w:ascii="Times New Roman" w:hAnsi="Times New Roman" w:cs="Times New Roman"/>
                <w:sz w:val="28"/>
                <w:szCs w:val="28"/>
              </w:rPr>
              <w:lastRenderedPageBreak/>
              <w:t>цитрусовые)</w:t>
            </w:r>
          </w:p>
        </w:tc>
        <w:tc>
          <w:tcPr>
            <w:tcW w:w="144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444" w:type="dxa"/>
          </w:tcPr>
          <w:p w:rsidR="005338DF" w:rsidRPr="00F77BC1" w:rsidRDefault="005338DF">
            <w:pPr>
              <w:pStyle w:val="ConsPlusNormal"/>
              <w:rPr>
                <w:rFonts w:ascii="Times New Roman" w:hAnsi="Times New Roman" w:cs="Times New Roman"/>
                <w:sz w:val="28"/>
                <w:szCs w:val="28"/>
              </w:rPr>
            </w:pPr>
          </w:p>
        </w:tc>
        <w:tc>
          <w:tcPr>
            <w:tcW w:w="66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rPr>
                <w:rFonts w:ascii="Times New Roman" w:hAnsi="Times New Roman" w:cs="Times New Roman"/>
                <w:sz w:val="28"/>
                <w:szCs w:val="28"/>
              </w:rPr>
            </w:pPr>
          </w:p>
        </w:tc>
        <w:tc>
          <w:tcPr>
            <w:tcW w:w="103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lastRenderedPageBreak/>
              <w:t>4</w:t>
            </w:r>
          </w:p>
        </w:tc>
        <w:tc>
          <w:tcPr>
            <w:tcW w:w="1639"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Питомники</w:t>
            </w:r>
          </w:p>
        </w:tc>
        <w:tc>
          <w:tcPr>
            <w:tcW w:w="1444" w:type="dxa"/>
          </w:tcPr>
          <w:p w:rsidR="005338DF" w:rsidRPr="00F77BC1" w:rsidRDefault="005338DF">
            <w:pPr>
              <w:pStyle w:val="ConsPlusNormal"/>
              <w:rPr>
                <w:rFonts w:ascii="Times New Roman" w:hAnsi="Times New Roman" w:cs="Times New Roman"/>
                <w:sz w:val="28"/>
                <w:szCs w:val="28"/>
              </w:rPr>
            </w:pPr>
          </w:p>
        </w:tc>
        <w:tc>
          <w:tcPr>
            <w:tcW w:w="1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c>
          <w:tcPr>
            <w:tcW w:w="144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c>
          <w:tcPr>
            <w:tcW w:w="66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c>
          <w:tcPr>
            <w:tcW w:w="162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c>
          <w:tcPr>
            <w:tcW w:w="10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Х</w:t>
            </w: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(ФИО)</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Электронная подпись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__________ 20__ г.</w:t>
      </w:r>
    </w:p>
    <w:p w:rsidR="005338DF" w:rsidRPr="00F77BC1" w:rsidRDefault="005338DF">
      <w:pPr>
        <w:pStyle w:val="ConsPlusNormal"/>
        <w:rPr>
          <w:rFonts w:ascii="Times New Roman" w:hAnsi="Times New Roman" w:cs="Times New Roman"/>
          <w:sz w:val="28"/>
          <w:szCs w:val="28"/>
        </w:rPr>
        <w:sectPr w:rsidR="005338DF" w:rsidRPr="00F77BC1">
          <w:pgSz w:w="16838" w:h="11905" w:orient="landscape"/>
          <w:pgMar w:top="1701" w:right="1134" w:bottom="850" w:left="1134" w:header="0" w:footer="0" w:gutter="0"/>
          <w:cols w:space="720"/>
          <w:titlePg/>
        </w:sect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t>Приложение N 15</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76" w:name="P2706"/>
      <w:bookmarkEnd w:id="76"/>
      <w:r w:rsidRPr="00F77BC1">
        <w:rPr>
          <w:rFonts w:ascii="Times New Roman" w:hAnsi="Times New Roman" w:cs="Times New Roman"/>
          <w:sz w:val="28"/>
          <w:szCs w:val="28"/>
        </w:rPr>
        <w:t>Акт</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о приобретении, производстве и реализации посадочного</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материала многолетних насаждений в 20__ году</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научной организации,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муниципального образования Красноярского края)</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381"/>
        <w:gridCol w:w="1587"/>
        <w:gridCol w:w="794"/>
        <w:gridCol w:w="2268"/>
        <w:gridCol w:w="1474"/>
      </w:tblGrid>
      <w:tr w:rsidR="005338DF" w:rsidRPr="00F77BC1">
        <w:tc>
          <w:tcPr>
            <w:tcW w:w="567"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2381"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многолетнего насаждения, сорта посадочного материала</w:t>
            </w:r>
          </w:p>
        </w:tc>
        <w:tc>
          <w:tcPr>
            <w:tcW w:w="1587"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Приобретено посадочного материала, штук</w:t>
            </w:r>
          </w:p>
        </w:tc>
        <w:tc>
          <w:tcPr>
            <w:tcW w:w="3062" w:type="dxa"/>
            <w:gridSpan w:val="2"/>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Произведено посадочного материала, штук</w:t>
            </w:r>
          </w:p>
        </w:tc>
        <w:tc>
          <w:tcPr>
            <w:tcW w:w="1474" w:type="dxa"/>
            <w:vMerge w:val="restart"/>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Реализовано посадочного материала, штук</w:t>
            </w:r>
          </w:p>
        </w:tc>
      </w:tr>
      <w:tr w:rsidR="005338DF" w:rsidRPr="00F77BC1">
        <w:tc>
          <w:tcPr>
            <w:tcW w:w="567" w:type="dxa"/>
            <w:vMerge/>
          </w:tcPr>
          <w:p w:rsidR="005338DF" w:rsidRPr="00F77BC1" w:rsidRDefault="005338DF">
            <w:pPr>
              <w:pStyle w:val="ConsPlusNormal"/>
              <w:rPr>
                <w:rFonts w:ascii="Times New Roman" w:hAnsi="Times New Roman" w:cs="Times New Roman"/>
                <w:sz w:val="28"/>
                <w:szCs w:val="28"/>
              </w:rPr>
            </w:pPr>
          </w:p>
        </w:tc>
        <w:tc>
          <w:tcPr>
            <w:tcW w:w="2381" w:type="dxa"/>
            <w:vMerge/>
          </w:tcPr>
          <w:p w:rsidR="005338DF" w:rsidRPr="00F77BC1" w:rsidRDefault="005338DF">
            <w:pPr>
              <w:pStyle w:val="ConsPlusNormal"/>
              <w:rPr>
                <w:rFonts w:ascii="Times New Roman" w:hAnsi="Times New Roman" w:cs="Times New Roman"/>
                <w:sz w:val="28"/>
                <w:szCs w:val="28"/>
              </w:rPr>
            </w:pPr>
          </w:p>
        </w:tc>
        <w:tc>
          <w:tcPr>
            <w:tcW w:w="1587" w:type="dxa"/>
            <w:vMerge/>
          </w:tcPr>
          <w:p w:rsidR="005338DF" w:rsidRPr="00F77BC1" w:rsidRDefault="005338DF">
            <w:pPr>
              <w:pStyle w:val="ConsPlusNormal"/>
              <w:rPr>
                <w:rFonts w:ascii="Times New Roman" w:hAnsi="Times New Roman" w:cs="Times New Roman"/>
                <w:sz w:val="28"/>
                <w:szCs w:val="28"/>
              </w:rPr>
            </w:pPr>
          </w:p>
        </w:tc>
        <w:tc>
          <w:tcPr>
            <w:tcW w:w="79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всего</w:t>
            </w:r>
          </w:p>
        </w:tc>
        <w:tc>
          <w:tcPr>
            <w:tcW w:w="226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 том числе на собственные нужды</w:t>
            </w:r>
          </w:p>
        </w:tc>
        <w:tc>
          <w:tcPr>
            <w:tcW w:w="1474" w:type="dxa"/>
            <w:vMerge/>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238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58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79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2268"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147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238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Плодовые, всего</w:t>
            </w:r>
          </w:p>
        </w:tc>
        <w:tc>
          <w:tcPr>
            <w:tcW w:w="1587" w:type="dxa"/>
          </w:tcPr>
          <w:p w:rsidR="005338DF" w:rsidRPr="00F77BC1" w:rsidRDefault="005338DF">
            <w:pPr>
              <w:pStyle w:val="ConsPlusNormal"/>
              <w:rPr>
                <w:rFonts w:ascii="Times New Roman" w:hAnsi="Times New Roman" w:cs="Times New Roman"/>
                <w:sz w:val="28"/>
                <w:szCs w:val="28"/>
              </w:rPr>
            </w:pPr>
          </w:p>
        </w:tc>
        <w:tc>
          <w:tcPr>
            <w:tcW w:w="79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p>
        </w:tc>
        <w:tc>
          <w:tcPr>
            <w:tcW w:w="238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 том числе</w:t>
            </w:r>
          </w:p>
        </w:tc>
        <w:tc>
          <w:tcPr>
            <w:tcW w:w="1587" w:type="dxa"/>
          </w:tcPr>
          <w:p w:rsidR="005338DF" w:rsidRPr="00F77BC1" w:rsidRDefault="005338DF">
            <w:pPr>
              <w:pStyle w:val="ConsPlusNormal"/>
              <w:rPr>
                <w:rFonts w:ascii="Times New Roman" w:hAnsi="Times New Roman" w:cs="Times New Roman"/>
                <w:sz w:val="28"/>
                <w:szCs w:val="28"/>
              </w:rPr>
            </w:pPr>
          </w:p>
        </w:tc>
        <w:tc>
          <w:tcPr>
            <w:tcW w:w="79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p>
        </w:tc>
        <w:tc>
          <w:tcPr>
            <w:tcW w:w="238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1587" w:type="dxa"/>
          </w:tcPr>
          <w:p w:rsidR="005338DF" w:rsidRPr="00F77BC1" w:rsidRDefault="005338DF">
            <w:pPr>
              <w:pStyle w:val="ConsPlusNormal"/>
              <w:rPr>
                <w:rFonts w:ascii="Times New Roman" w:hAnsi="Times New Roman" w:cs="Times New Roman"/>
                <w:sz w:val="28"/>
                <w:szCs w:val="28"/>
              </w:rPr>
            </w:pPr>
          </w:p>
        </w:tc>
        <w:tc>
          <w:tcPr>
            <w:tcW w:w="79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2</w:t>
            </w:r>
          </w:p>
        </w:tc>
        <w:tc>
          <w:tcPr>
            <w:tcW w:w="238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Ягодные, всего</w:t>
            </w:r>
          </w:p>
        </w:tc>
        <w:tc>
          <w:tcPr>
            <w:tcW w:w="1587" w:type="dxa"/>
          </w:tcPr>
          <w:p w:rsidR="005338DF" w:rsidRPr="00F77BC1" w:rsidRDefault="005338DF">
            <w:pPr>
              <w:pStyle w:val="ConsPlusNormal"/>
              <w:rPr>
                <w:rFonts w:ascii="Times New Roman" w:hAnsi="Times New Roman" w:cs="Times New Roman"/>
                <w:sz w:val="28"/>
                <w:szCs w:val="28"/>
              </w:rPr>
            </w:pPr>
          </w:p>
        </w:tc>
        <w:tc>
          <w:tcPr>
            <w:tcW w:w="79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p>
        </w:tc>
        <w:tc>
          <w:tcPr>
            <w:tcW w:w="238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в том числе</w:t>
            </w:r>
          </w:p>
        </w:tc>
        <w:tc>
          <w:tcPr>
            <w:tcW w:w="1587" w:type="dxa"/>
          </w:tcPr>
          <w:p w:rsidR="005338DF" w:rsidRPr="00F77BC1" w:rsidRDefault="005338DF">
            <w:pPr>
              <w:pStyle w:val="ConsPlusNormal"/>
              <w:rPr>
                <w:rFonts w:ascii="Times New Roman" w:hAnsi="Times New Roman" w:cs="Times New Roman"/>
                <w:sz w:val="28"/>
                <w:szCs w:val="28"/>
              </w:rPr>
            </w:pPr>
          </w:p>
        </w:tc>
        <w:tc>
          <w:tcPr>
            <w:tcW w:w="79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p>
        </w:tc>
        <w:tc>
          <w:tcPr>
            <w:tcW w:w="238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w:t>
            </w:r>
          </w:p>
        </w:tc>
        <w:tc>
          <w:tcPr>
            <w:tcW w:w="1587" w:type="dxa"/>
          </w:tcPr>
          <w:p w:rsidR="005338DF" w:rsidRPr="00F77BC1" w:rsidRDefault="005338DF">
            <w:pPr>
              <w:pStyle w:val="ConsPlusNormal"/>
              <w:rPr>
                <w:rFonts w:ascii="Times New Roman" w:hAnsi="Times New Roman" w:cs="Times New Roman"/>
                <w:sz w:val="28"/>
                <w:szCs w:val="28"/>
              </w:rPr>
            </w:pPr>
          </w:p>
        </w:tc>
        <w:tc>
          <w:tcPr>
            <w:tcW w:w="79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567" w:type="dxa"/>
          </w:tcPr>
          <w:p w:rsidR="005338DF" w:rsidRPr="00F77BC1" w:rsidRDefault="005338DF">
            <w:pPr>
              <w:pStyle w:val="ConsPlusNormal"/>
              <w:rPr>
                <w:rFonts w:ascii="Times New Roman" w:hAnsi="Times New Roman" w:cs="Times New Roman"/>
                <w:sz w:val="28"/>
                <w:szCs w:val="28"/>
              </w:rPr>
            </w:pPr>
          </w:p>
        </w:tc>
        <w:tc>
          <w:tcPr>
            <w:tcW w:w="2381"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Итого</w:t>
            </w:r>
          </w:p>
        </w:tc>
        <w:tc>
          <w:tcPr>
            <w:tcW w:w="1587" w:type="dxa"/>
          </w:tcPr>
          <w:p w:rsidR="005338DF" w:rsidRPr="00F77BC1" w:rsidRDefault="005338DF">
            <w:pPr>
              <w:pStyle w:val="ConsPlusNormal"/>
              <w:rPr>
                <w:rFonts w:ascii="Times New Roman" w:hAnsi="Times New Roman" w:cs="Times New Roman"/>
                <w:sz w:val="28"/>
                <w:szCs w:val="28"/>
              </w:rPr>
            </w:pPr>
          </w:p>
        </w:tc>
        <w:tc>
          <w:tcPr>
            <w:tcW w:w="794" w:type="dxa"/>
          </w:tcPr>
          <w:p w:rsidR="005338DF" w:rsidRPr="00F77BC1" w:rsidRDefault="005338DF">
            <w:pPr>
              <w:pStyle w:val="ConsPlusNormal"/>
              <w:rPr>
                <w:rFonts w:ascii="Times New Roman" w:hAnsi="Times New Roman" w:cs="Times New Roman"/>
                <w:sz w:val="28"/>
                <w:szCs w:val="28"/>
              </w:rPr>
            </w:pPr>
          </w:p>
        </w:tc>
        <w:tc>
          <w:tcPr>
            <w:tcW w:w="2268"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(ФИО)</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Электронная подпись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__________ 20__ г.</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lastRenderedPageBreak/>
        <w:t>Приложение N 16</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center"/>
        <w:rPr>
          <w:rFonts w:ascii="Times New Roman" w:hAnsi="Times New Roman" w:cs="Times New Roman"/>
          <w:sz w:val="28"/>
          <w:szCs w:val="28"/>
        </w:rPr>
      </w:pPr>
      <w:bookmarkStart w:id="77" w:name="P2794"/>
      <w:bookmarkEnd w:id="77"/>
      <w:r w:rsidRPr="00F77BC1">
        <w:rPr>
          <w:rFonts w:ascii="Times New Roman" w:hAnsi="Times New Roman" w:cs="Times New Roman"/>
          <w:sz w:val="28"/>
          <w:szCs w:val="28"/>
        </w:rPr>
        <w:t>Акт</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выполненных работ по раскорчевке многолетних</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насаждений за 20__ год</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(полное наименование научной организации,</w:t>
      </w:r>
    </w:p>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муниципального образования Красноярского края)</w:t>
      </w:r>
    </w:p>
    <w:p w:rsidR="005338DF" w:rsidRPr="00F77BC1" w:rsidRDefault="005338D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701"/>
        <w:gridCol w:w="1077"/>
        <w:gridCol w:w="1587"/>
        <w:gridCol w:w="1701"/>
        <w:gridCol w:w="1020"/>
        <w:gridCol w:w="1474"/>
      </w:tblGrid>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170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Наименование многолетнего насаждения</w:t>
            </w:r>
          </w:p>
        </w:tc>
        <w:tc>
          <w:tcPr>
            <w:tcW w:w="107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Год закладки</w:t>
            </w:r>
          </w:p>
        </w:tc>
        <w:tc>
          <w:tcPr>
            <w:tcW w:w="158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многолетнего насаждения, га</w:t>
            </w:r>
          </w:p>
        </w:tc>
        <w:tc>
          <w:tcPr>
            <w:tcW w:w="170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многолетнего насаждения, на которой проводились работы по раскорчевке, га</w:t>
            </w:r>
          </w:p>
        </w:tc>
        <w:tc>
          <w:tcPr>
            <w:tcW w:w="102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Затраты на 1 га</w:t>
            </w:r>
          </w:p>
        </w:tc>
        <w:tc>
          <w:tcPr>
            <w:tcW w:w="147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 xml:space="preserve">Затраты на раскорчевку, рублей (всего) (гр. 6 </w:t>
            </w:r>
            <w:proofErr w:type="spellStart"/>
            <w:r w:rsidRPr="00F77BC1">
              <w:rPr>
                <w:rFonts w:ascii="Times New Roman" w:hAnsi="Times New Roman" w:cs="Times New Roman"/>
                <w:sz w:val="28"/>
                <w:szCs w:val="28"/>
              </w:rPr>
              <w:t>x</w:t>
            </w:r>
            <w:proofErr w:type="spellEnd"/>
            <w:r w:rsidRPr="00F77BC1">
              <w:rPr>
                <w:rFonts w:ascii="Times New Roman" w:hAnsi="Times New Roman" w:cs="Times New Roman"/>
                <w:sz w:val="28"/>
                <w:szCs w:val="28"/>
              </w:rPr>
              <w:t xml:space="preserve"> гр. 5)</w:t>
            </w:r>
          </w:p>
        </w:tc>
      </w:tr>
      <w:tr w:rsidR="005338DF" w:rsidRPr="00F77BC1">
        <w:tc>
          <w:tcPr>
            <w:tcW w:w="51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1</w:t>
            </w:r>
          </w:p>
        </w:tc>
        <w:tc>
          <w:tcPr>
            <w:tcW w:w="170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2</w:t>
            </w:r>
          </w:p>
        </w:tc>
        <w:tc>
          <w:tcPr>
            <w:tcW w:w="107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3</w:t>
            </w:r>
          </w:p>
        </w:tc>
        <w:tc>
          <w:tcPr>
            <w:tcW w:w="1587"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4</w:t>
            </w:r>
          </w:p>
        </w:tc>
        <w:tc>
          <w:tcPr>
            <w:tcW w:w="170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5</w:t>
            </w:r>
          </w:p>
        </w:tc>
        <w:tc>
          <w:tcPr>
            <w:tcW w:w="1020"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6</w:t>
            </w:r>
          </w:p>
        </w:tc>
        <w:tc>
          <w:tcPr>
            <w:tcW w:w="147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7</w:t>
            </w:r>
          </w:p>
        </w:tc>
      </w:tr>
      <w:tr w:rsidR="005338DF" w:rsidRPr="00F77BC1">
        <w:tc>
          <w:tcPr>
            <w:tcW w:w="510" w:type="dxa"/>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1</w:t>
            </w:r>
          </w:p>
        </w:tc>
        <w:tc>
          <w:tcPr>
            <w:tcW w:w="1701" w:type="dxa"/>
          </w:tcPr>
          <w:p w:rsidR="005338DF" w:rsidRPr="00F77BC1" w:rsidRDefault="005338DF">
            <w:pPr>
              <w:pStyle w:val="ConsPlusNormal"/>
              <w:rPr>
                <w:rFonts w:ascii="Times New Roman" w:hAnsi="Times New Roman" w:cs="Times New Roman"/>
                <w:sz w:val="28"/>
                <w:szCs w:val="28"/>
              </w:rPr>
            </w:pPr>
          </w:p>
        </w:tc>
        <w:tc>
          <w:tcPr>
            <w:tcW w:w="1077" w:type="dxa"/>
          </w:tcPr>
          <w:p w:rsidR="005338DF" w:rsidRPr="00F77BC1" w:rsidRDefault="005338DF">
            <w:pPr>
              <w:pStyle w:val="ConsPlusNormal"/>
              <w:rPr>
                <w:rFonts w:ascii="Times New Roman" w:hAnsi="Times New Roman" w:cs="Times New Roman"/>
                <w:sz w:val="28"/>
                <w:szCs w:val="28"/>
              </w:rPr>
            </w:pPr>
          </w:p>
        </w:tc>
        <w:tc>
          <w:tcPr>
            <w:tcW w:w="1587" w:type="dxa"/>
          </w:tcPr>
          <w:p w:rsidR="005338DF" w:rsidRPr="00F77BC1" w:rsidRDefault="005338DF">
            <w:pPr>
              <w:pStyle w:val="ConsPlusNormal"/>
              <w:rPr>
                <w:rFonts w:ascii="Times New Roman" w:hAnsi="Times New Roman" w:cs="Times New Roman"/>
                <w:sz w:val="28"/>
                <w:szCs w:val="28"/>
              </w:rPr>
            </w:pPr>
          </w:p>
        </w:tc>
        <w:tc>
          <w:tcPr>
            <w:tcW w:w="1701" w:type="dxa"/>
          </w:tcPr>
          <w:p w:rsidR="005338DF" w:rsidRPr="00F77BC1" w:rsidRDefault="005338DF">
            <w:pPr>
              <w:pStyle w:val="ConsPlusNormal"/>
              <w:rPr>
                <w:rFonts w:ascii="Times New Roman" w:hAnsi="Times New Roman" w:cs="Times New Roman"/>
                <w:sz w:val="28"/>
                <w:szCs w:val="28"/>
              </w:rPr>
            </w:pPr>
          </w:p>
        </w:tc>
        <w:tc>
          <w:tcPr>
            <w:tcW w:w="1020"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r>
      <w:tr w:rsidR="005338DF" w:rsidRPr="00F77BC1">
        <w:tc>
          <w:tcPr>
            <w:tcW w:w="3288" w:type="dxa"/>
            <w:gridSpan w:val="3"/>
          </w:tcPr>
          <w:p w:rsidR="005338DF" w:rsidRPr="00F77BC1" w:rsidRDefault="005338DF">
            <w:pPr>
              <w:pStyle w:val="ConsPlusNormal"/>
              <w:rPr>
                <w:rFonts w:ascii="Times New Roman" w:hAnsi="Times New Roman" w:cs="Times New Roman"/>
                <w:sz w:val="28"/>
                <w:szCs w:val="28"/>
              </w:rPr>
            </w:pPr>
            <w:r w:rsidRPr="00F77BC1">
              <w:rPr>
                <w:rFonts w:ascii="Times New Roman" w:hAnsi="Times New Roman" w:cs="Times New Roman"/>
                <w:sz w:val="28"/>
                <w:szCs w:val="28"/>
              </w:rPr>
              <w:t>Итого</w:t>
            </w:r>
          </w:p>
        </w:tc>
        <w:tc>
          <w:tcPr>
            <w:tcW w:w="1587" w:type="dxa"/>
          </w:tcPr>
          <w:p w:rsidR="005338DF" w:rsidRPr="00F77BC1" w:rsidRDefault="005338DF">
            <w:pPr>
              <w:pStyle w:val="ConsPlusNormal"/>
              <w:rPr>
                <w:rFonts w:ascii="Times New Roman" w:hAnsi="Times New Roman" w:cs="Times New Roman"/>
                <w:sz w:val="28"/>
                <w:szCs w:val="28"/>
              </w:rPr>
            </w:pPr>
          </w:p>
        </w:tc>
        <w:tc>
          <w:tcPr>
            <w:tcW w:w="1701" w:type="dxa"/>
          </w:tcPr>
          <w:p w:rsidR="005338DF" w:rsidRPr="00F77BC1" w:rsidRDefault="005338DF">
            <w:pPr>
              <w:pStyle w:val="ConsPlusNormal"/>
              <w:rPr>
                <w:rFonts w:ascii="Times New Roman" w:hAnsi="Times New Roman" w:cs="Times New Roman"/>
                <w:sz w:val="28"/>
                <w:szCs w:val="28"/>
              </w:rPr>
            </w:pPr>
          </w:p>
        </w:tc>
        <w:tc>
          <w:tcPr>
            <w:tcW w:w="1020"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(ФИО)</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Электронная подпись</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 __________ 20__ г.</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jc w:val="right"/>
        <w:outlineLvl w:val="1"/>
        <w:rPr>
          <w:rFonts w:ascii="Times New Roman" w:hAnsi="Times New Roman" w:cs="Times New Roman"/>
          <w:sz w:val="28"/>
          <w:szCs w:val="28"/>
        </w:rPr>
      </w:pPr>
      <w:r w:rsidRPr="00F77BC1">
        <w:rPr>
          <w:rFonts w:ascii="Times New Roman" w:hAnsi="Times New Roman" w:cs="Times New Roman"/>
          <w:sz w:val="28"/>
          <w:szCs w:val="28"/>
        </w:rPr>
        <w:t>Приложение N 17</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к Порядку</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предоставления грантов</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в форме субсидий научным</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организациям на финансовое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обеспечение затрат на развитие</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материально-технической базы,</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необходимой для производства</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и реализации сельскохозяйственной</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продукции собственного</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производства, и проведения</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отбора получателей указанных</w:t>
      </w:r>
    </w:p>
    <w:p w:rsidR="005338DF" w:rsidRPr="00F77BC1" w:rsidRDefault="005338DF">
      <w:pPr>
        <w:pStyle w:val="ConsPlusNormal"/>
        <w:jc w:val="right"/>
        <w:rPr>
          <w:rFonts w:ascii="Times New Roman" w:hAnsi="Times New Roman" w:cs="Times New Roman"/>
          <w:sz w:val="28"/>
          <w:szCs w:val="28"/>
        </w:rPr>
      </w:pPr>
      <w:r w:rsidRPr="00F77BC1">
        <w:rPr>
          <w:rFonts w:ascii="Times New Roman" w:hAnsi="Times New Roman" w:cs="Times New Roman"/>
          <w:sz w:val="28"/>
          <w:szCs w:val="28"/>
        </w:rPr>
        <w:t>грантов в форме субсидий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bookmarkStart w:id="78" w:name="P2853"/>
      <w:bookmarkEnd w:id="78"/>
      <w:r w:rsidRPr="00F77BC1">
        <w:rPr>
          <w:rFonts w:ascii="Times New Roman" w:hAnsi="Times New Roman" w:cs="Times New Roman"/>
          <w:sz w:val="28"/>
          <w:szCs w:val="28"/>
        </w:rPr>
        <w:t xml:space="preserve">                                    Акт</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списания многолетних насаждений</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(полное наименование научной организации,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муниципального образования Красноярского края)</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Комиссия в составе:</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председатель 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(должность, фамилия, имя, отчество)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состав комиссии: 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(должность, фамилия, имя, отчество)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(должность, фамилия, имя, отчество)</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назначенная 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номер и дата Приказа (распоряжения, решения)</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осмотрела площадь закладки многолетних насаждений и установила:</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rPr>
          <w:rFonts w:ascii="Times New Roman" w:hAnsi="Times New Roman" w:cs="Times New Roman"/>
          <w:sz w:val="28"/>
          <w:szCs w:val="28"/>
        </w:rPr>
        <w:sectPr w:rsidR="005338DF" w:rsidRPr="00F77BC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549"/>
        <w:gridCol w:w="1474"/>
        <w:gridCol w:w="1084"/>
        <w:gridCol w:w="1009"/>
        <w:gridCol w:w="1564"/>
        <w:gridCol w:w="1531"/>
        <w:gridCol w:w="1249"/>
        <w:gridCol w:w="1639"/>
      </w:tblGrid>
      <w:tr w:rsidR="005338DF" w:rsidRPr="00F77BC1">
        <w:tc>
          <w:tcPr>
            <w:tcW w:w="45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lastRenderedPageBreak/>
              <w:t xml:space="preserve">N </w:t>
            </w:r>
            <w:proofErr w:type="spellStart"/>
            <w:r w:rsidRPr="00F77BC1">
              <w:rPr>
                <w:rFonts w:ascii="Times New Roman" w:hAnsi="Times New Roman" w:cs="Times New Roman"/>
                <w:sz w:val="28"/>
                <w:szCs w:val="28"/>
              </w:rPr>
              <w:t>п</w:t>
            </w:r>
            <w:proofErr w:type="spellEnd"/>
            <w:r w:rsidRPr="00F77BC1">
              <w:rPr>
                <w:rFonts w:ascii="Times New Roman" w:hAnsi="Times New Roman" w:cs="Times New Roman"/>
                <w:sz w:val="28"/>
                <w:szCs w:val="28"/>
              </w:rPr>
              <w:t>/</w:t>
            </w:r>
            <w:proofErr w:type="spellStart"/>
            <w:r w:rsidRPr="00F77BC1">
              <w:rPr>
                <w:rFonts w:ascii="Times New Roman" w:hAnsi="Times New Roman" w:cs="Times New Roman"/>
                <w:sz w:val="28"/>
                <w:szCs w:val="28"/>
              </w:rPr>
              <w:t>п</w:t>
            </w:r>
            <w:proofErr w:type="spellEnd"/>
          </w:p>
        </w:tc>
        <w:tc>
          <w:tcPr>
            <w:tcW w:w="154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Инвентарный номер</w:t>
            </w:r>
          </w:p>
        </w:tc>
        <w:tc>
          <w:tcPr>
            <w:tcW w:w="147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Многолетнее насаждение</w:t>
            </w:r>
          </w:p>
        </w:tc>
        <w:tc>
          <w:tcPr>
            <w:tcW w:w="108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Площадь, га</w:t>
            </w:r>
          </w:p>
        </w:tc>
        <w:tc>
          <w:tcPr>
            <w:tcW w:w="100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Год закладки</w:t>
            </w:r>
          </w:p>
        </w:tc>
        <w:tc>
          <w:tcPr>
            <w:tcW w:w="1564"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Год перевода в эксплуатацию</w:t>
            </w:r>
          </w:p>
        </w:tc>
        <w:tc>
          <w:tcPr>
            <w:tcW w:w="1531"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Количество деревьев/кустарников &lt;*&gt;, ед.</w:t>
            </w:r>
          </w:p>
        </w:tc>
        <w:tc>
          <w:tcPr>
            <w:tcW w:w="124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Наличие пригодных деревьев, кустов на 1 га</w:t>
            </w:r>
          </w:p>
        </w:tc>
        <w:tc>
          <w:tcPr>
            <w:tcW w:w="1639" w:type="dxa"/>
          </w:tcPr>
          <w:p w:rsidR="005338DF" w:rsidRPr="00F77BC1" w:rsidRDefault="005338DF">
            <w:pPr>
              <w:pStyle w:val="ConsPlusNormal"/>
              <w:jc w:val="center"/>
              <w:rPr>
                <w:rFonts w:ascii="Times New Roman" w:hAnsi="Times New Roman" w:cs="Times New Roman"/>
                <w:sz w:val="28"/>
                <w:szCs w:val="28"/>
              </w:rPr>
            </w:pPr>
            <w:r w:rsidRPr="00F77BC1">
              <w:rPr>
                <w:rFonts w:ascii="Times New Roman" w:hAnsi="Times New Roman" w:cs="Times New Roman"/>
                <w:sz w:val="28"/>
                <w:szCs w:val="28"/>
              </w:rPr>
              <w:t>Процент изреженности, %</w:t>
            </w: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1549"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c>
          <w:tcPr>
            <w:tcW w:w="1084" w:type="dxa"/>
          </w:tcPr>
          <w:p w:rsidR="005338DF" w:rsidRPr="00F77BC1" w:rsidRDefault="005338DF">
            <w:pPr>
              <w:pStyle w:val="ConsPlusNormal"/>
              <w:rPr>
                <w:rFonts w:ascii="Times New Roman" w:hAnsi="Times New Roman" w:cs="Times New Roman"/>
                <w:sz w:val="28"/>
                <w:szCs w:val="28"/>
              </w:rPr>
            </w:pPr>
          </w:p>
        </w:tc>
        <w:tc>
          <w:tcPr>
            <w:tcW w:w="1009" w:type="dxa"/>
          </w:tcPr>
          <w:p w:rsidR="005338DF" w:rsidRPr="00F77BC1" w:rsidRDefault="005338DF">
            <w:pPr>
              <w:pStyle w:val="ConsPlusNormal"/>
              <w:rPr>
                <w:rFonts w:ascii="Times New Roman" w:hAnsi="Times New Roman" w:cs="Times New Roman"/>
                <w:sz w:val="28"/>
                <w:szCs w:val="28"/>
              </w:rPr>
            </w:pPr>
          </w:p>
        </w:tc>
        <w:tc>
          <w:tcPr>
            <w:tcW w:w="1564" w:type="dxa"/>
          </w:tcPr>
          <w:p w:rsidR="005338DF" w:rsidRPr="00F77BC1" w:rsidRDefault="005338DF">
            <w:pPr>
              <w:pStyle w:val="ConsPlusNormal"/>
              <w:rPr>
                <w:rFonts w:ascii="Times New Roman" w:hAnsi="Times New Roman" w:cs="Times New Roman"/>
                <w:sz w:val="28"/>
                <w:szCs w:val="28"/>
              </w:rPr>
            </w:pPr>
          </w:p>
        </w:tc>
        <w:tc>
          <w:tcPr>
            <w:tcW w:w="1531" w:type="dxa"/>
          </w:tcPr>
          <w:p w:rsidR="005338DF" w:rsidRPr="00F77BC1" w:rsidRDefault="005338DF">
            <w:pPr>
              <w:pStyle w:val="ConsPlusNormal"/>
              <w:rPr>
                <w:rFonts w:ascii="Times New Roman" w:hAnsi="Times New Roman" w:cs="Times New Roman"/>
                <w:sz w:val="28"/>
                <w:szCs w:val="28"/>
              </w:rPr>
            </w:pPr>
          </w:p>
        </w:tc>
        <w:tc>
          <w:tcPr>
            <w:tcW w:w="1249" w:type="dxa"/>
          </w:tcPr>
          <w:p w:rsidR="005338DF" w:rsidRPr="00F77BC1" w:rsidRDefault="005338DF">
            <w:pPr>
              <w:pStyle w:val="ConsPlusNormal"/>
              <w:rPr>
                <w:rFonts w:ascii="Times New Roman" w:hAnsi="Times New Roman" w:cs="Times New Roman"/>
                <w:sz w:val="28"/>
                <w:szCs w:val="28"/>
              </w:rPr>
            </w:pPr>
          </w:p>
        </w:tc>
        <w:tc>
          <w:tcPr>
            <w:tcW w:w="163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1549"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c>
          <w:tcPr>
            <w:tcW w:w="1084" w:type="dxa"/>
          </w:tcPr>
          <w:p w:rsidR="005338DF" w:rsidRPr="00F77BC1" w:rsidRDefault="005338DF">
            <w:pPr>
              <w:pStyle w:val="ConsPlusNormal"/>
              <w:rPr>
                <w:rFonts w:ascii="Times New Roman" w:hAnsi="Times New Roman" w:cs="Times New Roman"/>
                <w:sz w:val="28"/>
                <w:szCs w:val="28"/>
              </w:rPr>
            </w:pPr>
          </w:p>
        </w:tc>
        <w:tc>
          <w:tcPr>
            <w:tcW w:w="1009" w:type="dxa"/>
          </w:tcPr>
          <w:p w:rsidR="005338DF" w:rsidRPr="00F77BC1" w:rsidRDefault="005338DF">
            <w:pPr>
              <w:pStyle w:val="ConsPlusNormal"/>
              <w:rPr>
                <w:rFonts w:ascii="Times New Roman" w:hAnsi="Times New Roman" w:cs="Times New Roman"/>
                <w:sz w:val="28"/>
                <w:szCs w:val="28"/>
              </w:rPr>
            </w:pPr>
          </w:p>
        </w:tc>
        <w:tc>
          <w:tcPr>
            <w:tcW w:w="1564" w:type="dxa"/>
          </w:tcPr>
          <w:p w:rsidR="005338DF" w:rsidRPr="00F77BC1" w:rsidRDefault="005338DF">
            <w:pPr>
              <w:pStyle w:val="ConsPlusNormal"/>
              <w:rPr>
                <w:rFonts w:ascii="Times New Roman" w:hAnsi="Times New Roman" w:cs="Times New Roman"/>
                <w:sz w:val="28"/>
                <w:szCs w:val="28"/>
              </w:rPr>
            </w:pPr>
          </w:p>
        </w:tc>
        <w:tc>
          <w:tcPr>
            <w:tcW w:w="1531" w:type="dxa"/>
          </w:tcPr>
          <w:p w:rsidR="005338DF" w:rsidRPr="00F77BC1" w:rsidRDefault="005338DF">
            <w:pPr>
              <w:pStyle w:val="ConsPlusNormal"/>
              <w:rPr>
                <w:rFonts w:ascii="Times New Roman" w:hAnsi="Times New Roman" w:cs="Times New Roman"/>
                <w:sz w:val="28"/>
                <w:szCs w:val="28"/>
              </w:rPr>
            </w:pPr>
          </w:p>
        </w:tc>
        <w:tc>
          <w:tcPr>
            <w:tcW w:w="1249" w:type="dxa"/>
          </w:tcPr>
          <w:p w:rsidR="005338DF" w:rsidRPr="00F77BC1" w:rsidRDefault="005338DF">
            <w:pPr>
              <w:pStyle w:val="ConsPlusNormal"/>
              <w:rPr>
                <w:rFonts w:ascii="Times New Roman" w:hAnsi="Times New Roman" w:cs="Times New Roman"/>
                <w:sz w:val="28"/>
                <w:szCs w:val="28"/>
              </w:rPr>
            </w:pPr>
          </w:p>
        </w:tc>
        <w:tc>
          <w:tcPr>
            <w:tcW w:w="1639" w:type="dxa"/>
          </w:tcPr>
          <w:p w:rsidR="005338DF" w:rsidRPr="00F77BC1" w:rsidRDefault="005338DF">
            <w:pPr>
              <w:pStyle w:val="ConsPlusNormal"/>
              <w:rPr>
                <w:rFonts w:ascii="Times New Roman" w:hAnsi="Times New Roman" w:cs="Times New Roman"/>
                <w:sz w:val="28"/>
                <w:szCs w:val="28"/>
              </w:rPr>
            </w:pPr>
          </w:p>
        </w:tc>
      </w:tr>
      <w:tr w:rsidR="005338DF" w:rsidRPr="00F77BC1">
        <w:tc>
          <w:tcPr>
            <w:tcW w:w="454" w:type="dxa"/>
          </w:tcPr>
          <w:p w:rsidR="005338DF" w:rsidRPr="00F77BC1" w:rsidRDefault="005338DF">
            <w:pPr>
              <w:pStyle w:val="ConsPlusNormal"/>
              <w:rPr>
                <w:rFonts w:ascii="Times New Roman" w:hAnsi="Times New Roman" w:cs="Times New Roman"/>
                <w:sz w:val="28"/>
                <w:szCs w:val="28"/>
              </w:rPr>
            </w:pPr>
          </w:p>
        </w:tc>
        <w:tc>
          <w:tcPr>
            <w:tcW w:w="1549" w:type="dxa"/>
          </w:tcPr>
          <w:p w:rsidR="005338DF" w:rsidRPr="00F77BC1" w:rsidRDefault="005338DF">
            <w:pPr>
              <w:pStyle w:val="ConsPlusNormal"/>
              <w:rPr>
                <w:rFonts w:ascii="Times New Roman" w:hAnsi="Times New Roman" w:cs="Times New Roman"/>
                <w:sz w:val="28"/>
                <w:szCs w:val="28"/>
              </w:rPr>
            </w:pPr>
          </w:p>
        </w:tc>
        <w:tc>
          <w:tcPr>
            <w:tcW w:w="1474" w:type="dxa"/>
          </w:tcPr>
          <w:p w:rsidR="005338DF" w:rsidRPr="00F77BC1" w:rsidRDefault="005338DF">
            <w:pPr>
              <w:pStyle w:val="ConsPlusNormal"/>
              <w:rPr>
                <w:rFonts w:ascii="Times New Roman" w:hAnsi="Times New Roman" w:cs="Times New Roman"/>
                <w:sz w:val="28"/>
                <w:szCs w:val="28"/>
              </w:rPr>
            </w:pPr>
          </w:p>
        </w:tc>
        <w:tc>
          <w:tcPr>
            <w:tcW w:w="1084" w:type="dxa"/>
          </w:tcPr>
          <w:p w:rsidR="005338DF" w:rsidRPr="00F77BC1" w:rsidRDefault="005338DF">
            <w:pPr>
              <w:pStyle w:val="ConsPlusNormal"/>
              <w:rPr>
                <w:rFonts w:ascii="Times New Roman" w:hAnsi="Times New Roman" w:cs="Times New Roman"/>
                <w:sz w:val="28"/>
                <w:szCs w:val="28"/>
              </w:rPr>
            </w:pPr>
          </w:p>
        </w:tc>
        <w:tc>
          <w:tcPr>
            <w:tcW w:w="1009" w:type="dxa"/>
          </w:tcPr>
          <w:p w:rsidR="005338DF" w:rsidRPr="00F77BC1" w:rsidRDefault="005338DF">
            <w:pPr>
              <w:pStyle w:val="ConsPlusNormal"/>
              <w:rPr>
                <w:rFonts w:ascii="Times New Roman" w:hAnsi="Times New Roman" w:cs="Times New Roman"/>
                <w:sz w:val="28"/>
                <w:szCs w:val="28"/>
              </w:rPr>
            </w:pPr>
          </w:p>
        </w:tc>
        <w:tc>
          <w:tcPr>
            <w:tcW w:w="1564" w:type="dxa"/>
          </w:tcPr>
          <w:p w:rsidR="005338DF" w:rsidRPr="00F77BC1" w:rsidRDefault="005338DF">
            <w:pPr>
              <w:pStyle w:val="ConsPlusNormal"/>
              <w:rPr>
                <w:rFonts w:ascii="Times New Roman" w:hAnsi="Times New Roman" w:cs="Times New Roman"/>
                <w:sz w:val="28"/>
                <w:szCs w:val="28"/>
              </w:rPr>
            </w:pPr>
          </w:p>
        </w:tc>
        <w:tc>
          <w:tcPr>
            <w:tcW w:w="1531" w:type="dxa"/>
          </w:tcPr>
          <w:p w:rsidR="005338DF" w:rsidRPr="00F77BC1" w:rsidRDefault="005338DF">
            <w:pPr>
              <w:pStyle w:val="ConsPlusNormal"/>
              <w:rPr>
                <w:rFonts w:ascii="Times New Roman" w:hAnsi="Times New Roman" w:cs="Times New Roman"/>
                <w:sz w:val="28"/>
                <w:szCs w:val="28"/>
              </w:rPr>
            </w:pPr>
          </w:p>
        </w:tc>
        <w:tc>
          <w:tcPr>
            <w:tcW w:w="1249" w:type="dxa"/>
          </w:tcPr>
          <w:p w:rsidR="005338DF" w:rsidRPr="00F77BC1" w:rsidRDefault="005338DF">
            <w:pPr>
              <w:pStyle w:val="ConsPlusNormal"/>
              <w:rPr>
                <w:rFonts w:ascii="Times New Roman" w:hAnsi="Times New Roman" w:cs="Times New Roman"/>
                <w:sz w:val="28"/>
                <w:szCs w:val="28"/>
              </w:rPr>
            </w:pPr>
          </w:p>
        </w:tc>
        <w:tc>
          <w:tcPr>
            <w:tcW w:w="1639" w:type="dxa"/>
          </w:tcPr>
          <w:p w:rsidR="005338DF" w:rsidRPr="00F77BC1" w:rsidRDefault="005338DF">
            <w:pPr>
              <w:pStyle w:val="ConsPlusNormal"/>
              <w:rPr>
                <w:rFonts w:ascii="Times New Roman" w:hAnsi="Times New Roman" w:cs="Times New Roman"/>
                <w:sz w:val="28"/>
                <w:szCs w:val="28"/>
              </w:rPr>
            </w:pPr>
          </w:p>
        </w:tc>
      </w:tr>
    </w:tbl>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w:t>
      </w:r>
    </w:p>
    <w:p w:rsidR="005338DF" w:rsidRPr="00F77BC1" w:rsidRDefault="005338DF">
      <w:pPr>
        <w:pStyle w:val="ConsPlusNormal"/>
        <w:spacing w:before="220"/>
        <w:ind w:firstLine="540"/>
        <w:jc w:val="both"/>
        <w:rPr>
          <w:rFonts w:ascii="Times New Roman" w:hAnsi="Times New Roman" w:cs="Times New Roman"/>
          <w:sz w:val="28"/>
          <w:szCs w:val="28"/>
        </w:rPr>
      </w:pPr>
      <w:r w:rsidRPr="00F77BC1">
        <w:rPr>
          <w:rFonts w:ascii="Times New Roman" w:hAnsi="Times New Roman" w:cs="Times New Roman"/>
          <w:sz w:val="28"/>
          <w:szCs w:val="28"/>
        </w:rPr>
        <w:t>&lt;*&gt; По данным последней инвентаризации.</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r w:rsidRPr="00F77BC1">
        <w:rPr>
          <w:rFonts w:ascii="Times New Roman" w:hAnsi="Times New Roman" w:cs="Times New Roman"/>
          <w:sz w:val="28"/>
          <w:szCs w:val="28"/>
        </w:rPr>
        <w:t>Примечание: данные о каждом списываемом участке (инвентарном объекте) многолетних насаждений приводятся отдельной строкой.</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Исходя из вышеизложенного комиссия решила: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___________________________________________________________________________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Подписи членов комиссии, заверенные печатями (при их наличии):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 __________ 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(должность)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__________________________________ __________ 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(должность)              (подпись)     (расшифровка подписи)</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Главный бухгалтер                  __________ 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lastRenderedPageBreak/>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Получатель гранта</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(уполномоченное им лицо)           __________ _____________________________</w:t>
      </w: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 xml:space="preserve">                                    (подпись)     (расшифровка подписи)</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М.П. (при наличии)</w:t>
      </w:r>
    </w:p>
    <w:p w:rsidR="005338DF" w:rsidRPr="00F77BC1" w:rsidRDefault="005338DF">
      <w:pPr>
        <w:pStyle w:val="ConsPlusNonformat"/>
        <w:jc w:val="both"/>
        <w:rPr>
          <w:rFonts w:ascii="Times New Roman" w:hAnsi="Times New Roman" w:cs="Times New Roman"/>
          <w:sz w:val="28"/>
          <w:szCs w:val="28"/>
        </w:rPr>
      </w:pPr>
    </w:p>
    <w:p w:rsidR="005338DF" w:rsidRPr="00F77BC1" w:rsidRDefault="005338DF">
      <w:pPr>
        <w:pStyle w:val="ConsPlusNonformat"/>
        <w:jc w:val="both"/>
        <w:rPr>
          <w:rFonts w:ascii="Times New Roman" w:hAnsi="Times New Roman" w:cs="Times New Roman"/>
          <w:sz w:val="28"/>
          <w:szCs w:val="28"/>
        </w:rPr>
      </w:pPr>
      <w:r w:rsidRPr="00F77BC1">
        <w:rPr>
          <w:rFonts w:ascii="Times New Roman" w:hAnsi="Times New Roman" w:cs="Times New Roman"/>
          <w:sz w:val="28"/>
          <w:szCs w:val="28"/>
        </w:rPr>
        <w:t>"__" _______________ 20__ г.</w:t>
      </w: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ind w:firstLine="540"/>
        <w:jc w:val="both"/>
        <w:rPr>
          <w:rFonts w:ascii="Times New Roman" w:hAnsi="Times New Roman" w:cs="Times New Roman"/>
          <w:sz w:val="28"/>
          <w:szCs w:val="28"/>
        </w:rPr>
      </w:pPr>
    </w:p>
    <w:p w:rsidR="005338DF" w:rsidRPr="00F77BC1" w:rsidRDefault="005338DF">
      <w:pPr>
        <w:pStyle w:val="ConsPlusNormal"/>
        <w:pBdr>
          <w:bottom w:val="single" w:sz="6" w:space="0" w:color="auto"/>
        </w:pBdr>
        <w:spacing w:before="100" w:after="100"/>
        <w:jc w:val="both"/>
        <w:rPr>
          <w:rFonts w:ascii="Times New Roman" w:hAnsi="Times New Roman" w:cs="Times New Roman"/>
          <w:sz w:val="28"/>
          <w:szCs w:val="28"/>
        </w:rPr>
      </w:pPr>
    </w:p>
    <w:p w:rsidR="006F286E" w:rsidRPr="00F77BC1" w:rsidRDefault="006F286E">
      <w:pPr>
        <w:rPr>
          <w:rFonts w:ascii="Times New Roman" w:hAnsi="Times New Roman" w:cs="Times New Roman"/>
          <w:sz w:val="28"/>
          <w:szCs w:val="28"/>
        </w:rPr>
      </w:pPr>
    </w:p>
    <w:sectPr w:rsidR="006F286E" w:rsidRPr="00F77BC1" w:rsidSect="00885C75">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characterSpacingControl w:val="doNotCompress"/>
  <w:compat/>
  <w:rsids>
    <w:rsidRoot w:val="005338DF"/>
    <w:rsid w:val="005338DF"/>
    <w:rsid w:val="006F286E"/>
    <w:rsid w:val="00C75538"/>
    <w:rsid w:val="00F77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8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38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38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38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38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338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38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38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93</Pages>
  <Words>18845</Words>
  <Characters>107418</Characters>
  <Application>Microsoft Office Word</Application>
  <DocSecurity>0</DocSecurity>
  <Lines>895</Lines>
  <Paragraphs>252</Paragraphs>
  <ScaleCrop>false</ScaleCrop>
  <Company/>
  <LinksUpToDate>false</LinksUpToDate>
  <CharactersWithSpaces>126011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Беценко</dc:creator>
  <cp:lastModifiedBy>Беценко</cp:lastModifiedBy>
  <cp:revision>2</cp:revision>
  <dcterms:created xsi:type="dcterms:W3CDTF">2026-03-04T10:56:00Z</dcterms:created>
  <dcterms:modified xsi:type="dcterms:W3CDTF">2026-03-04T11:04:00Z</dcterms:modified>
</cp:coreProperties>
</file>