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BEA" w:rsidRPr="00E96BEA" w:rsidRDefault="00E96BEA" w:rsidP="00E96BEA">
      <w:pPr>
        <w:pStyle w:val="ConsPlusTitle"/>
        <w:contextualSpacing/>
        <w:jc w:val="center"/>
        <w:outlineLvl w:val="0"/>
        <w:rPr>
          <w:rFonts w:ascii="Times New Roman" w:hAnsi="Times New Roman" w:cs="Times New Roman"/>
          <w:sz w:val="28"/>
          <w:szCs w:val="28"/>
        </w:rPr>
      </w:pPr>
      <w:r w:rsidRPr="00E96BEA">
        <w:rPr>
          <w:rFonts w:ascii="Times New Roman" w:hAnsi="Times New Roman" w:cs="Times New Roman"/>
          <w:sz w:val="28"/>
          <w:szCs w:val="28"/>
        </w:rPr>
        <w:t>ПРАВИТЕЛЬСТВО КРАСНОЯРСКОГО КРАЯ</w:t>
      </w:r>
    </w:p>
    <w:p w:rsidR="00E96BEA" w:rsidRPr="00E96BEA" w:rsidRDefault="00E96BEA" w:rsidP="00E96BEA">
      <w:pPr>
        <w:pStyle w:val="ConsPlusTitle"/>
        <w:contextualSpacing/>
        <w:jc w:val="center"/>
        <w:rPr>
          <w:rFonts w:ascii="Times New Roman" w:hAnsi="Times New Roman" w:cs="Times New Roman"/>
          <w:sz w:val="28"/>
          <w:szCs w:val="28"/>
        </w:rPr>
      </w:pPr>
    </w:p>
    <w:p w:rsidR="00E96BEA" w:rsidRPr="00E96BEA" w:rsidRDefault="00E96BEA" w:rsidP="00E96BEA">
      <w:pPr>
        <w:pStyle w:val="ConsPlusTitle"/>
        <w:contextualSpacing/>
        <w:jc w:val="center"/>
        <w:rPr>
          <w:rFonts w:ascii="Times New Roman" w:hAnsi="Times New Roman" w:cs="Times New Roman"/>
          <w:sz w:val="28"/>
          <w:szCs w:val="28"/>
        </w:rPr>
      </w:pPr>
      <w:r w:rsidRPr="00E96BEA">
        <w:rPr>
          <w:rFonts w:ascii="Times New Roman" w:hAnsi="Times New Roman" w:cs="Times New Roman"/>
          <w:sz w:val="28"/>
          <w:szCs w:val="28"/>
        </w:rPr>
        <w:t>ПОСТАНОВЛЕНИЕ</w:t>
      </w:r>
    </w:p>
    <w:p w:rsidR="00E96BEA" w:rsidRPr="00E96BEA" w:rsidRDefault="00E96BEA" w:rsidP="00E96BEA">
      <w:pPr>
        <w:pStyle w:val="ConsPlusTitle"/>
        <w:contextualSpacing/>
        <w:jc w:val="center"/>
        <w:rPr>
          <w:rFonts w:ascii="Times New Roman" w:hAnsi="Times New Roman" w:cs="Times New Roman"/>
          <w:sz w:val="28"/>
          <w:szCs w:val="28"/>
        </w:rPr>
      </w:pPr>
      <w:r w:rsidRPr="00E96BEA">
        <w:rPr>
          <w:rFonts w:ascii="Times New Roman" w:hAnsi="Times New Roman" w:cs="Times New Roman"/>
          <w:sz w:val="28"/>
          <w:szCs w:val="28"/>
        </w:rPr>
        <w:t xml:space="preserve">от 30 июля 2021 г. </w:t>
      </w:r>
      <w:r>
        <w:rPr>
          <w:rFonts w:ascii="Times New Roman" w:hAnsi="Times New Roman" w:cs="Times New Roman"/>
          <w:sz w:val="28"/>
          <w:szCs w:val="28"/>
        </w:rPr>
        <w:t>№</w:t>
      </w:r>
      <w:r w:rsidRPr="00E96BEA">
        <w:rPr>
          <w:rFonts w:ascii="Times New Roman" w:hAnsi="Times New Roman" w:cs="Times New Roman"/>
          <w:sz w:val="28"/>
          <w:szCs w:val="28"/>
        </w:rPr>
        <w:t xml:space="preserve"> 531-п</w:t>
      </w:r>
    </w:p>
    <w:p w:rsidR="00E96BEA" w:rsidRPr="00E96BEA" w:rsidRDefault="00E96BEA" w:rsidP="00E96BEA">
      <w:pPr>
        <w:pStyle w:val="ConsPlusTitle"/>
        <w:contextualSpacing/>
        <w:jc w:val="center"/>
        <w:rPr>
          <w:rFonts w:ascii="Times New Roman" w:hAnsi="Times New Roman" w:cs="Times New Roman"/>
          <w:sz w:val="28"/>
          <w:szCs w:val="28"/>
        </w:rPr>
      </w:pPr>
    </w:p>
    <w:p w:rsidR="00E96BEA" w:rsidRPr="00E96BEA" w:rsidRDefault="00E96BEA" w:rsidP="00E96BEA">
      <w:pPr>
        <w:pStyle w:val="ConsPlusTitle"/>
        <w:contextualSpacing/>
        <w:jc w:val="center"/>
        <w:rPr>
          <w:rFonts w:ascii="Times New Roman" w:hAnsi="Times New Roman" w:cs="Times New Roman"/>
          <w:sz w:val="28"/>
          <w:szCs w:val="28"/>
        </w:rPr>
      </w:pPr>
      <w:r w:rsidRPr="00E96BEA">
        <w:rPr>
          <w:rFonts w:ascii="Times New Roman" w:hAnsi="Times New Roman" w:cs="Times New Roman"/>
          <w:sz w:val="28"/>
          <w:szCs w:val="28"/>
        </w:rPr>
        <w:t>ОБ УТВЕРЖДЕНИИ ПОРЯДКА ПРЕДОСТАВЛЕНИЯ СУБСИДИЙ НА ВОЗМЕЩЕНИЕ</w:t>
      </w:r>
      <w:r>
        <w:rPr>
          <w:rFonts w:ascii="Times New Roman" w:hAnsi="Times New Roman" w:cs="Times New Roman"/>
          <w:sz w:val="28"/>
          <w:szCs w:val="28"/>
        </w:rPr>
        <w:t xml:space="preserve"> </w:t>
      </w:r>
      <w:r w:rsidRPr="00E96BEA">
        <w:rPr>
          <w:rFonts w:ascii="Times New Roman" w:hAnsi="Times New Roman" w:cs="Times New Roman"/>
          <w:sz w:val="28"/>
          <w:szCs w:val="28"/>
        </w:rPr>
        <w:t>ЧАСТИ ФАКТИЧЕСКИ ПОНЕСЕННЫХ ЗАТРАТ, СВЯЗАННЫХ С ОПЛАТОЙ</w:t>
      </w:r>
      <w:r>
        <w:rPr>
          <w:rFonts w:ascii="Times New Roman" w:hAnsi="Times New Roman" w:cs="Times New Roman"/>
          <w:sz w:val="28"/>
          <w:szCs w:val="28"/>
        </w:rPr>
        <w:t xml:space="preserve"> </w:t>
      </w:r>
      <w:r w:rsidRPr="00E96BEA">
        <w:rPr>
          <w:rFonts w:ascii="Times New Roman" w:hAnsi="Times New Roman" w:cs="Times New Roman"/>
          <w:sz w:val="28"/>
          <w:szCs w:val="28"/>
        </w:rPr>
        <w:t>ТРУДА И ПРОЖИВАНИЕМ ОБУЧАЮЩИХСЯ В ОБРАЗОВАТЕЛЬНЫХ</w:t>
      </w:r>
      <w:r>
        <w:rPr>
          <w:rFonts w:ascii="Times New Roman" w:hAnsi="Times New Roman" w:cs="Times New Roman"/>
          <w:sz w:val="28"/>
          <w:szCs w:val="28"/>
        </w:rPr>
        <w:t xml:space="preserve"> </w:t>
      </w:r>
      <w:r w:rsidRPr="00E96BEA">
        <w:rPr>
          <w:rFonts w:ascii="Times New Roman" w:hAnsi="Times New Roman" w:cs="Times New Roman"/>
          <w:sz w:val="28"/>
          <w:szCs w:val="28"/>
        </w:rPr>
        <w:t>ОРГАНИЗАЦИЯХ, ПРИВЛЕЧЕННЫХ ДЛЯ ПРОХОЖДЕНИЯ ПРАКТИКИ,</w:t>
      </w:r>
      <w:r>
        <w:rPr>
          <w:rFonts w:ascii="Times New Roman" w:hAnsi="Times New Roman" w:cs="Times New Roman"/>
          <w:sz w:val="28"/>
          <w:szCs w:val="28"/>
        </w:rPr>
        <w:t xml:space="preserve"> </w:t>
      </w:r>
      <w:r w:rsidRPr="00E96BEA">
        <w:rPr>
          <w:rFonts w:ascii="Times New Roman" w:hAnsi="Times New Roman" w:cs="Times New Roman"/>
          <w:sz w:val="28"/>
          <w:szCs w:val="28"/>
        </w:rPr>
        <w:t>В ТОМ ЧИСЛЕ ПРОИЗВОДСТВЕННОЙ ПРАКТИКИ, И ПРАКТИЧЕСКОЙ</w:t>
      </w:r>
    </w:p>
    <w:p w:rsidR="00E96BEA" w:rsidRPr="00E96BEA" w:rsidRDefault="00E96BEA" w:rsidP="00E96BEA">
      <w:pPr>
        <w:pStyle w:val="ConsPlusTitle"/>
        <w:contextualSpacing/>
        <w:jc w:val="center"/>
        <w:rPr>
          <w:rFonts w:ascii="Times New Roman" w:hAnsi="Times New Roman" w:cs="Times New Roman"/>
          <w:sz w:val="28"/>
          <w:szCs w:val="28"/>
        </w:rPr>
      </w:pPr>
      <w:r w:rsidRPr="00E96BEA">
        <w:rPr>
          <w:rFonts w:ascii="Times New Roman" w:hAnsi="Times New Roman" w:cs="Times New Roman"/>
          <w:sz w:val="28"/>
          <w:szCs w:val="28"/>
        </w:rPr>
        <w:t>ПОДГОТОВКИ ИЛИ ОСУЩЕСТВЛЯЮЩИХ ТРУДОВУЮ ДЕЯТЕЛЬНОСТЬ НЕ БОЛЕЕ</w:t>
      </w:r>
      <w:r>
        <w:rPr>
          <w:rFonts w:ascii="Times New Roman" w:hAnsi="Times New Roman" w:cs="Times New Roman"/>
          <w:sz w:val="28"/>
          <w:szCs w:val="28"/>
        </w:rPr>
        <w:t xml:space="preserve"> </w:t>
      </w:r>
      <w:r w:rsidRPr="00E96BEA">
        <w:rPr>
          <w:rFonts w:ascii="Times New Roman" w:hAnsi="Times New Roman" w:cs="Times New Roman"/>
          <w:sz w:val="28"/>
          <w:szCs w:val="28"/>
        </w:rPr>
        <w:t>6 МЕСЯЦЕВ, И ПРОВЕДЕНИЯ ОТБОРА ПОЛУЧАТЕЛЕЙ</w:t>
      </w:r>
      <w:r>
        <w:rPr>
          <w:rFonts w:ascii="Times New Roman" w:hAnsi="Times New Roman" w:cs="Times New Roman"/>
          <w:sz w:val="28"/>
          <w:szCs w:val="28"/>
        </w:rPr>
        <w:t xml:space="preserve"> </w:t>
      </w:r>
      <w:r w:rsidRPr="00E96BEA">
        <w:rPr>
          <w:rFonts w:ascii="Times New Roman" w:hAnsi="Times New Roman" w:cs="Times New Roman"/>
          <w:sz w:val="28"/>
          <w:szCs w:val="28"/>
        </w:rPr>
        <w:t>УКАЗАННЫХ СУБСИДИЙ</w:t>
      </w:r>
    </w:p>
    <w:p w:rsidR="00E96BEA" w:rsidRPr="00E96BEA" w:rsidRDefault="00E96BEA" w:rsidP="00E96BEA">
      <w:pPr>
        <w:pStyle w:val="ConsPlusNormal"/>
        <w:spacing w:after="1"/>
        <w:contextualSpacing/>
        <w:rPr>
          <w:rFonts w:ascii="Times New Roman" w:hAnsi="Times New Roman" w:cs="Times New Roman"/>
          <w:sz w:val="28"/>
          <w:szCs w:val="28"/>
        </w:rPr>
      </w:pPr>
    </w:p>
    <w:p w:rsidR="00E96BEA" w:rsidRPr="00E96BEA" w:rsidRDefault="00E96BEA" w:rsidP="00E96BEA">
      <w:pPr>
        <w:pStyle w:val="ConsPlusNormal"/>
        <w:contextualSpacing/>
        <w:jc w:val="both"/>
        <w:rPr>
          <w:rFonts w:ascii="Times New Roman" w:hAnsi="Times New Roman" w:cs="Times New Roman"/>
          <w:sz w:val="28"/>
          <w:szCs w:val="28"/>
        </w:rPr>
      </w:pPr>
    </w:p>
    <w:p w:rsidR="00E96BEA" w:rsidRPr="00E96BEA" w:rsidRDefault="00E96BEA" w:rsidP="00E96BEA">
      <w:pPr>
        <w:pStyle w:val="ConsPlusNormal"/>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В соответствии со статьями 78, 78.1, 78.5 Бюджетного кодекса Российской Федерации, приложением </w:t>
      </w:r>
      <w:r>
        <w:rPr>
          <w:rFonts w:ascii="Times New Roman" w:hAnsi="Times New Roman" w:cs="Times New Roman"/>
          <w:sz w:val="28"/>
          <w:szCs w:val="28"/>
        </w:rPr>
        <w:t>№</w:t>
      </w:r>
      <w:r w:rsidRPr="00E96BEA">
        <w:rPr>
          <w:rFonts w:ascii="Times New Roman" w:hAnsi="Times New Roman" w:cs="Times New Roman"/>
          <w:sz w:val="28"/>
          <w:szCs w:val="28"/>
        </w:rPr>
        <w:t xml:space="preserve"> 6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w:t>
      </w:r>
      <w:r>
        <w:rPr>
          <w:rFonts w:ascii="Times New Roman" w:hAnsi="Times New Roman" w:cs="Times New Roman"/>
          <w:sz w:val="28"/>
          <w:szCs w:val="28"/>
        </w:rPr>
        <w:t>№</w:t>
      </w:r>
      <w:r w:rsidRPr="00E96BEA">
        <w:rPr>
          <w:rFonts w:ascii="Times New Roman" w:hAnsi="Times New Roman" w:cs="Times New Roman"/>
          <w:sz w:val="28"/>
          <w:szCs w:val="28"/>
        </w:rPr>
        <w:t xml:space="preserve"> 696, Постановлением Правительства Российской Федерации от 25.10.2023 </w:t>
      </w:r>
      <w:r>
        <w:rPr>
          <w:rFonts w:ascii="Times New Roman" w:hAnsi="Times New Roman" w:cs="Times New Roman"/>
          <w:sz w:val="28"/>
          <w:szCs w:val="28"/>
        </w:rPr>
        <w:t>№</w:t>
      </w:r>
      <w:r w:rsidRPr="00E96BEA">
        <w:rPr>
          <w:rFonts w:ascii="Times New Roman" w:hAnsi="Times New Roman" w:cs="Times New Roman"/>
          <w:sz w:val="28"/>
          <w:szCs w:val="28"/>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статьей 103 Устава Красноярского края, подпунктом "а" пункта 2 статьи 1 Закона Красноярского края от 27.12.2005 </w:t>
      </w:r>
      <w:r>
        <w:rPr>
          <w:rFonts w:ascii="Times New Roman" w:hAnsi="Times New Roman" w:cs="Times New Roman"/>
          <w:sz w:val="28"/>
          <w:szCs w:val="28"/>
        </w:rPr>
        <w:t>№</w:t>
      </w:r>
      <w:r w:rsidRPr="00E96BEA">
        <w:rPr>
          <w:rFonts w:ascii="Times New Roman" w:hAnsi="Times New Roman" w:cs="Times New Roman"/>
          <w:sz w:val="28"/>
          <w:szCs w:val="28"/>
        </w:rPr>
        <w:t xml:space="preserve">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подпунктом "б" пункта 2 статьи 4 Закона Красноярского края от 07.07.2022 </w:t>
      </w:r>
      <w:r>
        <w:rPr>
          <w:rFonts w:ascii="Times New Roman" w:hAnsi="Times New Roman" w:cs="Times New Roman"/>
          <w:sz w:val="28"/>
          <w:szCs w:val="28"/>
        </w:rPr>
        <w:t>№</w:t>
      </w:r>
      <w:r w:rsidRPr="00E96BEA">
        <w:rPr>
          <w:rFonts w:ascii="Times New Roman" w:hAnsi="Times New Roman" w:cs="Times New Roman"/>
          <w:sz w:val="28"/>
          <w:szCs w:val="28"/>
        </w:rPr>
        <w:t xml:space="preserve"> 3-1004 "О государственной поддержке агропромышленного комплекса края", ведомственным проектом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sz w:val="28"/>
          <w:szCs w:val="28"/>
        </w:rPr>
        <w:t>№</w:t>
      </w:r>
      <w:r w:rsidRPr="00E96BEA">
        <w:rPr>
          <w:rFonts w:ascii="Times New Roman" w:hAnsi="Times New Roman" w:cs="Times New Roman"/>
          <w:sz w:val="28"/>
          <w:szCs w:val="28"/>
        </w:rPr>
        <w:t xml:space="preserve"> 506-п, Постановлением Правительства Красноярского края от 28.12.2023 </w:t>
      </w:r>
      <w:r>
        <w:rPr>
          <w:rFonts w:ascii="Times New Roman" w:hAnsi="Times New Roman" w:cs="Times New Roman"/>
          <w:sz w:val="28"/>
          <w:szCs w:val="28"/>
        </w:rPr>
        <w:t>№</w:t>
      </w:r>
      <w:r w:rsidRPr="00E96BEA">
        <w:rPr>
          <w:rFonts w:ascii="Times New Roman" w:hAnsi="Times New Roman" w:cs="Times New Roman"/>
          <w:sz w:val="28"/>
          <w:szCs w:val="28"/>
        </w:rPr>
        <w:t xml:space="preserve"> 1093-п "О реализации пункта 4 статьи 78.5 Бюджетного кодекса Российской Федерации" постановляю:</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1. Утвердить Порядок предоставления субсидий на возмещение части фактически понесенных затрат, связанных с оплатой труда и проживанием обучающихся в образовательных организациях, привлеченных для </w:t>
      </w:r>
      <w:r w:rsidRPr="00E96BEA">
        <w:rPr>
          <w:rFonts w:ascii="Times New Roman" w:hAnsi="Times New Roman" w:cs="Times New Roman"/>
          <w:sz w:val="28"/>
          <w:szCs w:val="28"/>
        </w:rPr>
        <w:lastRenderedPageBreak/>
        <w:t>прохождения практики, в том числе производственной практики, и практической подготовки или осуществляющих трудовую деятельность не более 6 месяцев, и проведения отбора получателей указанных субсидий согласно приложению.</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2. Опубликовать Постановление на "Официальном интернет-портале правовой информации Красноярского края" (www.zako</w:t>
      </w:r>
      <w:r>
        <w:rPr>
          <w:rFonts w:ascii="Times New Roman" w:hAnsi="Times New Roman" w:cs="Times New Roman"/>
          <w:sz w:val="28"/>
          <w:szCs w:val="28"/>
          <w:lang w:val="en-US"/>
        </w:rPr>
        <w:t>n</w:t>
      </w:r>
      <w:r w:rsidRPr="00E96BEA">
        <w:rPr>
          <w:rFonts w:ascii="Times New Roman" w:hAnsi="Times New Roman" w:cs="Times New Roman"/>
          <w:sz w:val="28"/>
          <w:szCs w:val="28"/>
        </w:rPr>
        <w:t>.krskstate.ru).</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3. Постановление вступает в силу в день, следующий за днем его официального опубликования.</w:t>
      </w:r>
    </w:p>
    <w:p w:rsidR="00E96BEA" w:rsidRPr="00E96BEA" w:rsidRDefault="00E96BEA" w:rsidP="00E96BEA">
      <w:pPr>
        <w:pStyle w:val="ConsPlusNormal"/>
        <w:contextualSpacing/>
        <w:jc w:val="both"/>
        <w:rPr>
          <w:rFonts w:ascii="Times New Roman" w:hAnsi="Times New Roman" w:cs="Times New Roman"/>
          <w:sz w:val="28"/>
          <w:szCs w:val="28"/>
        </w:rPr>
      </w:pP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Первый заместитель</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Губернатора края -</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председатель</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Правительства края</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Ю.А.ЛАПШИН</w:t>
      </w:r>
    </w:p>
    <w:p w:rsidR="00E96BEA" w:rsidRPr="00E96BEA" w:rsidRDefault="00E96BEA" w:rsidP="00E96BEA">
      <w:pPr>
        <w:pStyle w:val="ConsPlusNormal"/>
        <w:contextualSpacing/>
        <w:jc w:val="both"/>
        <w:rPr>
          <w:rFonts w:ascii="Times New Roman" w:hAnsi="Times New Roman" w:cs="Times New Roman"/>
          <w:sz w:val="28"/>
          <w:szCs w:val="28"/>
        </w:rPr>
      </w:pPr>
    </w:p>
    <w:p w:rsidR="00E96BEA" w:rsidRDefault="00E96BEA" w:rsidP="00E96BEA">
      <w:pPr>
        <w:pStyle w:val="ConsPlusNormal"/>
        <w:contextualSpacing/>
        <w:jc w:val="both"/>
        <w:rPr>
          <w:rFonts w:ascii="Times New Roman" w:hAnsi="Times New Roman" w:cs="Times New Roman"/>
          <w:sz w:val="28"/>
          <w:szCs w:val="28"/>
        </w:rPr>
        <w:sectPr w:rsidR="00E96BEA" w:rsidSect="00E96BEA">
          <w:pgSz w:w="11906" w:h="16838"/>
          <w:pgMar w:top="1134" w:right="850" w:bottom="1134" w:left="1701" w:header="708" w:footer="708" w:gutter="0"/>
          <w:cols w:space="708"/>
          <w:docGrid w:linePitch="360"/>
        </w:sectPr>
      </w:pPr>
    </w:p>
    <w:p w:rsidR="00E96BEA" w:rsidRPr="00E96BEA" w:rsidRDefault="00E96BEA" w:rsidP="00E96BEA">
      <w:pPr>
        <w:pStyle w:val="ConsPlusNormal"/>
        <w:contextualSpacing/>
        <w:jc w:val="right"/>
        <w:outlineLvl w:val="0"/>
        <w:rPr>
          <w:rFonts w:ascii="Times New Roman" w:hAnsi="Times New Roman" w:cs="Times New Roman"/>
          <w:sz w:val="28"/>
          <w:szCs w:val="28"/>
        </w:rPr>
      </w:pPr>
      <w:r w:rsidRPr="00E96BEA">
        <w:rPr>
          <w:rFonts w:ascii="Times New Roman" w:hAnsi="Times New Roman" w:cs="Times New Roman"/>
          <w:sz w:val="28"/>
          <w:szCs w:val="28"/>
        </w:rPr>
        <w:lastRenderedPageBreak/>
        <w:t>Приложение</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к Постановлению</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Правительства Красноярского края</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 xml:space="preserve">от 30 июля 2021 г. </w:t>
      </w:r>
      <w:r>
        <w:rPr>
          <w:rFonts w:ascii="Times New Roman" w:hAnsi="Times New Roman" w:cs="Times New Roman"/>
          <w:sz w:val="28"/>
          <w:szCs w:val="28"/>
        </w:rPr>
        <w:t>№</w:t>
      </w:r>
      <w:r w:rsidRPr="00E96BEA">
        <w:rPr>
          <w:rFonts w:ascii="Times New Roman" w:hAnsi="Times New Roman" w:cs="Times New Roman"/>
          <w:sz w:val="28"/>
          <w:szCs w:val="28"/>
        </w:rPr>
        <w:t xml:space="preserve"> 531-п</w:t>
      </w:r>
    </w:p>
    <w:p w:rsidR="00E96BEA" w:rsidRPr="00E96BEA" w:rsidRDefault="00E96BEA" w:rsidP="00E96BEA">
      <w:pPr>
        <w:pStyle w:val="ConsPlusNormal"/>
        <w:contextualSpacing/>
        <w:jc w:val="both"/>
        <w:rPr>
          <w:rFonts w:ascii="Times New Roman" w:hAnsi="Times New Roman" w:cs="Times New Roman"/>
          <w:sz w:val="28"/>
          <w:szCs w:val="28"/>
        </w:rPr>
      </w:pPr>
    </w:p>
    <w:p w:rsidR="00E96BEA" w:rsidRPr="00E96BEA" w:rsidRDefault="00E96BEA" w:rsidP="00E96BEA">
      <w:pPr>
        <w:pStyle w:val="ConsPlusTitle"/>
        <w:contextualSpacing/>
        <w:jc w:val="center"/>
        <w:rPr>
          <w:rFonts w:ascii="Times New Roman" w:hAnsi="Times New Roman" w:cs="Times New Roman"/>
          <w:sz w:val="28"/>
          <w:szCs w:val="28"/>
        </w:rPr>
      </w:pPr>
      <w:bookmarkStart w:id="0" w:name="P41"/>
      <w:bookmarkEnd w:id="0"/>
      <w:r w:rsidRPr="00E96BEA">
        <w:rPr>
          <w:rFonts w:ascii="Times New Roman" w:hAnsi="Times New Roman" w:cs="Times New Roman"/>
          <w:sz w:val="28"/>
          <w:szCs w:val="28"/>
        </w:rPr>
        <w:t>ПОРЯДОК</w:t>
      </w:r>
    </w:p>
    <w:p w:rsidR="00E96BEA" w:rsidRPr="00E96BEA" w:rsidRDefault="00E96BEA" w:rsidP="00E96BEA">
      <w:pPr>
        <w:pStyle w:val="ConsPlusTitle"/>
        <w:contextualSpacing/>
        <w:jc w:val="center"/>
        <w:rPr>
          <w:rFonts w:ascii="Times New Roman" w:hAnsi="Times New Roman" w:cs="Times New Roman"/>
          <w:sz w:val="28"/>
          <w:szCs w:val="28"/>
        </w:rPr>
      </w:pPr>
      <w:r w:rsidRPr="00E96BEA">
        <w:rPr>
          <w:rFonts w:ascii="Times New Roman" w:hAnsi="Times New Roman" w:cs="Times New Roman"/>
          <w:sz w:val="28"/>
          <w:szCs w:val="28"/>
        </w:rPr>
        <w:t>ПРЕДОСТАВЛЕНИЯ СУБСИДИЙ НА ВОЗМЕЩЕНИЕ ЧАСТИ ФАКТИЧЕСКИ</w:t>
      </w:r>
      <w:r>
        <w:rPr>
          <w:rFonts w:ascii="Times New Roman" w:hAnsi="Times New Roman" w:cs="Times New Roman"/>
          <w:sz w:val="28"/>
          <w:szCs w:val="28"/>
        </w:rPr>
        <w:t xml:space="preserve"> </w:t>
      </w:r>
      <w:r w:rsidRPr="00E96BEA">
        <w:rPr>
          <w:rFonts w:ascii="Times New Roman" w:hAnsi="Times New Roman" w:cs="Times New Roman"/>
          <w:sz w:val="28"/>
          <w:szCs w:val="28"/>
        </w:rPr>
        <w:t>ПОНЕСЕННЫХ ЗАТРАТ, СВЯЗАННЫХ С ОПЛАТОЙ ТРУДА И ПРОЖИВАНИЕМ</w:t>
      </w:r>
      <w:r>
        <w:rPr>
          <w:rFonts w:ascii="Times New Roman" w:hAnsi="Times New Roman" w:cs="Times New Roman"/>
          <w:sz w:val="28"/>
          <w:szCs w:val="28"/>
        </w:rPr>
        <w:t xml:space="preserve"> ОБУЧАЮЩИХСЯ ОБРАЗОВАТЕЛЬНЫХ</w:t>
      </w:r>
      <w:r w:rsidRPr="00E96BEA">
        <w:rPr>
          <w:rFonts w:ascii="Times New Roman" w:hAnsi="Times New Roman" w:cs="Times New Roman"/>
          <w:sz w:val="28"/>
          <w:szCs w:val="28"/>
        </w:rPr>
        <w:t xml:space="preserve"> ОРГАНИЗАЦИЯХ, ПРИВЛЕЧЕННЫХ</w:t>
      </w:r>
      <w:r>
        <w:rPr>
          <w:rFonts w:ascii="Times New Roman" w:hAnsi="Times New Roman" w:cs="Times New Roman"/>
          <w:sz w:val="28"/>
          <w:szCs w:val="28"/>
        </w:rPr>
        <w:t xml:space="preserve"> </w:t>
      </w:r>
      <w:r w:rsidRPr="00E96BEA">
        <w:rPr>
          <w:rFonts w:ascii="Times New Roman" w:hAnsi="Times New Roman" w:cs="Times New Roman"/>
          <w:sz w:val="28"/>
          <w:szCs w:val="28"/>
        </w:rPr>
        <w:t>ДЛЯ ПРОХОЖДЕНИЯ ПРАКТИКИ, В ТОМ ЧИСЛЕ ПРОИЗВОДСТВЕННОЙ</w:t>
      </w:r>
    </w:p>
    <w:p w:rsidR="00E96BEA" w:rsidRPr="00E96BEA" w:rsidRDefault="00E96BEA" w:rsidP="00E96BEA">
      <w:pPr>
        <w:pStyle w:val="ConsPlusTitle"/>
        <w:contextualSpacing/>
        <w:jc w:val="center"/>
        <w:rPr>
          <w:rFonts w:ascii="Times New Roman" w:hAnsi="Times New Roman" w:cs="Times New Roman"/>
          <w:sz w:val="28"/>
          <w:szCs w:val="28"/>
        </w:rPr>
      </w:pPr>
      <w:r w:rsidRPr="00E96BEA">
        <w:rPr>
          <w:rFonts w:ascii="Times New Roman" w:hAnsi="Times New Roman" w:cs="Times New Roman"/>
          <w:sz w:val="28"/>
          <w:szCs w:val="28"/>
        </w:rPr>
        <w:t>ПРАКТИКИ, И ПРАКТИЧЕСКОЙ ПОДГОТОВКИ ИЛИ ОСУЩЕСТВЛЯЮЩИХ</w:t>
      </w:r>
      <w:r>
        <w:rPr>
          <w:rFonts w:ascii="Times New Roman" w:hAnsi="Times New Roman" w:cs="Times New Roman"/>
          <w:sz w:val="28"/>
          <w:szCs w:val="28"/>
        </w:rPr>
        <w:t xml:space="preserve"> </w:t>
      </w:r>
      <w:r w:rsidRPr="00E96BEA">
        <w:rPr>
          <w:rFonts w:ascii="Times New Roman" w:hAnsi="Times New Roman" w:cs="Times New Roman"/>
          <w:sz w:val="28"/>
          <w:szCs w:val="28"/>
        </w:rPr>
        <w:t>ТРУДОВУЮ ДЕЯТЕЛЬНОСТЬ НЕ БОЛЕЕ 6 МЕСЯЦЕВ, И ПРОВЕДЕНИЯ</w:t>
      </w:r>
      <w:r>
        <w:rPr>
          <w:rFonts w:ascii="Times New Roman" w:hAnsi="Times New Roman" w:cs="Times New Roman"/>
          <w:sz w:val="28"/>
          <w:szCs w:val="28"/>
        </w:rPr>
        <w:t xml:space="preserve"> </w:t>
      </w:r>
      <w:r w:rsidRPr="00E96BEA">
        <w:rPr>
          <w:rFonts w:ascii="Times New Roman" w:hAnsi="Times New Roman" w:cs="Times New Roman"/>
          <w:sz w:val="28"/>
          <w:szCs w:val="28"/>
        </w:rPr>
        <w:t>ОТБОРА ПОЛУЧАТЕЛЕЙ УКАЗАННЫХ СУБСИДИЙ</w:t>
      </w:r>
    </w:p>
    <w:p w:rsidR="00E96BEA" w:rsidRPr="00E96BEA" w:rsidRDefault="00E96BEA" w:rsidP="00E96BEA">
      <w:pPr>
        <w:pStyle w:val="ConsPlusNormal"/>
        <w:contextualSpacing/>
        <w:jc w:val="both"/>
        <w:rPr>
          <w:rFonts w:ascii="Times New Roman" w:hAnsi="Times New Roman" w:cs="Times New Roman"/>
          <w:sz w:val="28"/>
          <w:szCs w:val="28"/>
        </w:rPr>
      </w:pPr>
    </w:p>
    <w:p w:rsidR="00E96BEA" w:rsidRPr="00E96BEA" w:rsidRDefault="00E96BEA" w:rsidP="00E96BEA">
      <w:pPr>
        <w:pStyle w:val="ConsPlusTitle"/>
        <w:contextualSpacing/>
        <w:jc w:val="center"/>
        <w:outlineLvl w:val="1"/>
        <w:rPr>
          <w:rFonts w:ascii="Times New Roman" w:hAnsi="Times New Roman" w:cs="Times New Roman"/>
          <w:sz w:val="28"/>
          <w:szCs w:val="28"/>
        </w:rPr>
      </w:pPr>
      <w:r w:rsidRPr="00E96BEA">
        <w:rPr>
          <w:rFonts w:ascii="Times New Roman" w:hAnsi="Times New Roman" w:cs="Times New Roman"/>
          <w:sz w:val="28"/>
          <w:szCs w:val="28"/>
        </w:rPr>
        <w:t>1. ОБЩИЕ ПОЛОЖЕНИЯ</w:t>
      </w:r>
    </w:p>
    <w:p w:rsidR="00E96BEA" w:rsidRPr="00E96BEA" w:rsidRDefault="00E96BEA" w:rsidP="00E96BEA">
      <w:pPr>
        <w:pStyle w:val="ConsPlusNormal"/>
        <w:contextualSpacing/>
        <w:jc w:val="both"/>
        <w:rPr>
          <w:rFonts w:ascii="Times New Roman" w:hAnsi="Times New Roman" w:cs="Times New Roman"/>
          <w:sz w:val="28"/>
          <w:szCs w:val="28"/>
        </w:rPr>
      </w:pPr>
    </w:p>
    <w:p w:rsidR="00E96BEA" w:rsidRPr="00E96BEA" w:rsidRDefault="00E96BEA" w:rsidP="00E96BEA">
      <w:pPr>
        <w:pStyle w:val="ConsPlusNormal"/>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1.1. Порядок предоставления субсидий на возмещение части фактически понесенных затрат, связанных с оплатой труда и проживанием обучающихся в образовательных организациях,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представлению отчетности, осуществлению контроля за соблюдением условий и порядка предоставления субсидий и ответственность за их нарушение.</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1.2. Под обучающимися в образовательных организациях в рамках Порядка понимаются обучающиеся в образовательных организациях Министерства сельского хозяйства Российской Федерации и обучающиеся в иных образовательных организациях.</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Иные понятия, используемые в Порядке, применяются в значениях, установленных приложением </w:t>
      </w:r>
      <w:r>
        <w:rPr>
          <w:rFonts w:ascii="Times New Roman" w:hAnsi="Times New Roman" w:cs="Times New Roman"/>
          <w:sz w:val="28"/>
          <w:szCs w:val="28"/>
        </w:rPr>
        <w:t>№</w:t>
      </w:r>
      <w:r w:rsidRPr="00E96BEA">
        <w:rPr>
          <w:rFonts w:ascii="Times New Roman" w:hAnsi="Times New Roman" w:cs="Times New Roman"/>
          <w:sz w:val="28"/>
          <w:szCs w:val="28"/>
        </w:rPr>
        <w:t xml:space="preserve"> 6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w:t>
      </w:r>
      <w:r>
        <w:rPr>
          <w:rFonts w:ascii="Times New Roman" w:hAnsi="Times New Roman" w:cs="Times New Roman"/>
          <w:sz w:val="28"/>
          <w:szCs w:val="28"/>
        </w:rPr>
        <w:t>№</w:t>
      </w:r>
      <w:r w:rsidRPr="00E96BEA">
        <w:rPr>
          <w:rFonts w:ascii="Times New Roman" w:hAnsi="Times New Roman" w:cs="Times New Roman"/>
          <w:sz w:val="28"/>
          <w:szCs w:val="28"/>
        </w:rPr>
        <w:t xml:space="preserve"> 696.</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1" w:name="P58"/>
      <w:bookmarkEnd w:id="1"/>
      <w:r w:rsidRPr="00E96BEA">
        <w:rPr>
          <w:rFonts w:ascii="Times New Roman" w:hAnsi="Times New Roman" w:cs="Times New Roman"/>
          <w:sz w:val="28"/>
          <w:szCs w:val="28"/>
        </w:rPr>
        <w:t xml:space="preserve">1.3. Субсидии предоставляются в целях реализации мероприятия ведомственного проекта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sz w:val="28"/>
          <w:szCs w:val="28"/>
        </w:rPr>
        <w:t>№</w:t>
      </w:r>
      <w:r w:rsidRPr="00E96BEA">
        <w:rPr>
          <w:rFonts w:ascii="Times New Roman" w:hAnsi="Times New Roman" w:cs="Times New Roman"/>
          <w:sz w:val="28"/>
          <w:szCs w:val="28"/>
        </w:rPr>
        <w:t xml:space="preserve"> 506-п (далее - Государственная программа </w:t>
      </w:r>
      <w:r>
        <w:rPr>
          <w:rFonts w:ascii="Times New Roman" w:hAnsi="Times New Roman" w:cs="Times New Roman"/>
          <w:sz w:val="28"/>
          <w:szCs w:val="28"/>
        </w:rPr>
        <w:t>№</w:t>
      </w:r>
      <w:r w:rsidRPr="00E96BEA">
        <w:rPr>
          <w:rFonts w:ascii="Times New Roman" w:hAnsi="Times New Roman" w:cs="Times New Roman"/>
          <w:sz w:val="28"/>
          <w:szCs w:val="28"/>
        </w:rPr>
        <w:t xml:space="preserve"> 506-п), по возмещению части фактически понесенных затрат, связанных с оплатой труда и проживанием обучающихся в образовательных </w:t>
      </w:r>
      <w:r w:rsidRPr="00E96BEA">
        <w:rPr>
          <w:rFonts w:ascii="Times New Roman" w:hAnsi="Times New Roman" w:cs="Times New Roman"/>
          <w:sz w:val="28"/>
          <w:szCs w:val="28"/>
        </w:rPr>
        <w:lastRenderedPageBreak/>
        <w:t>организациях,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Возмещению подлежит часть фактически понесенных в году предоставления субсидии и (или) в году, предшествующем году предоставления субсидии, затрат, указанных в абзаце первом настоящего пункта, которые ранее не возмещались на основании иных нормативных правовых актов Красноярского края (далее - край).</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Фактически понесенные затраты включают в себя: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1) затраты, связанные с оплатой труда обучающихся в образовательных организациях (начисленная заработная плата, страховые взносы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2) затраты, связанные с проживанием обучающихся в образовательных организациях.</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2" w:name="P63"/>
      <w:bookmarkEnd w:id="2"/>
      <w:r w:rsidRPr="00E96BEA">
        <w:rPr>
          <w:rFonts w:ascii="Times New Roman" w:hAnsi="Times New Roman" w:cs="Times New Roman"/>
          <w:sz w:val="28"/>
          <w:szCs w:val="28"/>
        </w:rPr>
        <w:t>1.4. Предоставление субсидий осуществляется в пределах бюджетных ассигнований, предусмотренных на указанные цели в законе края о краевом бюджете на текущий финансовый год и плановый период (далее - закон о краевом бюджете), и лимитов бюджетных обязательств, доведенных в установленном порядке главному распорядителю средств краевого бюджета.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1.5. Способом предоставления субсидий является возмещение затрат.</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1.6. Информация о субсидиях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Приказом Министерства финансов Российской Федерации от 28.12.2016 </w:t>
      </w:r>
      <w:r>
        <w:rPr>
          <w:rFonts w:ascii="Times New Roman" w:hAnsi="Times New Roman" w:cs="Times New Roman"/>
          <w:sz w:val="28"/>
          <w:szCs w:val="28"/>
        </w:rPr>
        <w:t>№</w:t>
      </w:r>
      <w:r w:rsidRPr="00E96BEA">
        <w:rPr>
          <w:rFonts w:ascii="Times New Roman" w:hAnsi="Times New Roman" w:cs="Times New Roman"/>
          <w:sz w:val="28"/>
          <w:szCs w:val="28"/>
        </w:rPr>
        <w:t xml:space="preserve"> 243н "О составе и порядке размещения и предоставления информации на едином портале бюджетной системы Российской Федерации".</w:t>
      </w:r>
    </w:p>
    <w:p w:rsidR="00E96BEA" w:rsidRPr="00E96BEA" w:rsidRDefault="00E96BEA" w:rsidP="00E96BEA">
      <w:pPr>
        <w:pStyle w:val="ConsPlusNormal"/>
        <w:contextualSpacing/>
        <w:jc w:val="both"/>
        <w:rPr>
          <w:rFonts w:ascii="Times New Roman" w:hAnsi="Times New Roman" w:cs="Times New Roman"/>
          <w:sz w:val="28"/>
          <w:szCs w:val="28"/>
        </w:rPr>
      </w:pPr>
    </w:p>
    <w:p w:rsidR="00E96BEA" w:rsidRPr="00E96BEA" w:rsidRDefault="00E96BEA" w:rsidP="00E96BEA">
      <w:pPr>
        <w:pStyle w:val="ConsPlusTitle"/>
        <w:contextualSpacing/>
        <w:jc w:val="center"/>
        <w:outlineLvl w:val="1"/>
        <w:rPr>
          <w:rFonts w:ascii="Times New Roman" w:hAnsi="Times New Roman" w:cs="Times New Roman"/>
          <w:sz w:val="28"/>
          <w:szCs w:val="28"/>
        </w:rPr>
      </w:pPr>
      <w:r w:rsidRPr="00E96BEA">
        <w:rPr>
          <w:rFonts w:ascii="Times New Roman" w:hAnsi="Times New Roman" w:cs="Times New Roman"/>
          <w:sz w:val="28"/>
          <w:szCs w:val="28"/>
        </w:rPr>
        <w:t>2. ПОРЯДОК ПРОВЕДЕНИЯ ОТБОРА</w:t>
      </w:r>
    </w:p>
    <w:p w:rsidR="00E96BEA" w:rsidRPr="00E96BEA" w:rsidRDefault="00E96BEA" w:rsidP="00E96BEA">
      <w:pPr>
        <w:pStyle w:val="ConsPlusNormal"/>
        <w:contextualSpacing/>
        <w:jc w:val="both"/>
        <w:rPr>
          <w:rFonts w:ascii="Times New Roman" w:hAnsi="Times New Roman" w:cs="Times New Roman"/>
          <w:sz w:val="28"/>
          <w:szCs w:val="28"/>
        </w:rPr>
      </w:pPr>
    </w:p>
    <w:p w:rsidR="00E96BEA" w:rsidRPr="00E96BEA" w:rsidRDefault="00E96BEA" w:rsidP="00E96BEA">
      <w:pPr>
        <w:pStyle w:val="ConsPlusNormal"/>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2.12, 2.15, 2.22 Порядка.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lastRenderedPageBreak/>
        <w:t>2.3. Проведение отбора осуществляется министерством способом запроса предложений.</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3" w:name="P74"/>
      <w:bookmarkEnd w:id="3"/>
      <w:r w:rsidRPr="00E96BEA">
        <w:rPr>
          <w:rFonts w:ascii="Times New Roman" w:hAnsi="Times New Roman" w:cs="Times New Roman"/>
          <w:sz w:val="28"/>
          <w:szCs w:val="28"/>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4" w:name="P75"/>
      <w:bookmarkEnd w:id="4"/>
      <w:r w:rsidRPr="00E96BEA">
        <w:rPr>
          <w:rFonts w:ascii="Times New Roman" w:hAnsi="Times New Roman" w:cs="Times New Roman"/>
          <w:sz w:val="28"/>
          <w:szCs w:val="28"/>
        </w:rPr>
        <w:t>2.6. Объявление должно содержать следующую информацию:</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1) дату размещения объявления на едином портале, а также на официальном сайте министерства;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2) сроки проведения отбора;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3) даты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4) наименование, местонахождение, почтовый адрес, адрес электронной почты министерства;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5) результат предоставления субсидии;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6) доменное имя и (или) указатели страниц ГИС "Субсидия АПК24";</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8) категории получателей субсидий;</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10) порядок отзыва заявок, порядок их возврата, определяющий в том числе основания для возврата заявок, порядок внесения изменений в заявки;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11) правила рассмотрения и оценки заявок;</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12) порядок возврата заявок на доработку;</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13) порядок отклонения заявок, а также информацию об основаниях для отклонения;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16) срок, в течение которого победитель (победители) отбора должен (должны) подписать соглашение о предоставлении субсидии (далее - соглашение);</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17) условия признания победителя (победителей) отбора уклонившимся (уклонившимися) от заключения соглашения;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lastRenderedPageBreak/>
        <w:t>18) сроки размещения протокола подведения итогов отбора на едином портале, а также на официальном сайте министерства;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19) условия предоставления субсидий.</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5" w:name="P95"/>
      <w:bookmarkEnd w:id="5"/>
      <w:r w:rsidRPr="00E96BEA">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 указанный в объявлении.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6" w:name="P97"/>
      <w:bookmarkEnd w:id="6"/>
      <w:r w:rsidRPr="00E96BEA">
        <w:rPr>
          <w:rFonts w:ascii="Times New Roman" w:hAnsi="Times New Roman" w:cs="Times New Roman"/>
          <w:sz w:val="28"/>
          <w:szCs w:val="28"/>
        </w:rPr>
        <w:t xml:space="preserve">2.8. К категории получателей субсидий относятся индивидуальные предприниматели или организации, осуществляющие деятельность на сельских территориях, являющиеся сельскохозяйственным товаропроизводителем (кроме граждан, ведущих личное подсобное хозяйство), независимо от организационно-правовой формы либо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Федеральным законом от 29.12.2006 </w:t>
      </w:r>
      <w:r>
        <w:rPr>
          <w:rFonts w:ascii="Times New Roman" w:hAnsi="Times New Roman" w:cs="Times New Roman"/>
          <w:sz w:val="28"/>
          <w:szCs w:val="28"/>
        </w:rPr>
        <w:t>№</w:t>
      </w:r>
      <w:r w:rsidRPr="00E96BEA">
        <w:rPr>
          <w:rFonts w:ascii="Times New Roman" w:hAnsi="Times New Roman" w:cs="Times New Roman"/>
          <w:sz w:val="28"/>
          <w:szCs w:val="28"/>
        </w:rPr>
        <w:t xml:space="preserve"> 264-ФЗ "О развитии сельского хозяйства".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7" w:name="P98"/>
      <w:bookmarkEnd w:id="7"/>
      <w:r w:rsidRPr="00E96BEA">
        <w:rPr>
          <w:rFonts w:ascii="Times New Roman" w:hAnsi="Times New Roman" w:cs="Times New Roman"/>
          <w:sz w:val="28"/>
          <w:szCs w:val="28"/>
        </w:rPr>
        <w:t>2.9. Участник отбора должен соответствовать следующим требованиям:</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8" w:name="P99"/>
      <w:bookmarkEnd w:id="8"/>
      <w:r w:rsidRPr="00E96BEA">
        <w:rPr>
          <w:rFonts w:ascii="Times New Roman" w:hAnsi="Times New Roman" w:cs="Times New Roman"/>
          <w:sz w:val="28"/>
          <w:szCs w:val="28"/>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9" w:name="P100"/>
      <w:bookmarkEnd w:id="9"/>
      <w:r w:rsidRPr="00E96BEA">
        <w:rPr>
          <w:rFonts w:ascii="Times New Roman" w:hAnsi="Times New Roman" w:cs="Times New Roman"/>
          <w:sz w:val="28"/>
          <w:szCs w:val="28"/>
        </w:rPr>
        <w:t xml:space="preserve">2) участник отбора не находится в перечне организаций и физических лиц, в отношении которых имеются сведения об их причастности к экстремистской </w:t>
      </w:r>
      <w:r w:rsidRPr="00E96BEA">
        <w:rPr>
          <w:rFonts w:ascii="Times New Roman" w:hAnsi="Times New Roman" w:cs="Times New Roman"/>
          <w:sz w:val="28"/>
          <w:szCs w:val="28"/>
        </w:rPr>
        <w:lastRenderedPageBreak/>
        <w:t>деятельности или терроризму, по состоянию на дату не ранее первого числа месяца, в котором направляется заявка;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10" w:name="P101"/>
      <w:bookmarkEnd w:id="10"/>
      <w:r w:rsidRPr="00E96BEA">
        <w:rPr>
          <w:rFonts w:ascii="Times New Roman" w:hAnsi="Times New Roman" w:cs="Times New Roman"/>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11" w:name="P102"/>
      <w:bookmarkEnd w:id="11"/>
      <w:r w:rsidRPr="00E96BEA">
        <w:rPr>
          <w:rFonts w:ascii="Times New Roman" w:hAnsi="Times New Roman" w:cs="Times New Roman"/>
          <w:sz w:val="28"/>
          <w:szCs w:val="28"/>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12" w:name="P103"/>
      <w:bookmarkEnd w:id="12"/>
      <w:r w:rsidRPr="00E96BEA">
        <w:rPr>
          <w:rFonts w:ascii="Times New Roman" w:hAnsi="Times New Roman" w:cs="Times New Roman"/>
          <w:sz w:val="28"/>
          <w:szCs w:val="28"/>
        </w:rPr>
        <w:t xml:space="preserve">5) участник отбора не является иностранным агентом в соответствии с Федеральным законом от 14.07.2022 </w:t>
      </w:r>
      <w:r>
        <w:rPr>
          <w:rFonts w:ascii="Times New Roman" w:hAnsi="Times New Roman" w:cs="Times New Roman"/>
          <w:sz w:val="28"/>
          <w:szCs w:val="28"/>
        </w:rPr>
        <w:t>№</w:t>
      </w:r>
      <w:r w:rsidRPr="00E96BEA">
        <w:rPr>
          <w:rFonts w:ascii="Times New Roman" w:hAnsi="Times New Roman" w:cs="Times New Roman"/>
          <w:sz w:val="28"/>
          <w:szCs w:val="28"/>
        </w:rPr>
        <w:t xml:space="preserve">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13" w:name="P104"/>
      <w:bookmarkEnd w:id="13"/>
      <w:r w:rsidRPr="00E96BEA">
        <w:rPr>
          <w:rFonts w:ascii="Times New Roman" w:hAnsi="Times New Roman" w:cs="Times New Roman"/>
          <w:sz w:val="28"/>
          <w:szCs w:val="28"/>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7) у участника отбора на едином налоговом счете отсутствует или не превышает размера, определенного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14" w:name="P106"/>
      <w:bookmarkEnd w:id="14"/>
      <w:r w:rsidRPr="00E96BEA">
        <w:rPr>
          <w:rFonts w:ascii="Times New Roman" w:hAnsi="Times New Roman" w:cs="Times New Roman"/>
          <w:sz w:val="28"/>
          <w:szCs w:val="28"/>
        </w:rPr>
        <w:t>8) у участника отбора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Красноярского края от 07.07.2022 </w:t>
      </w:r>
      <w:r>
        <w:rPr>
          <w:rFonts w:ascii="Times New Roman" w:hAnsi="Times New Roman" w:cs="Times New Roman"/>
          <w:sz w:val="28"/>
          <w:szCs w:val="28"/>
        </w:rPr>
        <w:t>№</w:t>
      </w:r>
      <w:r w:rsidRPr="00E96BEA">
        <w:rPr>
          <w:rFonts w:ascii="Times New Roman" w:hAnsi="Times New Roman" w:cs="Times New Roman"/>
          <w:sz w:val="28"/>
          <w:szCs w:val="28"/>
        </w:rPr>
        <w:t xml:space="preserve"> 3-1004 "О государственной поддержке агропромышленного комплекса края" (далее - Закон края </w:t>
      </w:r>
      <w:r>
        <w:rPr>
          <w:rFonts w:ascii="Times New Roman" w:hAnsi="Times New Roman" w:cs="Times New Roman"/>
          <w:sz w:val="28"/>
          <w:szCs w:val="28"/>
        </w:rPr>
        <w:t>№</w:t>
      </w:r>
      <w:r w:rsidRPr="00E96BEA">
        <w:rPr>
          <w:rFonts w:ascii="Times New Roman" w:hAnsi="Times New Roman" w:cs="Times New Roman"/>
          <w:sz w:val="28"/>
          <w:szCs w:val="28"/>
        </w:rPr>
        <w:t xml:space="preserve">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w:t>
      </w:r>
      <w:r w:rsidRPr="00E96BEA">
        <w:rPr>
          <w:rFonts w:ascii="Times New Roman" w:hAnsi="Times New Roman" w:cs="Times New Roman"/>
          <w:sz w:val="28"/>
          <w:szCs w:val="28"/>
        </w:rPr>
        <w:lastRenderedPageBreak/>
        <w:t>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10) участник отбора соответствует условию, предусматривающему заключение трудового договора с обучающимся в образовательной организации на период прохождения практики, в том числе производственной практики, практической подготовки (далее - практика) и (или) заключение трудового договора с обучающимся в образовательной организации для осуществления трудовой деятельности на срок не более 6 месяцев в году предоставления субсидии или в году, предшествующем году предоставления субсидии, в соответствии с квалификацией, получаемой им в результате освоения образовательной программы.</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15" w:name="P109"/>
      <w:bookmarkEnd w:id="15"/>
      <w:r w:rsidRPr="00E96BEA">
        <w:rPr>
          <w:rFonts w:ascii="Times New Roman" w:hAnsi="Times New Roman" w:cs="Times New Roman"/>
          <w:sz w:val="28"/>
          <w:szCs w:val="28"/>
        </w:rPr>
        <w:t>2.10. Для участия в отборе участник отбора представляет заявку, состоящую из следующих документов:</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1) заявления на участие в отборе по форме согласно приложению </w:t>
      </w:r>
      <w:r>
        <w:rPr>
          <w:rFonts w:ascii="Times New Roman" w:hAnsi="Times New Roman" w:cs="Times New Roman"/>
          <w:sz w:val="28"/>
          <w:szCs w:val="28"/>
        </w:rPr>
        <w:t>№</w:t>
      </w:r>
      <w:r w:rsidRPr="00E96BEA">
        <w:rPr>
          <w:rFonts w:ascii="Times New Roman" w:hAnsi="Times New Roman" w:cs="Times New Roman"/>
          <w:sz w:val="28"/>
          <w:szCs w:val="28"/>
        </w:rPr>
        <w:t xml:space="preserve"> 1 к Порядку (далее - заявление);</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2) информации для расчета субсидии по форме согласно приложению </w:t>
      </w:r>
      <w:r>
        <w:rPr>
          <w:rFonts w:ascii="Times New Roman" w:hAnsi="Times New Roman" w:cs="Times New Roman"/>
          <w:sz w:val="28"/>
          <w:szCs w:val="28"/>
        </w:rPr>
        <w:t>№</w:t>
      </w:r>
      <w:r w:rsidRPr="00E96BEA">
        <w:rPr>
          <w:rFonts w:ascii="Times New Roman" w:hAnsi="Times New Roman" w:cs="Times New Roman"/>
          <w:sz w:val="28"/>
          <w:szCs w:val="28"/>
        </w:rPr>
        <w:t xml:space="preserve"> 2 к Порядку;</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3) электронной копии договора о практической подготовке обучающихся в образовательных организациях, заключенного участником отбора с образовательной организацией Министерства сельского хозяйства Российской Федерации или иной образовательной организацией в соответствии с примерной формой, утвержденной Приказом </w:t>
      </w:r>
      <w:proofErr w:type="spellStart"/>
      <w:r w:rsidRPr="00E96BEA">
        <w:rPr>
          <w:rFonts w:ascii="Times New Roman" w:hAnsi="Times New Roman" w:cs="Times New Roman"/>
          <w:sz w:val="28"/>
          <w:szCs w:val="28"/>
        </w:rPr>
        <w:t>Минобрнауки</w:t>
      </w:r>
      <w:proofErr w:type="spellEnd"/>
      <w:r w:rsidRPr="00E96BEA">
        <w:rPr>
          <w:rFonts w:ascii="Times New Roman" w:hAnsi="Times New Roman" w:cs="Times New Roman"/>
          <w:sz w:val="28"/>
          <w:szCs w:val="28"/>
        </w:rPr>
        <w:t xml:space="preserve"> России </w:t>
      </w:r>
      <w:r>
        <w:rPr>
          <w:rFonts w:ascii="Times New Roman" w:hAnsi="Times New Roman" w:cs="Times New Roman"/>
          <w:sz w:val="28"/>
          <w:szCs w:val="28"/>
        </w:rPr>
        <w:t>№</w:t>
      </w:r>
      <w:r w:rsidRPr="00E96BEA">
        <w:rPr>
          <w:rFonts w:ascii="Times New Roman" w:hAnsi="Times New Roman" w:cs="Times New Roman"/>
          <w:sz w:val="28"/>
          <w:szCs w:val="28"/>
        </w:rPr>
        <w:t xml:space="preserve"> 885, </w:t>
      </w:r>
      <w:proofErr w:type="spellStart"/>
      <w:r w:rsidRPr="00E96BEA">
        <w:rPr>
          <w:rFonts w:ascii="Times New Roman" w:hAnsi="Times New Roman" w:cs="Times New Roman"/>
          <w:sz w:val="28"/>
          <w:szCs w:val="28"/>
        </w:rPr>
        <w:t>Минпросвещения</w:t>
      </w:r>
      <w:proofErr w:type="spellEnd"/>
      <w:r w:rsidRPr="00E96BEA">
        <w:rPr>
          <w:rFonts w:ascii="Times New Roman" w:hAnsi="Times New Roman" w:cs="Times New Roman"/>
          <w:sz w:val="28"/>
          <w:szCs w:val="28"/>
        </w:rPr>
        <w:t xml:space="preserve"> России </w:t>
      </w:r>
      <w:r>
        <w:rPr>
          <w:rFonts w:ascii="Times New Roman" w:hAnsi="Times New Roman" w:cs="Times New Roman"/>
          <w:sz w:val="28"/>
          <w:szCs w:val="28"/>
        </w:rPr>
        <w:t>№</w:t>
      </w:r>
      <w:r w:rsidRPr="00E96BEA">
        <w:rPr>
          <w:rFonts w:ascii="Times New Roman" w:hAnsi="Times New Roman" w:cs="Times New Roman"/>
          <w:sz w:val="28"/>
          <w:szCs w:val="28"/>
        </w:rPr>
        <w:t xml:space="preserve"> 390 от 05.08.2020 "О практической подготовке обучающихся" (в отношении обучающихся в образовательных организациях, привлеченных для прохождения практики);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4) электронной копии документа образовательной организации Министерства сельского хозяйства Российской Федерации или иной образовательной организации, содержащего сведения о направлении подготовки, специальности или квалификации, получаемых обучающимся в образовательной организации в результате освоения образовательной программы (в отношении обучающихся в образовательных организациях,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5) электронной копии трудового договора, заключенного между участником отбора и обучающимся в образовательной организации;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6) электронной копии </w:t>
      </w:r>
      <w:proofErr w:type="gramStart"/>
      <w:r w:rsidRPr="00E96BEA">
        <w:rPr>
          <w:rFonts w:ascii="Times New Roman" w:hAnsi="Times New Roman" w:cs="Times New Roman"/>
          <w:sz w:val="28"/>
          <w:szCs w:val="28"/>
        </w:rPr>
        <w:t>согласия</w:t>
      </w:r>
      <w:proofErr w:type="gramEnd"/>
      <w:r w:rsidRPr="00E96BEA">
        <w:rPr>
          <w:rFonts w:ascii="Times New Roman" w:hAnsi="Times New Roman" w:cs="Times New Roman"/>
          <w:sz w:val="28"/>
          <w:szCs w:val="28"/>
        </w:rPr>
        <w:t xml:space="preserve"> обучающегося в образовательной организации или его законного представителя на обработку персональных данных обучающегося в образовательной организации;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lastRenderedPageBreak/>
        <w:t>7) электронных копий документов, подтверждающих фактические затраты на проживание обучающегося в образовательной организации (счета гостиницы, договоры найма (аренды) жилого помещения для проживания обучающихся в образовательных организациях, калькуляции стоимости проживания обучающегося в образовательной организации в жилом помещении участника отбора и документов, подтверждающих фактическое проживание обучающегося в образовательной организации в данном помещении) (при наличии затрат, связанных с проживанием обучающихся в образовательных организациях);</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8) электронной копии документа, подтверждающего начисление заработной платы обучающемуся в образовательной организации и удержания из начисленной заработной платы;</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9) выписки из табеля учета рабочего времени на обучающегося в образовательной организации;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10) электронных копий документов, подтверждающих выплату заработной платы обучающемуся в образовательной организации (расходный кассовый ордер по унифицированной форме </w:t>
      </w:r>
      <w:r>
        <w:rPr>
          <w:rFonts w:ascii="Times New Roman" w:hAnsi="Times New Roman" w:cs="Times New Roman"/>
          <w:sz w:val="28"/>
          <w:szCs w:val="28"/>
        </w:rPr>
        <w:t>№</w:t>
      </w:r>
      <w:r w:rsidRPr="00E96BEA">
        <w:rPr>
          <w:rFonts w:ascii="Times New Roman" w:hAnsi="Times New Roman" w:cs="Times New Roman"/>
          <w:sz w:val="28"/>
          <w:szCs w:val="28"/>
        </w:rPr>
        <w:t xml:space="preserve"> КО-2, платежная ведомость по унифицированной форме </w:t>
      </w:r>
      <w:r>
        <w:rPr>
          <w:rFonts w:ascii="Times New Roman" w:hAnsi="Times New Roman" w:cs="Times New Roman"/>
          <w:sz w:val="28"/>
          <w:szCs w:val="28"/>
        </w:rPr>
        <w:t>№</w:t>
      </w:r>
      <w:r w:rsidRPr="00E96BEA">
        <w:rPr>
          <w:rFonts w:ascii="Times New Roman" w:hAnsi="Times New Roman" w:cs="Times New Roman"/>
          <w:sz w:val="28"/>
          <w:szCs w:val="28"/>
        </w:rPr>
        <w:t xml:space="preserve"> Т-53 или расчетно-платежная ведомость по унифицированной форме </w:t>
      </w:r>
      <w:r>
        <w:rPr>
          <w:rFonts w:ascii="Times New Roman" w:hAnsi="Times New Roman" w:cs="Times New Roman"/>
          <w:sz w:val="28"/>
          <w:szCs w:val="28"/>
        </w:rPr>
        <w:t>№</w:t>
      </w:r>
      <w:r w:rsidRPr="00E96BEA">
        <w:rPr>
          <w:rFonts w:ascii="Times New Roman" w:hAnsi="Times New Roman" w:cs="Times New Roman"/>
          <w:sz w:val="28"/>
          <w:szCs w:val="28"/>
        </w:rPr>
        <w:t xml:space="preserve"> Т-49) (представляются при выплате денежных средств через кассу участника отбора);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11) электронной копии платежного поручения, подтверждающего перечисление заработной платы на текущий лицевой счет обучающегося в образовательной организации, с отметкой банка (представляется при перечислении заработной платы на текущий лицевой счет обучающегося в образовательной организации);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12) электронной копии реестра получателей заработной платы (представляется при перечислении заработной платы на текущий лицевой счет обучающегося в образовательной организации);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13) электронных копий документов, подтверждающих перечисление участником отбора налогов и страховых взносов, предусмотренных действующим законодательством Российской Федерации, связанных с выплатой заработной платы обучающемуся в образовательной организации;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16" w:name="P123"/>
      <w:bookmarkEnd w:id="16"/>
      <w:r w:rsidRPr="00E96BEA">
        <w:rPr>
          <w:rFonts w:ascii="Times New Roman" w:hAnsi="Times New Roman" w:cs="Times New Roman"/>
          <w:sz w:val="28"/>
          <w:szCs w:val="28"/>
        </w:rPr>
        <w:t>14)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в котором направляется заявка (представляется по собственной инициативе);</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17" w:name="P124"/>
      <w:bookmarkEnd w:id="17"/>
      <w:r w:rsidRPr="00E96BEA">
        <w:rPr>
          <w:rFonts w:ascii="Times New Roman" w:hAnsi="Times New Roman" w:cs="Times New Roman"/>
          <w:sz w:val="28"/>
          <w:szCs w:val="28"/>
        </w:rPr>
        <w:t>15) выписки из единого государственного реестра юридических лиц (для участников отбора - юридических лиц) или выписки из единого государственного реестра индивидуальных предпринимателей (для участников отбора - индивидуальных предпринимателей) по состоянию на дату не ранее первого числа месяца подачи заявки (представляется по собственной инициативе);</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16) электронной копии документа, подтверждающего полномочия </w:t>
      </w:r>
      <w:r w:rsidRPr="00E96BEA">
        <w:rPr>
          <w:rFonts w:ascii="Times New Roman" w:hAnsi="Times New Roman" w:cs="Times New Roman"/>
          <w:sz w:val="28"/>
          <w:szCs w:val="28"/>
        </w:rPr>
        <w:lastRenderedPageBreak/>
        <w:t>уполномоченного лица (в случае подписания заявки уполномоченным лицом участника отбора).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18" w:name="P126"/>
      <w:bookmarkEnd w:id="18"/>
      <w:r w:rsidRPr="00E96BEA">
        <w:rPr>
          <w:rFonts w:ascii="Times New Roman" w:hAnsi="Times New Roman" w:cs="Times New Roman"/>
          <w:sz w:val="28"/>
          <w:szCs w:val="28"/>
        </w:rPr>
        <w:t>2.11. Документы, указанные в пункте 2.10 Порядка, должны соответствовать следующим требованиям:</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2) подписаны в соответствии с требованиями абзаца первого пункта 2.12 Порядка (за исключением документов, предусмотренных подпунктами 14, 15 пункта 2.10 Порядка);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3) поддаваться прочтению.</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Возмещение получателю субсидии фактически понесенных затрат в году, предшествующем году предоставления субсидии, осуществляется в случае предоставления получателем субсидии заявки для участия в отборе не позднее 30 июня года предоставления субсидии.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19" w:name="P132"/>
      <w:bookmarkEnd w:id="19"/>
      <w:r w:rsidRPr="00E96BEA">
        <w:rPr>
          <w:rFonts w:ascii="Times New Roman" w:hAnsi="Times New Roman" w:cs="Times New Roman"/>
          <w:sz w:val="28"/>
          <w:szCs w:val="28"/>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w:t>
      </w:r>
      <w:r>
        <w:rPr>
          <w:rFonts w:ascii="Times New Roman" w:hAnsi="Times New Roman" w:cs="Times New Roman"/>
          <w:sz w:val="28"/>
          <w:szCs w:val="28"/>
        </w:rPr>
        <w:t>№</w:t>
      </w:r>
      <w:r w:rsidRPr="00E96BEA">
        <w:rPr>
          <w:rFonts w:ascii="Times New Roman" w:hAnsi="Times New Roman" w:cs="Times New Roman"/>
          <w:sz w:val="28"/>
          <w:szCs w:val="28"/>
        </w:rPr>
        <w:t xml:space="preserve"> 63-ФЗ "Об электронной подписи" (далее - электронная подпись, Федеральный закон </w:t>
      </w:r>
      <w:r>
        <w:rPr>
          <w:rFonts w:ascii="Times New Roman" w:hAnsi="Times New Roman" w:cs="Times New Roman"/>
          <w:sz w:val="28"/>
          <w:szCs w:val="28"/>
        </w:rPr>
        <w:t>№</w:t>
      </w:r>
      <w:r w:rsidRPr="00E96BEA">
        <w:rPr>
          <w:rFonts w:ascii="Times New Roman" w:hAnsi="Times New Roman" w:cs="Times New Roman"/>
          <w:sz w:val="28"/>
          <w:szCs w:val="28"/>
        </w:rPr>
        <w:t xml:space="preserve"> 63-ФЗ) (за исключением документов, предусмотренных подпунктами 14, 15 пункта 2.10 Порядка), через личный кабинет ГИС "Субсидия АПК24" с использованием информационно-телекоммуникационной сети Интернет по ссылке: https://sapk24.krskcit.ru (далее - личный кабинет):</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20" w:name="P136"/>
      <w:bookmarkEnd w:id="20"/>
      <w:r w:rsidRPr="00E96BEA">
        <w:rPr>
          <w:rFonts w:ascii="Times New Roman" w:hAnsi="Times New Roman" w:cs="Times New Roman"/>
          <w:sz w:val="28"/>
          <w:szCs w:val="28"/>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пунктами 2.10, 2.11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По результатам проверки в срок, указанный в абзаце пятом настоящего пункта, орган местного самоуправления направляет заявку в министерство с </w:t>
      </w:r>
      <w:r w:rsidRPr="00E96BEA">
        <w:rPr>
          <w:rFonts w:ascii="Times New Roman" w:hAnsi="Times New Roman" w:cs="Times New Roman"/>
          <w:sz w:val="28"/>
          <w:szCs w:val="28"/>
        </w:rPr>
        <w:lastRenderedPageBreak/>
        <w:t>указанием соответствия или несоответствия представленных участником отбора документов требованиям к их комплектности и оформлению, установленным пунктами 2.10, 2.11 Порядка, и уведомляет об этом участника отбора в личном кабинете в ГИС "Субсидия АПК24".</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В случае отзыва заявки участником отбора орган местного самоуправления (министерство) осуществляет возврат заявки в ГИС "Субсидия АПК24" в день отзыва заявки участником отбора.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Внесение изменений в заявку (доработка) и ее повторная подача осуществляются участником отбора до окончания срока приема заявок, указанного в объявлении, в порядке, установленном пунктом 2.12 Порядка.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2.14. В случае если участник отбора не представил по собственной инициативе документы, предусмотренные подпунктами 14, 15 пункта 2.10 Порядка, министерство в течение 5 рабочих дней со дня, следующего за днем окончания срока приема заявок, указанного в объявлении, запрашивает у территориального органа Федеральной налоговой службы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сведения об отсутствии у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или о </w:t>
      </w:r>
      <w:proofErr w:type="spellStart"/>
      <w:r w:rsidRPr="00E96BEA">
        <w:rPr>
          <w:rFonts w:ascii="Times New Roman" w:hAnsi="Times New Roman" w:cs="Times New Roman"/>
          <w:sz w:val="28"/>
          <w:szCs w:val="28"/>
        </w:rPr>
        <w:t>непревышении</w:t>
      </w:r>
      <w:proofErr w:type="spellEnd"/>
      <w:r w:rsidRPr="00E96BEA">
        <w:rPr>
          <w:rFonts w:ascii="Times New Roman" w:hAnsi="Times New Roman" w:cs="Times New Roman"/>
          <w:sz w:val="28"/>
          <w:szCs w:val="28"/>
        </w:rPr>
        <w:t xml:space="preserve"> ее размера, определенного пунктом 3 статьи 47 Налогового кодекса Российской Федерации;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сведения, подтверждающие, что участник отбора, являющийся юридическим лицом, находится (не находится) в процессе реорганизации (за исключением реорганизации в форме присоединения к юридическому лицу - участнику отбора другого юридического лица), ликвидации, что в отношении его введена (не введена) процедура банкротства, или сведения, подтверждающие, что участник отбора, являющийся индивидуальным предпринимателем, прекратил (не прекратил) деятельность в качестве индивидуального предпринимателя.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Сведения о соблюдении участником отбора требований, установленных подпунктами 2, 3 пункта 2.9 Порядка, проверяются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Сведения о соблюдении участником отбора требований, установленных подпунктом 5 пункта 2.9 Порядка, проверяются министерством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lastRenderedPageBreak/>
        <w:t>Документы и (или) сведения, полученные в порядке межведомственного электронного взаимодействия, приобщаются к соответствующей заявке.</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Сведения о соблюдении участником отбора требований, установленных подпунктами 1, 4, 6 (в части сведений о </w:t>
      </w:r>
      <w:proofErr w:type="spellStart"/>
      <w:r w:rsidRPr="00E96BEA">
        <w:rPr>
          <w:rFonts w:ascii="Times New Roman" w:hAnsi="Times New Roman" w:cs="Times New Roman"/>
          <w:sz w:val="28"/>
          <w:szCs w:val="28"/>
        </w:rPr>
        <w:t>неприостановлении</w:t>
      </w:r>
      <w:proofErr w:type="spellEnd"/>
      <w:r w:rsidRPr="00E96BEA">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8 пункта 2.9 Порядка, указываются им в заявлении.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21" w:name="P148"/>
      <w:bookmarkEnd w:id="21"/>
      <w:r w:rsidRPr="00E96BEA">
        <w:rPr>
          <w:rFonts w:ascii="Times New Roman" w:hAnsi="Times New Roman" w:cs="Times New Roman"/>
          <w:sz w:val="28"/>
          <w:szCs w:val="28"/>
        </w:rPr>
        <w:t>2.15. 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22" w:name="P149"/>
      <w:bookmarkEnd w:id="22"/>
      <w:r w:rsidRPr="00E96BEA">
        <w:rPr>
          <w:rFonts w:ascii="Times New Roman" w:hAnsi="Times New Roman" w:cs="Times New Roman"/>
          <w:sz w:val="28"/>
          <w:szCs w:val="28"/>
        </w:rPr>
        <w:t>2.16. Основаниями для отклонения заявки являются: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1) несоответствие участника отбора категории получателя субсидии, предусмотренной пунктом 2.8 Порядка;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2) несоответствие участника отбора требованиям к участнику отбора, установленным пунктом 2.9 Порядка;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3) непредставление (представление не в полном объеме) документов, указанных в объявлении, предусмотренных пунктом 2.10 Порядка (за исключением документов, указанных в подпунктах 14, 15 пункта 2.10 Порядка);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23" w:name="P156"/>
      <w:bookmarkEnd w:id="23"/>
      <w:r w:rsidRPr="00E96BEA">
        <w:rPr>
          <w:rFonts w:ascii="Times New Roman" w:hAnsi="Times New Roman" w:cs="Times New Roman"/>
          <w:sz w:val="28"/>
          <w:szCs w:val="28"/>
        </w:rPr>
        <w:t>2.17. Министерство в течение 9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24" w:name="P157"/>
      <w:bookmarkEnd w:id="24"/>
      <w:r w:rsidRPr="00E96BEA">
        <w:rPr>
          <w:rFonts w:ascii="Times New Roman" w:hAnsi="Times New Roman" w:cs="Times New Roman"/>
          <w:sz w:val="28"/>
          <w:szCs w:val="28"/>
        </w:rPr>
        <w:t>1) реестр победителей отбора;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2) реестр участников отбора, не прошедших отбор;</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3) реестр участников отбора, прошедших отбор, субсидия которым не предоставляется в связи с недостаточностью лимитов бюджетных обязательств, указанных в пункте 1.4 Порядка.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2.16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 в пределах лимитов бюджетных обязательств, доведенных на цели, предусмотренные пунктом 1.3 Порядка.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В реестр участников отбора, не прошедших отбор, включаются участники </w:t>
      </w:r>
      <w:r w:rsidRPr="00E96BEA">
        <w:rPr>
          <w:rFonts w:ascii="Times New Roman" w:hAnsi="Times New Roman" w:cs="Times New Roman"/>
          <w:sz w:val="28"/>
          <w:szCs w:val="28"/>
        </w:rPr>
        <w:lastRenderedPageBreak/>
        <w:t>отбора, заявки которых содержат основания для отклонения заявки, установленные пунктом 2.16 Порядка. Реестр участников отбора, не прошедших отбор, формируется с указанием оснований для отклонения заявок, предусмотренных пунктом 2.16 Порядка.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В реестр участников отбора, прошедших отбор, субсидия которым не предоставляется в связи с недостаточностью лимитов бюджетных обязательств, указанных в пункте 1.4 Порядка, включаются участники отбора, в заявках которых отсутствуют основания для их отклонения, установленные пунктом 2.16 Порядка, и не вошедшие в реестр, установленный подпунктом 1 настоящего пункта. Реестр участников отбора, прошедших отбор, субсидия которым не предоставляется в связи с недостаточностью лимитов бюджетных обязательств, указанных в пункте 1.4 Порядка, формируется с учетом очередности поступления заявок и содержит размеры субсидий, планируемых к предоставлению в соответствии с пунктом 3.13 Порядка.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2.18. В случае наличия оснований для отклонения заявки, установленных пунктом 2.16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1) дата, время и место проведения рассмотрения заявок;</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2) информация об участниках отбора, заявки которых были рассмотрены;</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4) наименования получателей субсидий, с которыми заключаются соглашения, и размеры предоставляемых им субсидий;</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5) наименования участников отбора, прошедших отбор, субсидия которым не предоставляется в связи с недостаточностью лимитов бюджетных обязательств, и размеры субсидий, планируемых к предоставлению этим участникам отбора.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w:t>
      </w:r>
      <w:r w:rsidRPr="00E96BEA">
        <w:rPr>
          <w:rFonts w:ascii="Times New Roman" w:hAnsi="Times New Roman" w:cs="Times New Roman"/>
          <w:sz w:val="28"/>
          <w:szCs w:val="28"/>
        </w:rPr>
        <w:lastRenderedPageBreak/>
        <w:t>указанного решения с указанием причины отмены.</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2.21. Отбор признается несостоявшимся в следующих случаях:</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25" w:name="P174"/>
      <w:bookmarkEnd w:id="25"/>
      <w:r w:rsidRPr="00E96BEA">
        <w:rPr>
          <w:rFonts w:ascii="Times New Roman" w:hAnsi="Times New Roman" w:cs="Times New Roman"/>
          <w:sz w:val="28"/>
          <w:szCs w:val="28"/>
        </w:rPr>
        <w:t>1) по окончании срока приема заявок не подано ни одной заявки;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26" w:name="P175"/>
      <w:bookmarkEnd w:id="26"/>
      <w:r w:rsidRPr="00E96BEA">
        <w:rPr>
          <w:rFonts w:ascii="Times New Roman" w:hAnsi="Times New Roman" w:cs="Times New Roman"/>
          <w:sz w:val="28"/>
          <w:szCs w:val="28"/>
        </w:rPr>
        <w:t>2) по результатам рассмотрения заявок отклонены все заявки по основаниям, предусмотренным пунктом 2.16 Порядка.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 предусмотренном пунктом 2.17 Порядка.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27" w:name="P178"/>
      <w:bookmarkEnd w:id="27"/>
      <w:r w:rsidRPr="00E96BEA">
        <w:rPr>
          <w:rFonts w:ascii="Times New Roman" w:hAnsi="Times New Roman" w:cs="Times New Roman"/>
          <w:sz w:val="28"/>
          <w:szCs w:val="28"/>
        </w:rPr>
        <w:t>2.22. Порядок распределения субсидий между победителями отбора и порядок взаимодействия с победителями отбора по результатам его проведения определяются в соответствии с разделом 3 Порядка.</w:t>
      </w:r>
    </w:p>
    <w:p w:rsidR="00E96BEA" w:rsidRPr="00E96BEA" w:rsidRDefault="00E96BEA" w:rsidP="00E96BEA">
      <w:pPr>
        <w:pStyle w:val="ConsPlusNormal"/>
        <w:contextualSpacing/>
        <w:jc w:val="both"/>
        <w:rPr>
          <w:rFonts w:ascii="Times New Roman" w:hAnsi="Times New Roman" w:cs="Times New Roman"/>
          <w:sz w:val="28"/>
          <w:szCs w:val="28"/>
        </w:rPr>
      </w:pPr>
    </w:p>
    <w:p w:rsidR="00E96BEA" w:rsidRPr="00E96BEA" w:rsidRDefault="00E96BEA" w:rsidP="00E96BEA">
      <w:pPr>
        <w:pStyle w:val="ConsPlusTitle"/>
        <w:contextualSpacing/>
        <w:jc w:val="center"/>
        <w:outlineLvl w:val="1"/>
        <w:rPr>
          <w:rFonts w:ascii="Times New Roman" w:hAnsi="Times New Roman" w:cs="Times New Roman"/>
          <w:sz w:val="28"/>
          <w:szCs w:val="28"/>
        </w:rPr>
      </w:pPr>
      <w:bookmarkStart w:id="28" w:name="P180"/>
      <w:bookmarkEnd w:id="28"/>
      <w:r w:rsidRPr="00E96BEA">
        <w:rPr>
          <w:rFonts w:ascii="Times New Roman" w:hAnsi="Times New Roman" w:cs="Times New Roman"/>
          <w:sz w:val="28"/>
          <w:szCs w:val="28"/>
        </w:rPr>
        <w:t>3. УСЛОВИЯ И ПОРЯДОК ПРЕДОСТАВЛЕНИЯ СУБСИДИЙ</w:t>
      </w:r>
    </w:p>
    <w:p w:rsidR="00E96BEA" w:rsidRPr="00E96BEA" w:rsidRDefault="00E96BEA" w:rsidP="00E96BEA">
      <w:pPr>
        <w:pStyle w:val="ConsPlusNormal"/>
        <w:contextualSpacing/>
        <w:jc w:val="both"/>
        <w:rPr>
          <w:rFonts w:ascii="Times New Roman" w:hAnsi="Times New Roman" w:cs="Times New Roman"/>
          <w:sz w:val="28"/>
          <w:szCs w:val="28"/>
        </w:rPr>
      </w:pPr>
    </w:p>
    <w:p w:rsidR="00E96BEA" w:rsidRPr="00E96BEA" w:rsidRDefault="00E96BEA" w:rsidP="00E96BEA">
      <w:pPr>
        <w:pStyle w:val="ConsPlusNormal"/>
        <w:ind w:firstLine="540"/>
        <w:contextualSpacing/>
        <w:jc w:val="both"/>
        <w:rPr>
          <w:rFonts w:ascii="Times New Roman" w:hAnsi="Times New Roman" w:cs="Times New Roman"/>
          <w:sz w:val="28"/>
          <w:szCs w:val="28"/>
        </w:rPr>
      </w:pPr>
      <w:bookmarkStart w:id="29" w:name="P182"/>
      <w:bookmarkEnd w:id="29"/>
      <w:r w:rsidRPr="00E96BEA">
        <w:rPr>
          <w:rFonts w:ascii="Times New Roman" w:hAnsi="Times New Roman" w:cs="Times New Roman"/>
          <w:sz w:val="28"/>
          <w:szCs w:val="28"/>
        </w:rPr>
        <w:t>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заключаемого в соответствии с пунктом 3.5 Порядка) требованию, предусматривающему, что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3.2. Проведение министерством проверки на соответствие получателя субсидии условию, указанному в пункте 3.1 Порядка, осуществляется в течение 5 рабочих дней, следующих за днем издания приказа о результатах отбора, предусмотренного пунктом 2.17 Порядка, посредством межведомственного взаимодействия с территориальным органом Федеральной налоговой службы,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3.3. Для подтверждения соответствия условию, установленному пунктом 3.1 Порядка (за исключением сведений о </w:t>
      </w:r>
      <w:proofErr w:type="spellStart"/>
      <w:r w:rsidRPr="00E96BEA">
        <w:rPr>
          <w:rFonts w:ascii="Times New Roman" w:hAnsi="Times New Roman" w:cs="Times New Roman"/>
          <w:sz w:val="28"/>
          <w:szCs w:val="28"/>
        </w:rPr>
        <w:t>неприостановлении</w:t>
      </w:r>
      <w:proofErr w:type="spellEnd"/>
      <w:r w:rsidRPr="00E96BEA">
        <w:rPr>
          <w:rFonts w:ascii="Times New Roman" w:hAnsi="Times New Roman" w:cs="Times New Roman"/>
          <w:sz w:val="28"/>
          <w:szCs w:val="28"/>
        </w:rPr>
        <w:t xml:space="preserve"> (приостановлении) деятельности получателя субсидии в порядке, </w:t>
      </w:r>
      <w:r w:rsidRPr="00E96BEA">
        <w:rPr>
          <w:rFonts w:ascii="Times New Roman" w:hAnsi="Times New Roman" w:cs="Times New Roman"/>
          <w:sz w:val="28"/>
          <w:szCs w:val="28"/>
        </w:rPr>
        <w:lastRenderedPageBreak/>
        <w:t>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30" w:name="P185"/>
      <w:bookmarkEnd w:id="30"/>
      <w:r w:rsidRPr="00E96BEA">
        <w:rPr>
          <w:rFonts w:ascii="Times New Roman" w:hAnsi="Times New Roman" w:cs="Times New Roman"/>
          <w:sz w:val="28"/>
          <w:szCs w:val="28"/>
        </w:rPr>
        <w:t>3.4. Расчет размера субсидии, предоставляемой i-</w:t>
      </w:r>
      <w:proofErr w:type="spellStart"/>
      <w:r w:rsidRPr="00E96BEA">
        <w:rPr>
          <w:rFonts w:ascii="Times New Roman" w:hAnsi="Times New Roman" w:cs="Times New Roman"/>
          <w:sz w:val="28"/>
          <w:szCs w:val="28"/>
        </w:rPr>
        <w:t>му</w:t>
      </w:r>
      <w:proofErr w:type="spellEnd"/>
      <w:r w:rsidRPr="00E96BEA">
        <w:rPr>
          <w:rFonts w:ascii="Times New Roman" w:hAnsi="Times New Roman" w:cs="Times New Roman"/>
          <w:sz w:val="28"/>
          <w:szCs w:val="28"/>
        </w:rPr>
        <w:t xml:space="preserve"> получателю субсидии (</w:t>
      </w:r>
      <w:proofErr w:type="spellStart"/>
      <w:r w:rsidRPr="00E96BEA">
        <w:rPr>
          <w:rFonts w:ascii="Times New Roman" w:hAnsi="Times New Roman" w:cs="Times New Roman"/>
          <w:sz w:val="28"/>
          <w:szCs w:val="28"/>
        </w:rPr>
        <w:t>Wрас</w:t>
      </w:r>
      <w:proofErr w:type="spellEnd"/>
      <w:r w:rsidRPr="00E96BEA">
        <w:rPr>
          <w:rFonts w:ascii="Times New Roman" w:hAnsi="Times New Roman" w:cs="Times New Roman"/>
          <w:sz w:val="28"/>
          <w:szCs w:val="28"/>
        </w:rPr>
        <w:t>), осуществляется министерством в срок, предусмотренный пунктом 2.17 Порядка, по следующей формуле:</w:t>
      </w:r>
    </w:p>
    <w:p w:rsidR="00E96BEA" w:rsidRPr="00E96BEA" w:rsidRDefault="00E96BEA" w:rsidP="00E96BEA">
      <w:pPr>
        <w:pStyle w:val="ConsPlusNormal"/>
        <w:contextualSpacing/>
        <w:jc w:val="both"/>
        <w:rPr>
          <w:rFonts w:ascii="Times New Roman" w:hAnsi="Times New Roman" w:cs="Times New Roman"/>
          <w:sz w:val="28"/>
          <w:szCs w:val="28"/>
        </w:rPr>
      </w:pPr>
    </w:p>
    <w:p w:rsidR="00E96BEA" w:rsidRPr="00E96BEA" w:rsidRDefault="00E96BEA" w:rsidP="00E96BEA">
      <w:pPr>
        <w:pStyle w:val="ConsPlusNormal"/>
        <w:contextualSpacing/>
        <w:jc w:val="center"/>
        <w:rPr>
          <w:rFonts w:ascii="Times New Roman" w:hAnsi="Times New Roman" w:cs="Times New Roman"/>
          <w:sz w:val="28"/>
          <w:szCs w:val="28"/>
        </w:rPr>
      </w:pPr>
      <w:proofErr w:type="spellStart"/>
      <w:r w:rsidRPr="00E96BEA">
        <w:rPr>
          <w:rFonts w:ascii="Times New Roman" w:hAnsi="Times New Roman" w:cs="Times New Roman"/>
          <w:sz w:val="28"/>
          <w:szCs w:val="28"/>
        </w:rPr>
        <w:t>Wрас</w:t>
      </w:r>
      <w:proofErr w:type="spellEnd"/>
      <w:r w:rsidRPr="00E96BEA">
        <w:rPr>
          <w:rFonts w:ascii="Times New Roman" w:hAnsi="Times New Roman" w:cs="Times New Roman"/>
          <w:sz w:val="28"/>
          <w:szCs w:val="28"/>
        </w:rPr>
        <w:t xml:space="preserve"> = (Рот + </w:t>
      </w:r>
      <w:proofErr w:type="spellStart"/>
      <w:r w:rsidRPr="00E96BEA">
        <w:rPr>
          <w:rFonts w:ascii="Times New Roman" w:hAnsi="Times New Roman" w:cs="Times New Roman"/>
          <w:sz w:val="28"/>
          <w:szCs w:val="28"/>
        </w:rPr>
        <w:t>Рп</w:t>
      </w:r>
      <w:proofErr w:type="spellEnd"/>
      <w:r w:rsidRPr="00E96BEA">
        <w:rPr>
          <w:rFonts w:ascii="Times New Roman" w:hAnsi="Times New Roman" w:cs="Times New Roman"/>
          <w:sz w:val="28"/>
          <w:szCs w:val="28"/>
        </w:rPr>
        <w:t xml:space="preserve">) x </w:t>
      </w:r>
      <w:proofErr w:type="spellStart"/>
      <w:r w:rsidRPr="00E96BEA">
        <w:rPr>
          <w:rFonts w:ascii="Times New Roman" w:hAnsi="Times New Roman" w:cs="Times New Roman"/>
          <w:sz w:val="28"/>
          <w:szCs w:val="28"/>
        </w:rPr>
        <w:t>Ст</w:t>
      </w:r>
      <w:proofErr w:type="spellEnd"/>
      <w:r w:rsidRPr="00E96BEA">
        <w:rPr>
          <w:rFonts w:ascii="Times New Roman" w:hAnsi="Times New Roman" w:cs="Times New Roman"/>
          <w:sz w:val="28"/>
          <w:szCs w:val="28"/>
        </w:rPr>
        <w:t xml:space="preserve"> / 100%,</w:t>
      </w:r>
    </w:p>
    <w:p w:rsidR="00E96BEA" w:rsidRPr="00E96BEA" w:rsidRDefault="00E96BEA" w:rsidP="00E96BEA">
      <w:pPr>
        <w:pStyle w:val="ConsPlusNormal"/>
        <w:contextualSpacing/>
        <w:jc w:val="both"/>
        <w:rPr>
          <w:rFonts w:ascii="Times New Roman" w:hAnsi="Times New Roman" w:cs="Times New Roman"/>
          <w:sz w:val="28"/>
          <w:szCs w:val="28"/>
        </w:rPr>
      </w:pPr>
    </w:p>
    <w:p w:rsidR="00E96BEA" w:rsidRPr="00E96BEA" w:rsidRDefault="00E96BEA" w:rsidP="00E96BEA">
      <w:pPr>
        <w:pStyle w:val="ConsPlusNormal"/>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где:</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Рот - фактические затраты, связанные с оплатой труда обучающихся в образовательных организациях (начисленная заработная плата, страховые взносы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рублей;</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proofErr w:type="spellStart"/>
      <w:r w:rsidRPr="00E96BEA">
        <w:rPr>
          <w:rFonts w:ascii="Times New Roman" w:hAnsi="Times New Roman" w:cs="Times New Roman"/>
          <w:sz w:val="28"/>
          <w:szCs w:val="28"/>
        </w:rPr>
        <w:t>Рп</w:t>
      </w:r>
      <w:proofErr w:type="spellEnd"/>
      <w:r w:rsidRPr="00E96BEA">
        <w:rPr>
          <w:rFonts w:ascii="Times New Roman" w:hAnsi="Times New Roman" w:cs="Times New Roman"/>
          <w:sz w:val="28"/>
          <w:szCs w:val="28"/>
        </w:rPr>
        <w:t xml:space="preserve"> - фактические затраты, связанные с проживанием обучающихся в образовательных организациях, рублей;</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proofErr w:type="spellStart"/>
      <w:r w:rsidRPr="00E96BEA">
        <w:rPr>
          <w:rFonts w:ascii="Times New Roman" w:hAnsi="Times New Roman" w:cs="Times New Roman"/>
          <w:sz w:val="28"/>
          <w:szCs w:val="28"/>
        </w:rPr>
        <w:t>Ст</w:t>
      </w:r>
      <w:proofErr w:type="spellEnd"/>
      <w:r w:rsidRPr="00E96BEA">
        <w:rPr>
          <w:rFonts w:ascii="Times New Roman" w:hAnsi="Times New Roman" w:cs="Times New Roman"/>
          <w:sz w:val="28"/>
          <w:szCs w:val="28"/>
        </w:rPr>
        <w:t xml:space="preserve"> - ставка субсидирования, указанная в приложении </w:t>
      </w:r>
      <w:r>
        <w:rPr>
          <w:rFonts w:ascii="Times New Roman" w:hAnsi="Times New Roman" w:cs="Times New Roman"/>
          <w:sz w:val="28"/>
          <w:szCs w:val="28"/>
        </w:rPr>
        <w:t>№</w:t>
      </w:r>
      <w:r w:rsidRPr="00E96BEA">
        <w:rPr>
          <w:rFonts w:ascii="Times New Roman" w:hAnsi="Times New Roman" w:cs="Times New Roman"/>
          <w:sz w:val="28"/>
          <w:szCs w:val="28"/>
        </w:rPr>
        <w:t xml:space="preserve"> 3 к Государственной программе </w:t>
      </w:r>
      <w:r>
        <w:rPr>
          <w:rFonts w:ascii="Times New Roman" w:hAnsi="Times New Roman" w:cs="Times New Roman"/>
          <w:sz w:val="28"/>
          <w:szCs w:val="28"/>
        </w:rPr>
        <w:t>№</w:t>
      </w:r>
      <w:r w:rsidRPr="00E96BEA">
        <w:rPr>
          <w:rFonts w:ascii="Times New Roman" w:hAnsi="Times New Roman" w:cs="Times New Roman"/>
          <w:sz w:val="28"/>
          <w:szCs w:val="28"/>
        </w:rPr>
        <w:t xml:space="preserve"> 506-п, %.</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31" w:name="P193"/>
      <w:bookmarkEnd w:id="31"/>
      <w:r w:rsidRPr="00E96BEA">
        <w:rPr>
          <w:rFonts w:ascii="Times New Roman" w:hAnsi="Times New Roman" w:cs="Times New Roman"/>
          <w:sz w:val="28"/>
          <w:szCs w:val="28"/>
        </w:rPr>
        <w:t>3.5. 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министерством проводится отбор в порядке и сроки, предусмотренные Порядком, за исключением случая, предусмотренного пунктом 3.15 Порядка.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Приказом Министерства финансов Российской Федерации от 30.11.2021 </w:t>
      </w:r>
      <w:r>
        <w:rPr>
          <w:rFonts w:ascii="Times New Roman" w:hAnsi="Times New Roman" w:cs="Times New Roman"/>
          <w:sz w:val="28"/>
          <w:szCs w:val="28"/>
        </w:rPr>
        <w:t>№</w:t>
      </w:r>
      <w:r w:rsidRPr="00E96BEA">
        <w:rPr>
          <w:rFonts w:ascii="Times New Roman" w:hAnsi="Times New Roman" w:cs="Times New Roman"/>
          <w:sz w:val="28"/>
          <w:szCs w:val="28"/>
        </w:rPr>
        <w:t xml:space="preserve"> 199н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типовая форма, система "Электронный бюджет"), содержащего следующие обязательные условия: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1) согласование новых условий соглашения или расторжения соглашения при </w:t>
      </w:r>
      <w:proofErr w:type="spellStart"/>
      <w:r w:rsidRPr="00E96BEA">
        <w:rPr>
          <w:rFonts w:ascii="Times New Roman" w:hAnsi="Times New Roman" w:cs="Times New Roman"/>
          <w:sz w:val="28"/>
          <w:szCs w:val="28"/>
        </w:rPr>
        <w:t>недостижении</w:t>
      </w:r>
      <w:proofErr w:type="spellEnd"/>
      <w:r w:rsidRPr="00E96BEA">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w:t>
      </w:r>
      <w:r w:rsidRPr="00E96BEA">
        <w:rPr>
          <w:rFonts w:ascii="Times New Roman" w:hAnsi="Times New Roman" w:cs="Times New Roman"/>
          <w:sz w:val="28"/>
          <w:szCs w:val="28"/>
        </w:rPr>
        <w:lastRenderedPageBreak/>
        <w:t>предоставления субсидии в размере, определенном в соглашении;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2) согласие получателя субсидии на осуществление в отношении его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3) принятие получателем субсидии обязательства по достижению результата предоставления субсидии в году предоставления субсидии;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4) представление отчета о достижении значения результата предоставления субсидии.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32" w:name="P199"/>
      <w:bookmarkEnd w:id="32"/>
      <w:r w:rsidRPr="00E96BEA">
        <w:rPr>
          <w:rFonts w:ascii="Times New Roman" w:hAnsi="Times New Roman" w:cs="Times New Roman"/>
          <w:sz w:val="28"/>
          <w:szCs w:val="28"/>
        </w:rPr>
        <w:t>3.7. Для заключения соглашения министерство в течение 5 рабочих дней со дня, следующего за днем издания приказа о результатах отбора, предусмотренного пунктом 2.17 Порядка, направляет получателю субсидии в системе "Электронный бюджет" проект соглашения для подписания.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электронной подписью проект соглашения (проект дополнительного соглашения), который в автоматическом режиме в системе "Электронный бюджет" поступает в министерство для подписания.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33" w:name="P201"/>
      <w:bookmarkEnd w:id="33"/>
      <w:r w:rsidRPr="00E96BEA">
        <w:rPr>
          <w:rFonts w:ascii="Times New Roman" w:hAnsi="Times New Roman" w:cs="Times New Roman"/>
          <w:sz w:val="28"/>
          <w:szCs w:val="28"/>
        </w:rPr>
        <w:t>3.8. Основаниями для отказа получателю субсидии в предоставлении субсидии являются: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1) несоответствие представленных получателем субсидии документов требованиям, предусмотренным пунктами 2.10, 2.11 Порядка, или непредставление (представление не в полном объеме) документов, предусмотренных пунктом 2.10 Порядка (за исключением документов, указанных в подпунктах 14, 15 пункта 2.10 Порядка);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2) установление факта недостоверности представленной получателем субсидии информации;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3) несоответствие получателя субсидии условиям, указанным в пункте 3.1 Порядка;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4) признание получателя субсидии уклонившимся от заключения соглашения.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3.9. Условиями признания получателя субсидии уклонившимся от заключения соглашения являются: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1) нарушение получателем субсидии срока подписания проекта соглашения, установленного пунктом 3.7 Порядка;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2) отказ получателя субсидии от заключения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уведомления, содержащего причины отказа.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3.10. В случае наличия оснований для отказа в предоставлении субсидии, установленных пунктом 3.8 Порядка, министерство в течение 10 рабочих дней со дня, следующего за днем издания приказа о результатах отбора, предусмотренного пунктом 2.17 Порядка, принимает решение об отказе в </w:t>
      </w:r>
      <w:r w:rsidRPr="00E96BEA">
        <w:rPr>
          <w:rFonts w:ascii="Times New Roman" w:hAnsi="Times New Roman" w:cs="Times New Roman"/>
          <w:sz w:val="28"/>
          <w:szCs w:val="28"/>
        </w:rPr>
        <w:lastRenderedPageBreak/>
        <w:t>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3.11. В случае отсутствия оснований для отказа в предоставлении субсидии, установленных пунктом 3.8 Порядка, министерство в течение 10 рабочих дней со дня, следующего за днем издания приказа о результатах отбора, предусмотренного пунктом 2.17 Порядка,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3.12. Результат предоставления субсидии в соответствии с Государственной программой </w:t>
      </w:r>
      <w:r>
        <w:rPr>
          <w:rFonts w:ascii="Times New Roman" w:hAnsi="Times New Roman" w:cs="Times New Roman"/>
          <w:sz w:val="28"/>
          <w:szCs w:val="28"/>
        </w:rPr>
        <w:t>№</w:t>
      </w:r>
      <w:r w:rsidRPr="00E96BEA">
        <w:rPr>
          <w:rFonts w:ascii="Times New Roman" w:hAnsi="Times New Roman" w:cs="Times New Roman"/>
          <w:sz w:val="28"/>
          <w:szCs w:val="28"/>
        </w:rPr>
        <w:t xml:space="preserve"> 506-п: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тыс. человек.</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Значение результата предоставления субсидии должно быть достигнуто на дату подачи заявки. В соглашении указываются значение результата предоставления субсидии и дата его достижения до заключения соглашения.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34" w:name="P213"/>
      <w:bookmarkEnd w:id="34"/>
      <w:r w:rsidRPr="00E96BEA">
        <w:rPr>
          <w:rFonts w:ascii="Times New Roman" w:hAnsi="Times New Roman" w:cs="Times New Roman"/>
          <w:sz w:val="28"/>
          <w:szCs w:val="28"/>
        </w:rPr>
        <w:t xml:space="preserve">3.13.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справку-расчет субсидий по форме согласно приложению </w:t>
      </w:r>
      <w:r>
        <w:rPr>
          <w:rFonts w:ascii="Times New Roman" w:hAnsi="Times New Roman" w:cs="Times New Roman"/>
          <w:sz w:val="28"/>
          <w:szCs w:val="28"/>
        </w:rPr>
        <w:t>№</w:t>
      </w:r>
      <w:r w:rsidRPr="00E96BEA">
        <w:rPr>
          <w:rFonts w:ascii="Times New Roman" w:hAnsi="Times New Roman" w:cs="Times New Roman"/>
          <w:sz w:val="28"/>
          <w:szCs w:val="28"/>
        </w:rPr>
        <w:t xml:space="preserve"> 3 к Порядку.</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Министерство финансов края в течение 5 рабочих дней со дня, следующего за днем получения сводной справки-расчета субсидии, зачисляет бюджетные средства на лицевой счет министерства, открытый в министерстве финансов края.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35" w:name="P215"/>
      <w:bookmarkEnd w:id="35"/>
      <w:r w:rsidRPr="00E96BEA">
        <w:rPr>
          <w:rFonts w:ascii="Times New Roman" w:hAnsi="Times New Roman" w:cs="Times New Roman"/>
          <w:sz w:val="28"/>
          <w:szCs w:val="28"/>
        </w:rPr>
        <w:t>3.14.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36" w:name="P216"/>
      <w:bookmarkEnd w:id="36"/>
      <w:r w:rsidRPr="00E96BEA">
        <w:rPr>
          <w:rFonts w:ascii="Times New Roman" w:hAnsi="Times New Roman" w:cs="Times New Roman"/>
          <w:sz w:val="28"/>
          <w:szCs w:val="28"/>
        </w:rPr>
        <w:t>3.15. Предоставление субсидий участникам отбора, включенным в реестр участников отбора, прошедших отбор, субсидия которым не предоставляется в связи с недостаточностью лимитов бюджетных обязательств, указанных в пункте 1.4 Порядка (далее в настоящем пункте - реестр), осуществляется в порядке, предусмотренном пунктами 3.1 - 3.14 Порядка, без повторного прохождения отбора.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При предоставлении субсидий в текущем финансовом году министерство принимает решение о предоставлении субсидии в форме приказа, подписывает соглашение со своей стороны и направляет получателю субсидии проект соглашения в системе:</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в случае наличия нераспределенных и (или) высвобождающихся лимитов </w:t>
      </w:r>
      <w:r w:rsidRPr="00E96BEA">
        <w:rPr>
          <w:rFonts w:ascii="Times New Roman" w:hAnsi="Times New Roman" w:cs="Times New Roman"/>
          <w:sz w:val="28"/>
          <w:szCs w:val="28"/>
        </w:rPr>
        <w:lastRenderedPageBreak/>
        <w:t>бюджетных обязательств, указанных в пункте 1.4 Порядка, - в течение 10 рабочих дней со дня, следующего за днем установления факта наличия нераспределенных и (или) высвобождающихся лимитов бюджетных обязательств, указанных в пункте 1.4 Порядка;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в случае увеличения лимитов бюджетных обязательств, доведенных в установленном порядке министерству, - в течение 10 рабочих дней со дня вступления в силу изменений в Государственную программу </w:t>
      </w:r>
      <w:r>
        <w:rPr>
          <w:rFonts w:ascii="Times New Roman" w:hAnsi="Times New Roman" w:cs="Times New Roman"/>
          <w:sz w:val="28"/>
          <w:szCs w:val="28"/>
        </w:rPr>
        <w:t>№</w:t>
      </w:r>
      <w:r w:rsidRPr="00E96BEA">
        <w:rPr>
          <w:rFonts w:ascii="Times New Roman" w:hAnsi="Times New Roman" w:cs="Times New Roman"/>
          <w:sz w:val="28"/>
          <w:szCs w:val="28"/>
        </w:rPr>
        <w:t xml:space="preserve"> 506-п или внесения изменения в сводную бюджетную роспись расходов краевого бюджета, предусматривающих лимиты бюджетных ассигнований на цели, установленные пунктом 1.3 Порядка.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В случае если нераспределенных и (или) высвободившихся лимитов бюджетных обязательств, лимитов бюджетных обязательств, доведенных в установленном порядке министерству, недостаточно для предоставления субсидий участнику отбора, состоящему первым по очереди в реестре, министерство направляет проект соглашения в системе "Электронный бюджет" очередному участнику отбора, размер субсидии которого не превышает сумму нераспределенных и (или) высвободившихся лимитов бюджетных обязательств либо сумму увеличенных лимитов бюджетных обязательств, доведенных в установленном порядке министерству в текущем финансовом году.</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При невозможности предоставления субсидии в текущем финансовом году в связи с недостаточностью лимитов бюджетных обязательств, указанных в пункте 1.4 Порядка, в случае доведения бюджетных ассигнований, предусмотренных на указанные цели в законе о краевом бюджете на очередной финансовый год и плановый период, министерство направляет получателю субсидии проект соглашения в системе "Электронный бюджет" в срок до 1 апреля очередного финансового года.</w:t>
      </w:r>
    </w:p>
    <w:p w:rsidR="00E96BEA" w:rsidRPr="00E96BEA" w:rsidRDefault="00E96BEA" w:rsidP="00E96BEA">
      <w:pPr>
        <w:pStyle w:val="ConsPlusNormal"/>
        <w:contextualSpacing/>
        <w:jc w:val="both"/>
        <w:rPr>
          <w:rFonts w:ascii="Times New Roman" w:hAnsi="Times New Roman" w:cs="Times New Roman"/>
          <w:sz w:val="28"/>
          <w:szCs w:val="28"/>
        </w:rPr>
      </w:pPr>
    </w:p>
    <w:p w:rsidR="00E96BEA" w:rsidRPr="00E96BEA" w:rsidRDefault="00E96BEA" w:rsidP="00E96BEA">
      <w:pPr>
        <w:pStyle w:val="ConsPlusTitle"/>
        <w:contextualSpacing/>
        <w:jc w:val="center"/>
        <w:outlineLvl w:val="1"/>
        <w:rPr>
          <w:rFonts w:ascii="Times New Roman" w:hAnsi="Times New Roman" w:cs="Times New Roman"/>
          <w:sz w:val="28"/>
          <w:szCs w:val="28"/>
        </w:rPr>
      </w:pPr>
      <w:r w:rsidRPr="00E96BEA">
        <w:rPr>
          <w:rFonts w:ascii="Times New Roman" w:hAnsi="Times New Roman" w:cs="Times New Roman"/>
          <w:sz w:val="28"/>
          <w:szCs w:val="28"/>
        </w:rPr>
        <w:t>4. ТРЕБОВАНИЯ В ЧАСТИ ПРЕДСТАВЛЕНИЯ ОТЧЕТНОСТИ,</w:t>
      </w:r>
    </w:p>
    <w:p w:rsidR="00E96BEA" w:rsidRPr="00E96BEA" w:rsidRDefault="00E96BEA" w:rsidP="00E96BEA">
      <w:pPr>
        <w:pStyle w:val="ConsPlusTitle"/>
        <w:contextualSpacing/>
        <w:jc w:val="center"/>
        <w:rPr>
          <w:rFonts w:ascii="Times New Roman" w:hAnsi="Times New Roman" w:cs="Times New Roman"/>
          <w:sz w:val="28"/>
          <w:szCs w:val="28"/>
        </w:rPr>
      </w:pPr>
      <w:r w:rsidRPr="00E96BEA">
        <w:rPr>
          <w:rFonts w:ascii="Times New Roman" w:hAnsi="Times New Roman" w:cs="Times New Roman"/>
          <w:sz w:val="28"/>
          <w:szCs w:val="28"/>
        </w:rPr>
        <w:t>ОСУЩЕСТВЛЕНИЯ КОНТРОЛЯ ЗА СОБЛЮДЕНИЕМ УСЛОВИЙ И ПОРЯДКА</w:t>
      </w:r>
      <w:r>
        <w:rPr>
          <w:rFonts w:ascii="Times New Roman" w:hAnsi="Times New Roman" w:cs="Times New Roman"/>
          <w:sz w:val="28"/>
          <w:szCs w:val="28"/>
        </w:rPr>
        <w:t xml:space="preserve"> </w:t>
      </w:r>
      <w:r w:rsidRPr="00E96BEA">
        <w:rPr>
          <w:rFonts w:ascii="Times New Roman" w:hAnsi="Times New Roman" w:cs="Times New Roman"/>
          <w:sz w:val="28"/>
          <w:szCs w:val="28"/>
        </w:rPr>
        <w:t>ПРЕДОСТАВЛЕНИЯ СУБСИДИЙ И ОТВЕТСТВЕННОСТЬ ЗА ИХ НАРУШЕНИЕ</w:t>
      </w:r>
    </w:p>
    <w:p w:rsidR="00E96BEA" w:rsidRPr="00E96BEA" w:rsidRDefault="00E96BEA" w:rsidP="00E96BEA">
      <w:pPr>
        <w:pStyle w:val="ConsPlusNormal"/>
        <w:contextualSpacing/>
        <w:jc w:val="both"/>
        <w:rPr>
          <w:rFonts w:ascii="Times New Roman" w:hAnsi="Times New Roman" w:cs="Times New Roman"/>
          <w:sz w:val="28"/>
          <w:szCs w:val="28"/>
        </w:rPr>
      </w:pPr>
    </w:p>
    <w:p w:rsidR="00E96BEA" w:rsidRPr="00E96BEA" w:rsidRDefault="00E96BEA" w:rsidP="00E96BEA">
      <w:pPr>
        <w:pStyle w:val="ConsPlusNormal"/>
        <w:ind w:firstLine="540"/>
        <w:contextualSpacing/>
        <w:jc w:val="both"/>
        <w:rPr>
          <w:rFonts w:ascii="Times New Roman" w:hAnsi="Times New Roman" w:cs="Times New Roman"/>
          <w:sz w:val="28"/>
          <w:szCs w:val="28"/>
        </w:rPr>
      </w:pPr>
      <w:bookmarkStart w:id="37" w:name="P227"/>
      <w:bookmarkEnd w:id="37"/>
      <w:r w:rsidRPr="00E96BEA">
        <w:rPr>
          <w:rFonts w:ascii="Times New Roman" w:hAnsi="Times New Roman" w:cs="Times New Roman"/>
          <w:sz w:val="28"/>
          <w:szCs w:val="28"/>
        </w:rPr>
        <w:t>4.1. Для подтверждения достижения значения результата предоставления субсидии получатель субсидии не позднее 10-го рабочего дня первого месяца года, следующего за годом получения субсидии, представляет в министерство отчет о достижении значения результата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4.2. Проверка и принятие представленных в соответствии с пунктом 4.1 Порядка отчетов осуществляются министерством в срок, не превышающий 14 рабочих дней со дня их поступления.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4.3. Проверка соблюдения получателем субсидии порядка и условий предоставления субсидии, в том числе в части достижения результата предоставления субсидии, осуществляется министерством.</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lastRenderedPageBreak/>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4.4. Мерой ответственности за нарушение условий и порядка предоставления субсидии, в том числе за </w:t>
      </w:r>
      <w:proofErr w:type="spellStart"/>
      <w:r w:rsidRPr="00E96BEA">
        <w:rPr>
          <w:rFonts w:ascii="Times New Roman" w:hAnsi="Times New Roman" w:cs="Times New Roman"/>
          <w:sz w:val="28"/>
          <w:szCs w:val="28"/>
        </w:rPr>
        <w:t>недостижение</w:t>
      </w:r>
      <w:proofErr w:type="spellEnd"/>
      <w:r w:rsidRPr="00E96BEA">
        <w:rPr>
          <w:rFonts w:ascii="Times New Roman" w:hAnsi="Times New Roman" w:cs="Times New Roman"/>
          <w:sz w:val="28"/>
          <w:szCs w:val="28"/>
        </w:rPr>
        <w:t xml:space="preserve"> значения результата предоставления субсидии, является возврат субсидий в краевой бюджет в случае нарушения получателем субсидии условий, установленных при предоставлении субсидии в соответствии с пунктом 3.1 Порядка, выявленного в том числе по фактам проверок, проведенных министерством и органами государственного финансового контроля.</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bookmarkStart w:id="38" w:name="P232"/>
      <w:bookmarkEnd w:id="38"/>
      <w:r w:rsidRPr="00E96BEA">
        <w:rPr>
          <w:rFonts w:ascii="Times New Roman" w:hAnsi="Times New Roman" w:cs="Times New Roman"/>
          <w:sz w:val="28"/>
          <w:szCs w:val="28"/>
        </w:rPr>
        <w:t>4.5. В случае нарушения получателем субсидии условий, установленных при предоставлении субсидии в соответствии с пунктом 3.1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предусмотренных пунктом 3.1 Порядка, принимает в форме приказа решение о применении к получателю субсидии меры ответственности в виде возврата в краевой бюджет полученной суммы субсидии, в отношении которой установлены факты нарушения условий предоставления субсидии, предусмотренных пунктом 3.1 Порядка.</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полученной суммы субсидии, в отношении которой установлены факты нарушения условий предоставления субсидии, в краевой бюджет (далее - требование) почтовым отправлением с уведомлением о вручении.</w:t>
      </w:r>
    </w:p>
    <w:p w:rsidR="00E96BEA" w:rsidRPr="00E96BEA" w:rsidRDefault="00E96BEA" w:rsidP="00E96BEA">
      <w:pPr>
        <w:pStyle w:val="ConsPlusNormal"/>
        <w:spacing w:before="220"/>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суммы субсидии в размере, указанном в требовании.</w:t>
      </w:r>
    </w:p>
    <w:p w:rsidR="00E96BEA" w:rsidRPr="00E96BEA" w:rsidRDefault="00E96BEA" w:rsidP="00E96BEA">
      <w:pPr>
        <w:pStyle w:val="ConsPlusNormal"/>
        <w:contextualSpacing/>
        <w:jc w:val="both"/>
        <w:rPr>
          <w:rFonts w:ascii="Times New Roman" w:hAnsi="Times New Roman" w:cs="Times New Roman"/>
          <w:sz w:val="28"/>
          <w:szCs w:val="28"/>
        </w:rPr>
      </w:pPr>
    </w:p>
    <w:p w:rsidR="00E96BEA" w:rsidRPr="00E96BEA" w:rsidRDefault="00E96BEA" w:rsidP="00E96BEA">
      <w:pPr>
        <w:pStyle w:val="ConsPlusNormal"/>
        <w:contextualSpacing/>
        <w:jc w:val="both"/>
        <w:rPr>
          <w:rFonts w:ascii="Times New Roman" w:hAnsi="Times New Roman" w:cs="Times New Roman"/>
          <w:sz w:val="28"/>
          <w:szCs w:val="28"/>
        </w:rPr>
      </w:pPr>
    </w:p>
    <w:p w:rsidR="00E96BEA" w:rsidRPr="00E96BEA" w:rsidRDefault="00E96BEA" w:rsidP="00E96BEA">
      <w:pPr>
        <w:pStyle w:val="ConsPlusNormal"/>
        <w:contextualSpacing/>
        <w:jc w:val="both"/>
        <w:rPr>
          <w:rFonts w:ascii="Times New Roman" w:hAnsi="Times New Roman" w:cs="Times New Roman"/>
          <w:sz w:val="28"/>
          <w:szCs w:val="28"/>
        </w:rPr>
      </w:pPr>
    </w:p>
    <w:p w:rsidR="00E96BEA" w:rsidRDefault="00E96BEA" w:rsidP="00E96BEA">
      <w:pPr>
        <w:pStyle w:val="ConsPlusNormal"/>
        <w:contextualSpacing/>
        <w:jc w:val="both"/>
        <w:rPr>
          <w:rFonts w:ascii="Times New Roman" w:hAnsi="Times New Roman" w:cs="Times New Roman"/>
          <w:sz w:val="28"/>
          <w:szCs w:val="28"/>
        </w:rPr>
        <w:sectPr w:rsidR="00E96BEA" w:rsidSect="00E96BEA">
          <w:pgSz w:w="11906" w:h="16838"/>
          <w:pgMar w:top="1134" w:right="850" w:bottom="1134" w:left="1701" w:header="708" w:footer="708" w:gutter="0"/>
          <w:cols w:space="708"/>
          <w:docGrid w:linePitch="360"/>
        </w:sectPr>
      </w:pPr>
    </w:p>
    <w:p w:rsidR="00E96BEA" w:rsidRPr="00E96BEA" w:rsidRDefault="00E96BEA" w:rsidP="00E96BEA">
      <w:pPr>
        <w:pStyle w:val="ConsPlusNormal"/>
        <w:contextualSpacing/>
        <w:jc w:val="right"/>
        <w:outlineLvl w:val="1"/>
        <w:rPr>
          <w:rFonts w:ascii="Times New Roman" w:hAnsi="Times New Roman" w:cs="Times New Roman"/>
          <w:sz w:val="28"/>
          <w:szCs w:val="28"/>
        </w:rPr>
      </w:pPr>
      <w:r w:rsidRPr="00E96BE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E96BEA">
        <w:rPr>
          <w:rFonts w:ascii="Times New Roman" w:hAnsi="Times New Roman" w:cs="Times New Roman"/>
          <w:sz w:val="28"/>
          <w:szCs w:val="28"/>
        </w:rPr>
        <w:t xml:space="preserve"> 1</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к Порядку</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предоставления субсидий на возмещение</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части фактически понесенных затрат,</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связанных с оплатой труда</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и проживанием обучающихся</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в образовательных организациях,</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привлеченных для прохождения</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практики, в том числе</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производственной практики,</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и практической подготовки</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или осуществляющих трудовую</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деятельность не более 6 месяцев,</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и проведения отбора</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получателей указанных субсидий</w:t>
      </w:r>
    </w:p>
    <w:p w:rsidR="00E96BEA" w:rsidRPr="00E96BEA" w:rsidRDefault="00E96BEA" w:rsidP="00E96BEA">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13"/>
        <w:gridCol w:w="4558"/>
      </w:tblGrid>
      <w:tr w:rsidR="00E96BEA" w:rsidRPr="00E96BEA">
        <w:tc>
          <w:tcPr>
            <w:tcW w:w="4513" w:type="dxa"/>
            <w:tcBorders>
              <w:top w:val="nil"/>
              <w:left w:val="nil"/>
              <w:bottom w:val="nil"/>
              <w:right w:val="nil"/>
            </w:tcBorders>
          </w:tcPr>
          <w:p w:rsidR="00E96BEA" w:rsidRPr="00E96BEA" w:rsidRDefault="00E96BEA" w:rsidP="00E96BEA">
            <w:pPr>
              <w:pStyle w:val="ConsPlusNormal"/>
              <w:contextualSpacing/>
              <w:rPr>
                <w:rFonts w:ascii="Times New Roman" w:hAnsi="Times New Roman" w:cs="Times New Roman"/>
                <w:sz w:val="28"/>
                <w:szCs w:val="28"/>
              </w:rPr>
            </w:pPr>
          </w:p>
        </w:tc>
        <w:tc>
          <w:tcPr>
            <w:tcW w:w="4558" w:type="dxa"/>
            <w:tcBorders>
              <w:top w:val="nil"/>
              <w:left w:val="nil"/>
              <w:bottom w:val="nil"/>
              <w:right w:val="nil"/>
            </w:tcBorders>
          </w:tcPr>
          <w:p w:rsidR="00E96BEA" w:rsidRPr="00E96BEA" w:rsidRDefault="00E96BEA" w:rsidP="00E96BEA">
            <w:pPr>
              <w:pStyle w:val="ConsPlusNormal"/>
              <w:contextualSpacing/>
              <w:rPr>
                <w:rFonts w:ascii="Times New Roman" w:hAnsi="Times New Roman" w:cs="Times New Roman"/>
                <w:sz w:val="28"/>
                <w:szCs w:val="28"/>
              </w:rPr>
            </w:pPr>
            <w:r w:rsidRPr="00E96BEA">
              <w:rPr>
                <w:rFonts w:ascii="Times New Roman" w:hAnsi="Times New Roman" w:cs="Times New Roman"/>
                <w:sz w:val="28"/>
                <w:szCs w:val="28"/>
              </w:rPr>
              <w:t>В министерство сельского хозяйства</w:t>
            </w:r>
          </w:p>
          <w:p w:rsidR="00E96BEA" w:rsidRPr="00E96BEA" w:rsidRDefault="00E96BEA" w:rsidP="00E96BEA">
            <w:pPr>
              <w:pStyle w:val="ConsPlusNormal"/>
              <w:contextualSpacing/>
              <w:jc w:val="both"/>
              <w:rPr>
                <w:rFonts w:ascii="Times New Roman" w:hAnsi="Times New Roman" w:cs="Times New Roman"/>
                <w:sz w:val="28"/>
                <w:szCs w:val="28"/>
              </w:rPr>
            </w:pPr>
            <w:r w:rsidRPr="00E96BEA">
              <w:rPr>
                <w:rFonts w:ascii="Times New Roman" w:hAnsi="Times New Roman" w:cs="Times New Roman"/>
                <w:sz w:val="28"/>
                <w:szCs w:val="28"/>
              </w:rPr>
              <w:t>Красноярского края</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contextualSpacing/>
              <w:jc w:val="center"/>
              <w:rPr>
                <w:rFonts w:ascii="Times New Roman" w:hAnsi="Times New Roman" w:cs="Times New Roman"/>
                <w:sz w:val="28"/>
                <w:szCs w:val="28"/>
              </w:rPr>
            </w:pPr>
            <w:bookmarkStart w:id="39" w:name="P260"/>
            <w:bookmarkEnd w:id="39"/>
            <w:r w:rsidRPr="00E96BEA">
              <w:rPr>
                <w:rFonts w:ascii="Times New Roman" w:hAnsi="Times New Roman" w:cs="Times New Roman"/>
                <w:sz w:val="28"/>
                <w:szCs w:val="28"/>
              </w:rPr>
              <w:t>Заявление на участие в отборе получателей субсидии</w:t>
            </w:r>
          </w:p>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на возмещение части фактически понесенных затрат, связанных</w:t>
            </w:r>
          </w:p>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с оплатой труда и проживанием обучающихся в образовательных</w:t>
            </w:r>
          </w:p>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организациях, привлеченных для прохождения практики, в том</w:t>
            </w:r>
          </w:p>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числе производственной практики, и практической подготовки</w:t>
            </w:r>
          </w:p>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или осуществляющих трудовую деятельность не более 6 месяцев</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Настоящим заявляется о намерении участвовать в отборе получателей субсидии на возмещение части фактически понесенных затрат, связанных с оплатой труда и проживанием обучающихся в образовательных организациях,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(далее - отбор, субсидия), в соответствии с Порядком предоставления субсидий на возмещение части фактически понесенных затрат, связанных с оплатой труда и проживанием обучающихся в образовательных организациях,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и проведения отбора получателей указанных субсидий, утвержденным Постановлением Правительства Красноярского края 30.07.2021 </w:t>
            </w:r>
            <w:r>
              <w:rPr>
                <w:rFonts w:ascii="Times New Roman" w:hAnsi="Times New Roman" w:cs="Times New Roman"/>
                <w:sz w:val="28"/>
                <w:szCs w:val="28"/>
              </w:rPr>
              <w:t>№</w:t>
            </w:r>
            <w:r w:rsidRPr="00E96BEA">
              <w:rPr>
                <w:rFonts w:ascii="Times New Roman" w:hAnsi="Times New Roman" w:cs="Times New Roman"/>
                <w:sz w:val="28"/>
                <w:szCs w:val="28"/>
              </w:rPr>
              <w:t xml:space="preserve"> 531-п (далее - Порядок), в том числе:</w:t>
            </w:r>
          </w:p>
        </w:tc>
      </w:tr>
    </w:tbl>
    <w:p w:rsidR="00E96BEA" w:rsidRPr="00E96BEA" w:rsidRDefault="00E96BEA" w:rsidP="00E96BEA">
      <w:pPr>
        <w:pStyle w:val="ConsPlusNormal"/>
        <w:contextualSpacing/>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28"/>
        <w:gridCol w:w="2988"/>
        <w:gridCol w:w="1977"/>
        <w:gridCol w:w="1977"/>
        <w:gridCol w:w="1875"/>
      </w:tblGrid>
      <w:tr w:rsidR="00E96BEA" w:rsidRPr="008A2ED6" w:rsidTr="008A2ED6">
        <w:tc>
          <w:tcPr>
            <w:tcW w:w="282" w:type="pc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 п/п</w:t>
            </w:r>
          </w:p>
        </w:tc>
        <w:tc>
          <w:tcPr>
            <w:tcW w:w="1598" w:type="pc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Фамилия, имя, отчество, гражданство обучающегося</w:t>
            </w:r>
          </w:p>
        </w:tc>
        <w:tc>
          <w:tcPr>
            <w:tcW w:w="1058" w:type="pc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Образовательная организация</w:t>
            </w:r>
          </w:p>
        </w:tc>
        <w:tc>
          <w:tcPr>
            <w:tcW w:w="1058" w:type="pc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Период субсидирования (</w:t>
            </w:r>
            <w:proofErr w:type="spellStart"/>
            <w:r w:rsidRPr="008A2ED6">
              <w:rPr>
                <w:rFonts w:ascii="Times New Roman" w:hAnsi="Times New Roman" w:cs="Times New Roman"/>
                <w:sz w:val="24"/>
                <w:szCs w:val="24"/>
              </w:rPr>
              <w:t>дд.мм.гггг</w:t>
            </w:r>
            <w:proofErr w:type="spellEnd"/>
            <w:r w:rsidRPr="008A2ED6">
              <w:rPr>
                <w:rFonts w:ascii="Times New Roman" w:hAnsi="Times New Roman" w:cs="Times New Roman"/>
                <w:sz w:val="24"/>
                <w:szCs w:val="24"/>
              </w:rPr>
              <w:t xml:space="preserve"> - </w:t>
            </w:r>
            <w:proofErr w:type="spellStart"/>
            <w:r w:rsidRPr="008A2ED6">
              <w:rPr>
                <w:rFonts w:ascii="Times New Roman" w:hAnsi="Times New Roman" w:cs="Times New Roman"/>
                <w:sz w:val="24"/>
                <w:szCs w:val="24"/>
              </w:rPr>
              <w:t>дд.мм.гггг</w:t>
            </w:r>
            <w:proofErr w:type="spellEnd"/>
            <w:r w:rsidRPr="008A2ED6">
              <w:rPr>
                <w:rFonts w:ascii="Times New Roman" w:hAnsi="Times New Roman" w:cs="Times New Roman"/>
                <w:sz w:val="24"/>
                <w:szCs w:val="24"/>
              </w:rPr>
              <w:t>)</w:t>
            </w:r>
          </w:p>
        </w:tc>
        <w:tc>
          <w:tcPr>
            <w:tcW w:w="1003" w:type="pc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Сумма субсидии на 20__ год, рублей</w:t>
            </w:r>
          </w:p>
        </w:tc>
      </w:tr>
      <w:tr w:rsidR="00E96BEA" w:rsidRPr="008A2ED6" w:rsidTr="008A2ED6">
        <w:tc>
          <w:tcPr>
            <w:tcW w:w="282" w:type="pct"/>
          </w:tcPr>
          <w:p w:rsidR="00E96BEA" w:rsidRPr="008A2ED6" w:rsidRDefault="00E96BEA" w:rsidP="00E96BEA">
            <w:pPr>
              <w:pStyle w:val="ConsPlusNormal"/>
              <w:contextualSpacing/>
              <w:rPr>
                <w:rFonts w:ascii="Times New Roman" w:hAnsi="Times New Roman" w:cs="Times New Roman"/>
                <w:sz w:val="24"/>
                <w:szCs w:val="24"/>
              </w:rPr>
            </w:pPr>
          </w:p>
        </w:tc>
        <w:tc>
          <w:tcPr>
            <w:tcW w:w="1598" w:type="pct"/>
          </w:tcPr>
          <w:p w:rsidR="00E96BEA" w:rsidRPr="008A2ED6" w:rsidRDefault="00E96BEA" w:rsidP="00E96BEA">
            <w:pPr>
              <w:pStyle w:val="ConsPlusNormal"/>
              <w:contextualSpacing/>
              <w:rPr>
                <w:rFonts w:ascii="Times New Roman" w:hAnsi="Times New Roman" w:cs="Times New Roman"/>
                <w:sz w:val="24"/>
                <w:szCs w:val="24"/>
              </w:rPr>
            </w:pPr>
          </w:p>
        </w:tc>
        <w:tc>
          <w:tcPr>
            <w:tcW w:w="1058" w:type="pct"/>
          </w:tcPr>
          <w:p w:rsidR="00E96BEA" w:rsidRPr="008A2ED6" w:rsidRDefault="00E96BEA" w:rsidP="00E96BEA">
            <w:pPr>
              <w:pStyle w:val="ConsPlusNormal"/>
              <w:contextualSpacing/>
              <w:rPr>
                <w:rFonts w:ascii="Times New Roman" w:hAnsi="Times New Roman" w:cs="Times New Roman"/>
                <w:sz w:val="24"/>
                <w:szCs w:val="24"/>
              </w:rPr>
            </w:pPr>
          </w:p>
        </w:tc>
        <w:tc>
          <w:tcPr>
            <w:tcW w:w="1058" w:type="pct"/>
          </w:tcPr>
          <w:p w:rsidR="00E96BEA" w:rsidRPr="008A2ED6" w:rsidRDefault="00E96BEA" w:rsidP="00E96BEA">
            <w:pPr>
              <w:pStyle w:val="ConsPlusNormal"/>
              <w:contextualSpacing/>
              <w:rPr>
                <w:rFonts w:ascii="Times New Roman" w:hAnsi="Times New Roman" w:cs="Times New Roman"/>
                <w:sz w:val="24"/>
                <w:szCs w:val="24"/>
              </w:rPr>
            </w:pPr>
          </w:p>
        </w:tc>
        <w:tc>
          <w:tcPr>
            <w:tcW w:w="1003" w:type="pct"/>
          </w:tcPr>
          <w:p w:rsidR="00E96BEA" w:rsidRPr="008A2ED6" w:rsidRDefault="00E96BEA" w:rsidP="00E96BEA">
            <w:pPr>
              <w:pStyle w:val="ConsPlusNormal"/>
              <w:contextualSpacing/>
              <w:rPr>
                <w:rFonts w:ascii="Times New Roman" w:hAnsi="Times New Roman" w:cs="Times New Roman"/>
                <w:sz w:val="24"/>
                <w:szCs w:val="24"/>
              </w:rPr>
            </w:pPr>
          </w:p>
        </w:tc>
      </w:tr>
    </w:tbl>
    <w:p w:rsidR="00E96BEA" w:rsidRPr="00E96BEA" w:rsidRDefault="00E96BEA" w:rsidP="00E96BEA">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81"/>
        <w:gridCol w:w="2790"/>
      </w:tblGrid>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1. Информация об участнике отбора:</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1) полное наименование участника отбора (заполняется юридическим лицом (далее - ЮЛ):</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2) сокращенное наименование участника отбора (заполняется ЮЛ): _______________________________________________________________;</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3) фамилия, имя, отчество (при наличии) (заполняется индивидуальным предпринимателем (далее - ИП): _____________</w:t>
            </w:r>
            <w:r>
              <w:rPr>
                <w:rFonts w:ascii="Times New Roman" w:hAnsi="Times New Roman" w:cs="Times New Roman"/>
                <w:sz w:val="28"/>
                <w:szCs w:val="28"/>
              </w:rPr>
              <w:t>_____________________</w:t>
            </w:r>
          </w:p>
          <w:p w:rsidR="00E96BEA" w:rsidRPr="00E96BEA" w:rsidRDefault="00E96BEA" w:rsidP="00E96BEA">
            <w:pPr>
              <w:pStyle w:val="ConsPlusNormal"/>
              <w:contextualSpacing/>
              <w:rPr>
                <w:rFonts w:ascii="Times New Roman" w:hAnsi="Times New Roman" w:cs="Times New Roman"/>
                <w:sz w:val="28"/>
                <w:szCs w:val="28"/>
              </w:rPr>
            </w:pPr>
            <w:r w:rsidRPr="00E96BEA">
              <w:rPr>
                <w:rFonts w:ascii="Times New Roman" w:hAnsi="Times New Roman" w:cs="Times New Roman"/>
                <w:sz w:val="28"/>
                <w:szCs w:val="28"/>
              </w:rPr>
              <w:t>_______________________________________________________________;</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4)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ИП): ________________________________________________;</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5) муниципальное образование Красноярского края, на территории которого зарегистрирован и (или) осуществляет деятельность участник отбора &lt;1&gt;: _______________________________</w:t>
            </w:r>
            <w:r>
              <w:rPr>
                <w:rFonts w:ascii="Times New Roman" w:hAnsi="Times New Roman" w:cs="Times New Roman"/>
                <w:sz w:val="28"/>
                <w:szCs w:val="28"/>
              </w:rPr>
              <w:t>______________________</w:t>
            </w:r>
            <w:r w:rsidRPr="00E96BEA">
              <w:rPr>
                <w:rFonts w:ascii="Times New Roman" w:hAnsi="Times New Roman" w:cs="Times New Roman"/>
                <w:sz w:val="28"/>
                <w:szCs w:val="28"/>
              </w:rPr>
              <w:t>;</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6) основной государственный регистрационный номер участника отбора _______________________________________________________________;</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7) идентификационный номер налогоплатель</w:t>
            </w:r>
            <w:r>
              <w:rPr>
                <w:rFonts w:ascii="Times New Roman" w:hAnsi="Times New Roman" w:cs="Times New Roman"/>
                <w:sz w:val="28"/>
                <w:szCs w:val="28"/>
              </w:rPr>
              <w:t>щика __________________</w:t>
            </w:r>
            <w:r w:rsidRPr="00E96BEA">
              <w:rPr>
                <w:rFonts w:ascii="Times New Roman" w:hAnsi="Times New Roman" w:cs="Times New Roman"/>
                <w:sz w:val="28"/>
                <w:szCs w:val="28"/>
              </w:rPr>
              <w:t>;</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8) дата постановки на учет в налоговом органе (заполняется ИП) _______________________________________________________________;</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9) дата и код причины постановки на учет в налоговом органе (заполняется ЮЛ) _______________________________</w:t>
            </w:r>
            <w:r>
              <w:rPr>
                <w:rFonts w:ascii="Times New Roman" w:hAnsi="Times New Roman" w:cs="Times New Roman"/>
                <w:sz w:val="28"/>
                <w:szCs w:val="28"/>
              </w:rPr>
              <w:t>________________</w:t>
            </w:r>
            <w:r w:rsidRPr="00E96BEA">
              <w:rPr>
                <w:rFonts w:ascii="Times New Roman" w:hAnsi="Times New Roman" w:cs="Times New Roman"/>
                <w:sz w:val="28"/>
                <w:szCs w:val="28"/>
              </w:rPr>
              <w:t>;</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10) дата государственной регистрации физического лица в качестве ИП (заполняется ИП) _______________________</w:t>
            </w:r>
            <w:r>
              <w:rPr>
                <w:rFonts w:ascii="Times New Roman" w:hAnsi="Times New Roman" w:cs="Times New Roman"/>
                <w:sz w:val="28"/>
                <w:szCs w:val="28"/>
              </w:rPr>
              <w:t>_______________________</w:t>
            </w:r>
            <w:r w:rsidRPr="00E96BEA">
              <w:rPr>
                <w:rFonts w:ascii="Times New Roman" w:hAnsi="Times New Roman" w:cs="Times New Roman"/>
                <w:sz w:val="28"/>
                <w:szCs w:val="28"/>
              </w:rPr>
              <w:t>__;</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11) дата и место рождения (заполняется ИП) _</w:t>
            </w:r>
            <w:r>
              <w:rPr>
                <w:rFonts w:ascii="Times New Roman" w:hAnsi="Times New Roman" w:cs="Times New Roman"/>
                <w:sz w:val="28"/>
                <w:szCs w:val="28"/>
              </w:rPr>
              <w:t>_______________________</w:t>
            </w:r>
          </w:p>
          <w:p w:rsidR="00E96BEA" w:rsidRPr="00E96BEA" w:rsidRDefault="00E96BEA" w:rsidP="00E96BEA">
            <w:pPr>
              <w:pStyle w:val="ConsPlusNormal"/>
              <w:contextualSpacing/>
              <w:rPr>
                <w:rFonts w:ascii="Times New Roman" w:hAnsi="Times New Roman" w:cs="Times New Roman"/>
                <w:sz w:val="28"/>
                <w:szCs w:val="28"/>
              </w:rPr>
            </w:pPr>
            <w:r w:rsidRPr="00E96BEA">
              <w:rPr>
                <w:rFonts w:ascii="Times New Roman" w:hAnsi="Times New Roman" w:cs="Times New Roman"/>
                <w:sz w:val="28"/>
                <w:szCs w:val="28"/>
              </w:rPr>
              <w:t>_______________________________________________________________;</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12) страховой номер индивидуального лицевого счета (заполняется ИП) _______________________________________________________________;</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13) адрес ЮЛ (заполняется ЮЛ) &lt;2&gt;</w:t>
            </w:r>
            <w:r>
              <w:rPr>
                <w:rFonts w:ascii="Times New Roman" w:hAnsi="Times New Roman" w:cs="Times New Roman"/>
                <w:sz w:val="28"/>
                <w:szCs w:val="28"/>
              </w:rPr>
              <w:t xml:space="preserve"> _________________</w:t>
            </w:r>
            <w:r w:rsidRPr="00E96BEA">
              <w:rPr>
                <w:rFonts w:ascii="Times New Roman" w:hAnsi="Times New Roman" w:cs="Times New Roman"/>
                <w:sz w:val="28"/>
                <w:szCs w:val="28"/>
              </w:rPr>
              <w:t>_____________</w:t>
            </w:r>
          </w:p>
          <w:p w:rsidR="00E96BEA" w:rsidRPr="00E96BEA" w:rsidRDefault="00E96BEA" w:rsidP="00E96BEA">
            <w:pPr>
              <w:pStyle w:val="ConsPlusNormal"/>
              <w:contextualSpacing/>
              <w:jc w:val="both"/>
              <w:rPr>
                <w:rFonts w:ascii="Times New Roman" w:hAnsi="Times New Roman" w:cs="Times New Roman"/>
                <w:sz w:val="28"/>
                <w:szCs w:val="28"/>
              </w:rPr>
            </w:pPr>
            <w:r w:rsidRPr="00E96BEA">
              <w:rPr>
                <w:rFonts w:ascii="Times New Roman" w:hAnsi="Times New Roman" w:cs="Times New Roman"/>
                <w:sz w:val="28"/>
                <w:szCs w:val="28"/>
              </w:rPr>
              <w:t>_______________________________________________________________;</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14) адрес регистрации (заполняется ИП) ____</w:t>
            </w:r>
            <w:r>
              <w:rPr>
                <w:rFonts w:ascii="Times New Roman" w:hAnsi="Times New Roman" w:cs="Times New Roman"/>
                <w:sz w:val="28"/>
                <w:szCs w:val="28"/>
              </w:rPr>
              <w:t>_______________________</w:t>
            </w:r>
          </w:p>
          <w:p w:rsidR="00E96BEA" w:rsidRPr="00E96BEA" w:rsidRDefault="00E96BEA" w:rsidP="00E96BEA">
            <w:pPr>
              <w:pStyle w:val="ConsPlusNormal"/>
              <w:contextualSpacing/>
              <w:rPr>
                <w:rFonts w:ascii="Times New Roman" w:hAnsi="Times New Roman" w:cs="Times New Roman"/>
                <w:sz w:val="28"/>
                <w:szCs w:val="28"/>
              </w:rPr>
            </w:pPr>
            <w:r w:rsidRPr="00E96BEA">
              <w:rPr>
                <w:rFonts w:ascii="Times New Roman" w:hAnsi="Times New Roman" w:cs="Times New Roman"/>
                <w:sz w:val="28"/>
                <w:szCs w:val="28"/>
              </w:rPr>
              <w:t>_______________________________________________________________;</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lastRenderedPageBreak/>
              <w:t>15) номер контактного телефона для направления юридически</w:t>
            </w:r>
            <w:r>
              <w:rPr>
                <w:rFonts w:ascii="Times New Roman" w:hAnsi="Times New Roman" w:cs="Times New Roman"/>
                <w:sz w:val="28"/>
                <w:szCs w:val="28"/>
              </w:rPr>
              <w:t xml:space="preserve"> значимых сообщений: _</w:t>
            </w:r>
            <w:r w:rsidRPr="00E96BEA">
              <w:rPr>
                <w:rFonts w:ascii="Times New Roman" w:hAnsi="Times New Roman" w:cs="Times New Roman"/>
                <w:sz w:val="28"/>
                <w:szCs w:val="28"/>
              </w:rPr>
              <w:t>___________________________________________________;</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16) почтовый адрес для направления юридически значимых сообщений: _______________________________________________________________</w:t>
            </w:r>
          </w:p>
          <w:p w:rsidR="00E96BEA" w:rsidRPr="00E96BEA" w:rsidRDefault="00E96BEA" w:rsidP="00E96BEA">
            <w:pPr>
              <w:pStyle w:val="ConsPlusNormal"/>
              <w:contextualSpacing/>
              <w:rPr>
                <w:rFonts w:ascii="Times New Roman" w:hAnsi="Times New Roman" w:cs="Times New Roman"/>
                <w:sz w:val="28"/>
                <w:szCs w:val="28"/>
              </w:rPr>
            </w:pPr>
            <w:r w:rsidRPr="00E96BEA">
              <w:rPr>
                <w:rFonts w:ascii="Times New Roman" w:hAnsi="Times New Roman" w:cs="Times New Roman"/>
                <w:sz w:val="28"/>
                <w:szCs w:val="28"/>
              </w:rPr>
              <w:t>_______________________________________________________________;</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17) адрес электронной почты для направления юридически значимых сообщений: _______________________________</w:t>
            </w:r>
            <w:r>
              <w:rPr>
                <w:rFonts w:ascii="Times New Roman" w:hAnsi="Times New Roman" w:cs="Times New Roman"/>
                <w:sz w:val="28"/>
                <w:szCs w:val="28"/>
              </w:rPr>
              <w:t>_____________________</w:t>
            </w:r>
            <w:r w:rsidRPr="00E96BEA">
              <w:rPr>
                <w:rFonts w:ascii="Times New Roman" w:hAnsi="Times New Roman" w:cs="Times New Roman"/>
                <w:sz w:val="28"/>
                <w:szCs w:val="28"/>
              </w:rPr>
              <w:t>;</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18) информация о руководителе ЮЛ (заполняется ЮЛ):</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а) фамилия, имя, отчество (при наличии) ____</w:t>
            </w:r>
            <w:r>
              <w:rPr>
                <w:rFonts w:ascii="Times New Roman" w:hAnsi="Times New Roman" w:cs="Times New Roman"/>
                <w:sz w:val="28"/>
                <w:szCs w:val="28"/>
              </w:rPr>
              <w:t>______________________</w:t>
            </w:r>
          </w:p>
          <w:p w:rsidR="00E96BEA" w:rsidRPr="00E96BEA" w:rsidRDefault="00E96BEA" w:rsidP="00E96BEA">
            <w:pPr>
              <w:pStyle w:val="ConsPlusNormal"/>
              <w:contextualSpacing/>
              <w:jc w:val="both"/>
              <w:rPr>
                <w:rFonts w:ascii="Times New Roman" w:hAnsi="Times New Roman" w:cs="Times New Roman"/>
                <w:sz w:val="28"/>
                <w:szCs w:val="28"/>
              </w:rPr>
            </w:pPr>
            <w:r w:rsidRPr="00E96BEA">
              <w:rPr>
                <w:rFonts w:ascii="Times New Roman" w:hAnsi="Times New Roman" w:cs="Times New Roman"/>
                <w:sz w:val="28"/>
                <w:szCs w:val="28"/>
              </w:rPr>
              <w:t>_______________________________________________________________;</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б) идентификационный номер налогоплатель</w:t>
            </w:r>
            <w:r>
              <w:rPr>
                <w:rFonts w:ascii="Times New Roman" w:hAnsi="Times New Roman" w:cs="Times New Roman"/>
                <w:sz w:val="28"/>
                <w:szCs w:val="28"/>
              </w:rPr>
              <w:t>щика __________________</w:t>
            </w:r>
            <w:r w:rsidRPr="00E96BEA">
              <w:rPr>
                <w:rFonts w:ascii="Times New Roman" w:hAnsi="Times New Roman" w:cs="Times New Roman"/>
                <w:sz w:val="28"/>
                <w:szCs w:val="28"/>
              </w:rPr>
              <w:t>;</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в) должность ___________________________</w:t>
            </w:r>
            <w:r>
              <w:rPr>
                <w:rFonts w:ascii="Times New Roman" w:hAnsi="Times New Roman" w:cs="Times New Roman"/>
                <w:sz w:val="28"/>
                <w:szCs w:val="28"/>
              </w:rPr>
              <w:t>______________________</w:t>
            </w:r>
            <w:r w:rsidRPr="00E96BEA">
              <w:rPr>
                <w:rFonts w:ascii="Times New Roman" w:hAnsi="Times New Roman" w:cs="Times New Roman"/>
                <w:sz w:val="28"/>
                <w:szCs w:val="28"/>
              </w:rPr>
              <w:t>;</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19) перечень основных и дополнительных видов деятельности, которые участник отбора вправе осуществлять:</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а) в соответствии с учредительными документами ЮЛ (заполняется ЮЛ): _______________________________</w:t>
            </w:r>
            <w:r>
              <w:rPr>
                <w:rFonts w:ascii="Times New Roman" w:hAnsi="Times New Roman" w:cs="Times New Roman"/>
                <w:sz w:val="28"/>
                <w:szCs w:val="28"/>
              </w:rPr>
              <w:t>__________________________</w:t>
            </w:r>
            <w:r w:rsidRPr="00E96BEA">
              <w:rPr>
                <w:rFonts w:ascii="Times New Roman" w:hAnsi="Times New Roman" w:cs="Times New Roman"/>
                <w:sz w:val="28"/>
                <w:szCs w:val="28"/>
              </w:rPr>
              <w:t>;</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б) в соответствии со сведениями из единого государственного реестра ИП (заполняется ИП): _____________________</w:t>
            </w:r>
            <w:r>
              <w:rPr>
                <w:rFonts w:ascii="Times New Roman" w:hAnsi="Times New Roman" w:cs="Times New Roman"/>
                <w:sz w:val="28"/>
                <w:szCs w:val="28"/>
              </w:rPr>
              <w:t>___________________</w:t>
            </w:r>
            <w:r w:rsidRPr="00E96BEA">
              <w:rPr>
                <w:rFonts w:ascii="Times New Roman" w:hAnsi="Times New Roman" w:cs="Times New Roman"/>
                <w:sz w:val="28"/>
                <w:szCs w:val="28"/>
              </w:rPr>
              <w:t>____;</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20) информация о счетах в соответствии с законодательством Российской Федерации для перечисления субсидии:</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а) наименование банка __________________</w:t>
            </w:r>
            <w:r>
              <w:rPr>
                <w:rFonts w:ascii="Times New Roman" w:hAnsi="Times New Roman" w:cs="Times New Roman"/>
                <w:sz w:val="28"/>
                <w:szCs w:val="28"/>
              </w:rPr>
              <w:t>______________________</w:t>
            </w:r>
            <w:r w:rsidRPr="00E96BEA">
              <w:rPr>
                <w:rFonts w:ascii="Times New Roman" w:hAnsi="Times New Roman" w:cs="Times New Roman"/>
                <w:sz w:val="28"/>
                <w:szCs w:val="28"/>
              </w:rPr>
              <w:t>_;</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б) БИК банка _____________________</w:t>
            </w:r>
            <w:r>
              <w:rPr>
                <w:rFonts w:ascii="Times New Roman" w:hAnsi="Times New Roman" w:cs="Times New Roman"/>
                <w:sz w:val="28"/>
                <w:szCs w:val="28"/>
              </w:rPr>
              <w:t>______________________</w:t>
            </w:r>
            <w:r w:rsidRPr="00E96BEA">
              <w:rPr>
                <w:rFonts w:ascii="Times New Roman" w:hAnsi="Times New Roman" w:cs="Times New Roman"/>
                <w:sz w:val="28"/>
                <w:szCs w:val="28"/>
              </w:rPr>
              <w:t>______;</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в) расчетный счет _______________________</w:t>
            </w:r>
            <w:r>
              <w:rPr>
                <w:rFonts w:ascii="Times New Roman" w:hAnsi="Times New Roman" w:cs="Times New Roman"/>
                <w:sz w:val="28"/>
                <w:szCs w:val="28"/>
              </w:rPr>
              <w:t>______________________</w:t>
            </w:r>
            <w:r w:rsidRPr="00E96BEA">
              <w:rPr>
                <w:rFonts w:ascii="Times New Roman" w:hAnsi="Times New Roman" w:cs="Times New Roman"/>
                <w:sz w:val="28"/>
                <w:szCs w:val="28"/>
              </w:rPr>
              <w:t>;</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г) корреспондентский счет _____________</w:t>
            </w:r>
            <w:r>
              <w:rPr>
                <w:rFonts w:ascii="Times New Roman" w:hAnsi="Times New Roman" w:cs="Times New Roman"/>
                <w:sz w:val="28"/>
                <w:szCs w:val="28"/>
              </w:rPr>
              <w:t>_______________________</w:t>
            </w:r>
            <w:r w:rsidRPr="00E96BEA">
              <w:rPr>
                <w:rFonts w:ascii="Times New Roman" w:hAnsi="Times New Roman" w:cs="Times New Roman"/>
                <w:sz w:val="28"/>
                <w:szCs w:val="28"/>
              </w:rPr>
              <w:t>__;</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21) информация о лице, уполномоченном на подписание соглашения о предоставлении субсидии (далее - соглашение):</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а) фамилия, имя, отчество (при налич</w:t>
            </w:r>
            <w:r>
              <w:rPr>
                <w:rFonts w:ascii="Times New Roman" w:hAnsi="Times New Roman" w:cs="Times New Roman"/>
                <w:sz w:val="28"/>
                <w:szCs w:val="28"/>
              </w:rPr>
              <w:t>ии) _____________________</w:t>
            </w:r>
            <w:r w:rsidRPr="00E96BEA">
              <w:rPr>
                <w:rFonts w:ascii="Times New Roman" w:hAnsi="Times New Roman" w:cs="Times New Roman"/>
                <w:sz w:val="28"/>
                <w:szCs w:val="28"/>
              </w:rPr>
              <w:t>_____;</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б) должность (при наличии) _</w:t>
            </w:r>
            <w:r>
              <w:rPr>
                <w:rFonts w:ascii="Times New Roman" w:hAnsi="Times New Roman" w:cs="Times New Roman"/>
                <w:sz w:val="28"/>
                <w:szCs w:val="28"/>
              </w:rPr>
              <w:t>______________________</w:t>
            </w:r>
            <w:r w:rsidRPr="00E96BEA">
              <w:rPr>
                <w:rFonts w:ascii="Times New Roman" w:hAnsi="Times New Roman" w:cs="Times New Roman"/>
                <w:sz w:val="28"/>
                <w:szCs w:val="28"/>
              </w:rPr>
              <w:t>_____________;</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в) реквизиты документа о полномочиях (дата, номер) &lt;3&gt;</w:t>
            </w:r>
            <w:r>
              <w:rPr>
                <w:rFonts w:ascii="Times New Roman" w:hAnsi="Times New Roman" w:cs="Times New Roman"/>
                <w:sz w:val="28"/>
                <w:szCs w:val="28"/>
              </w:rPr>
              <w:t xml:space="preserve"> ___________</w:t>
            </w:r>
            <w:r w:rsidRPr="00E96BEA">
              <w:rPr>
                <w:rFonts w:ascii="Times New Roman" w:hAnsi="Times New Roman" w:cs="Times New Roman"/>
                <w:sz w:val="28"/>
                <w:szCs w:val="28"/>
              </w:rPr>
              <w:t>_.</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2. Настоящим подтверждается соответствие следующим требованиям, указанным в пункте 2.9 Порядка:</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lastRenderedPageBreak/>
              <w:t>1) участник отбора не является иностранным ЮЛ,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предложение (заявка) об участии в отборе (далее - заявка) (заполняется ЮЛ);</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2) участник отбора не получает средства из краевого бюджета на основании иных нормативных правовых актов Красноярского края на цели, установленные пунктом 1.3 Порядка, по состоянию на первое число месяца, в котором направляется заявка;</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3)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4) у участника отбора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3. Настоящим выражается согласие на включение в соглашение положений о своем согласии на осуществление проверок министерством сельского хозяйства Красноярского края (далее - министерство)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в соответствии со статьями 268.1 и 269.2 Бюджетного кодекса Российской Федерации.</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4. Настоящим выражается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w:t>
            </w: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 xml:space="preserve">5. Настоящим подтверждается полнота и достоверность сведений, </w:t>
            </w:r>
            <w:r w:rsidRPr="00E96BEA">
              <w:rPr>
                <w:rFonts w:ascii="Times New Roman" w:hAnsi="Times New Roman" w:cs="Times New Roman"/>
                <w:sz w:val="28"/>
                <w:szCs w:val="28"/>
              </w:rPr>
              <w:lastRenderedPageBreak/>
              <w:t>содержащихся в заявке.</w:t>
            </w:r>
          </w:p>
        </w:tc>
      </w:tr>
      <w:tr w:rsidR="00E96BEA" w:rsidRPr="00E96BEA" w:rsidTr="008A2ED6">
        <w:tc>
          <w:tcPr>
            <w:tcW w:w="9071" w:type="dxa"/>
            <w:gridSpan w:val="2"/>
            <w:tcBorders>
              <w:top w:val="nil"/>
              <w:left w:val="nil"/>
              <w:right w:val="nil"/>
            </w:tcBorders>
          </w:tcPr>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lastRenderedPageBreak/>
              <w:t xml:space="preserve">6. В соответствии со статьей 9 Федерального закона от 27.07.2006 </w:t>
            </w:r>
            <w:r>
              <w:rPr>
                <w:rFonts w:ascii="Times New Roman" w:hAnsi="Times New Roman" w:cs="Times New Roman"/>
                <w:sz w:val="28"/>
                <w:szCs w:val="28"/>
              </w:rPr>
              <w:t>№</w:t>
            </w:r>
            <w:r w:rsidRPr="00E96BEA">
              <w:rPr>
                <w:rFonts w:ascii="Times New Roman" w:hAnsi="Times New Roman" w:cs="Times New Roman"/>
                <w:sz w:val="28"/>
                <w:szCs w:val="28"/>
              </w:rPr>
              <w:t xml:space="preserve"> 152-ФЗ "О персональных данных" (далее - Федеральный закон </w:t>
            </w:r>
            <w:r>
              <w:rPr>
                <w:rFonts w:ascii="Times New Roman" w:hAnsi="Times New Roman" w:cs="Times New Roman"/>
                <w:sz w:val="28"/>
                <w:szCs w:val="28"/>
              </w:rPr>
              <w:t>№</w:t>
            </w:r>
            <w:r w:rsidRPr="00E96BEA">
              <w:rPr>
                <w:rFonts w:ascii="Times New Roman" w:hAnsi="Times New Roman" w:cs="Times New Roman"/>
                <w:sz w:val="28"/>
                <w:szCs w:val="28"/>
              </w:rPr>
              <w:t xml:space="preserve"> 152-ФЗ) выражаю свое согласие министерству (юридический адрес: 660009, г. Красноярск, ул. Ленина, д. 125) и _________</w:t>
            </w:r>
            <w:r w:rsidR="008A2ED6">
              <w:rPr>
                <w:rFonts w:ascii="Times New Roman" w:hAnsi="Times New Roman" w:cs="Times New Roman"/>
                <w:sz w:val="28"/>
                <w:szCs w:val="28"/>
              </w:rPr>
              <w:t>_________________________</w:t>
            </w:r>
          </w:p>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(наименование исполнительно-распорядительного органа муниципального района, муниципального округа Красноярского края)</w:t>
            </w:r>
          </w:p>
          <w:p w:rsidR="00E96BEA" w:rsidRPr="00E96BEA" w:rsidRDefault="00E96BEA" w:rsidP="00E96BEA">
            <w:pPr>
              <w:pStyle w:val="ConsPlusNormal"/>
              <w:contextualSpacing/>
              <w:jc w:val="both"/>
              <w:rPr>
                <w:rFonts w:ascii="Times New Roman" w:hAnsi="Times New Roman" w:cs="Times New Roman"/>
                <w:sz w:val="28"/>
                <w:szCs w:val="28"/>
              </w:rPr>
            </w:pPr>
            <w:r w:rsidRPr="00E96BEA">
              <w:rPr>
                <w:rFonts w:ascii="Times New Roman" w:hAnsi="Times New Roman" w:cs="Times New Roman"/>
                <w:sz w:val="28"/>
                <w:szCs w:val="28"/>
              </w:rPr>
              <w:t>(юридический адрес: ____</w:t>
            </w:r>
            <w:r w:rsidR="008A2ED6">
              <w:rPr>
                <w:rFonts w:ascii="Times New Roman" w:hAnsi="Times New Roman" w:cs="Times New Roman"/>
                <w:sz w:val="28"/>
                <w:szCs w:val="28"/>
              </w:rPr>
              <w:t>_____________________</w:t>
            </w:r>
            <w:r w:rsidRPr="00E96BEA">
              <w:rPr>
                <w:rFonts w:ascii="Times New Roman" w:hAnsi="Times New Roman" w:cs="Times New Roman"/>
                <w:sz w:val="28"/>
                <w:szCs w:val="28"/>
              </w:rPr>
              <w:t>______________) &lt;4&gt; на автоматизированную, а также без использования средств автоматизации обработку персональных данных участника отбора и уполномоченного им лица (в случае подписания заявки уполномоченным лицом участника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Цель обработки персональных данных: реализация министерством полномочий, связанных с предоставлением субсидии.</w:t>
            </w:r>
          </w:p>
          <w:p w:rsidR="00E96BEA" w:rsidRPr="00E96BEA" w:rsidRDefault="00E96BEA" w:rsidP="00E96BEA">
            <w:pPr>
              <w:pStyle w:val="ConsPlusNormal"/>
              <w:ind w:firstLine="283"/>
              <w:contextualSpacing/>
              <w:jc w:val="both"/>
              <w:rPr>
                <w:rFonts w:ascii="Times New Roman" w:hAnsi="Times New Roman" w:cs="Times New Roman"/>
                <w:sz w:val="28"/>
                <w:szCs w:val="28"/>
              </w:rPr>
            </w:pPr>
            <w:r w:rsidRPr="00E96BEA">
              <w:rPr>
                <w:rFonts w:ascii="Times New Roman" w:hAnsi="Times New Roman" w:cs="Times New Roman"/>
                <w:sz w:val="28"/>
                <w:szCs w:val="28"/>
              </w:rPr>
              <w:t>Согласие действует с даты подписания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 &lt;5&gt;.</w:t>
            </w:r>
          </w:p>
        </w:tc>
      </w:tr>
      <w:tr w:rsidR="00E96BEA" w:rsidRPr="00E96BEA" w:rsidTr="008A2ED6">
        <w:tc>
          <w:tcPr>
            <w:tcW w:w="9071" w:type="dxa"/>
            <w:gridSpan w:val="2"/>
          </w:tcPr>
          <w:p w:rsidR="00E96BEA" w:rsidRPr="00E96BEA" w:rsidRDefault="00E96BEA" w:rsidP="00E96BEA">
            <w:pPr>
              <w:pStyle w:val="ConsPlusNormal"/>
              <w:contextualSpacing/>
              <w:rPr>
                <w:rFonts w:ascii="Times New Roman" w:hAnsi="Times New Roman" w:cs="Times New Roman"/>
                <w:sz w:val="28"/>
                <w:szCs w:val="28"/>
              </w:rPr>
            </w:pPr>
          </w:p>
        </w:tc>
      </w:tr>
      <w:tr w:rsidR="00E96BEA" w:rsidRPr="00E96BEA" w:rsidTr="008A2ED6">
        <w:tc>
          <w:tcPr>
            <w:tcW w:w="6281" w:type="dxa"/>
          </w:tcPr>
          <w:p w:rsidR="00E96BEA" w:rsidRPr="00E96BEA" w:rsidRDefault="00E96BEA" w:rsidP="00E96BEA">
            <w:pPr>
              <w:pStyle w:val="ConsPlusNormal"/>
              <w:contextualSpacing/>
              <w:jc w:val="both"/>
              <w:rPr>
                <w:rFonts w:ascii="Times New Roman" w:hAnsi="Times New Roman" w:cs="Times New Roman"/>
                <w:sz w:val="28"/>
                <w:szCs w:val="28"/>
              </w:rPr>
            </w:pPr>
            <w:r w:rsidRPr="00E96BEA">
              <w:rPr>
                <w:rFonts w:ascii="Times New Roman" w:hAnsi="Times New Roman" w:cs="Times New Roman"/>
                <w:sz w:val="28"/>
                <w:szCs w:val="28"/>
              </w:rPr>
              <w:t>Участник отбора</w:t>
            </w:r>
          </w:p>
          <w:p w:rsidR="00E96BEA" w:rsidRPr="00E96BEA" w:rsidRDefault="00E96BEA" w:rsidP="00E96BEA">
            <w:pPr>
              <w:pStyle w:val="ConsPlusNormal"/>
              <w:contextualSpacing/>
              <w:jc w:val="both"/>
              <w:rPr>
                <w:rFonts w:ascii="Times New Roman" w:hAnsi="Times New Roman" w:cs="Times New Roman"/>
                <w:sz w:val="28"/>
                <w:szCs w:val="28"/>
              </w:rPr>
            </w:pPr>
            <w:r w:rsidRPr="00E96BEA">
              <w:rPr>
                <w:rFonts w:ascii="Times New Roman" w:hAnsi="Times New Roman" w:cs="Times New Roman"/>
                <w:sz w:val="28"/>
                <w:szCs w:val="28"/>
              </w:rPr>
              <w:t>или уполномоченное им лицо</w:t>
            </w:r>
          </w:p>
        </w:tc>
        <w:tc>
          <w:tcPr>
            <w:tcW w:w="2790" w:type="dxa"/>
          </w:tcPr>
          <w:p w:rsidR="00E96BEA" w:rsidRPr="00E96BEA" w:rsidRDefault="00E96BEA" w:rsidP="00E96BEA">
            <w:pPr>
              <w:pStyle w:val="ConsPlusNormal"/>
              <w:contextualSpacing/>
              <w:rPr>
                <w:rFonts w:ascii="Times New Roman" w:hAnsi="Times New Roman" w:cs="Times New Roman"/>
                <w:sz w:val="28"/>
                <w:szCs w:val="28"/>
              </w:rPr>
            </w:pPr>
          </w:p>
        </w:tc>
      </w:tr>
      <w:tr w:rsidR="00E96BEA" w:rsidRPr="00E96BEA" w:rsidTr="008A2ED6">
        <w:tc>
          <w:tcPr>
            <w:tcW w:w="6281" w:type="dxa"/>
          </w:tcPr>
          <w:p w:rsidR="00E96BEA" w:rsidRPr="00E96BEA" w:rsidRDefault="00E96BEA" w:rsidP="00E96BEA">
            <w:pPr>
              <w:pStyle w:val="ConsPlusNormal"/>
              <w:contextualSpacing/>
              <w:rPr>
                <w:rFonts w:ascii="Times New Roman" w:hAnsi="Times New Roman" w:cs="Times New Roman"/>
                <w:sz w:val="28"/>
                <w:szCs w:val="28"/>
              </w:rPr>
            </w:pPr>
          </w:p>
        </w:tc>
        <w:tc>
          <w:tcPr>
            <w:tcW w:w="2790" w:type="dxa"/>
          </w:tcPr>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(ФИО)</w:t>
            </w:r>
          </w:p>
        </w:tc>
      </w:tr>
      <w:tr w:rsidR="00E96BEA" w:rsidRPr="00E96BEA" w:rsidTr="008A2ED6">
        <w:tc>
          <w:tcPr>
            <w:tcW w:w="9071" w:type="dxa"/>
            <w:gridSpan w:val="2"/>
          </w:tcPr>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Электронная подпись</w:t>
            </w:r>
          </w:p>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"__" _______ 20__ г.</w:t>
            </w:r>
          </w:p>
        </w:tc>
      </w:tr>
    </w:tbl>
    <w:p w:rsidR="00E96BEA" w:rsidRPr="008A2ED6" w:rsidRDefault="00E96BEA" w:rsidP="00E96BEA">
      <w:pPr>
        <w:pStyle w:val="ConsPlusNormal"/>
        <w:spacing w:before="220"/>
        <w:ind w:firstLine="540"/>
        <w:contextualSpacing/>
        <w:jc w:val="both"/>
        <w:rPr>
          <w:rFonts w:ascii="Times New Roman" w:hAnsi="Times New Roman" w:cs="Times New Roman"/>
          <w:sz w:val="24"/>
          <w:szCs w:val="24"/>
        </w:rPr>
      </w:pPr>
      <w:bookmarkStart w:id="40" w:name="P345"/>
      <w:bookmarkEnd w:id="40"/>
      <w:r w:rsidRPr="008A2ED6">
        <w:rPr>
          <w:rFonts w:ascii="Times New Roman" w:hAnsi="Times New Roman" w:cs="Times New Roman"/>
          <w:sz w:val="24"/>
          <w:szCs w:val="24"/>
        </w:rPr>
        <w:t>&lt;1&gt; Наименование муниципального района, муниципального округа, городского округа.</w:t>
      </w:r>
    </w:p>
    <w:p w:rsidR="00E96BEA" w:rsidRPr="008A2ED6" w:rsidRDefault="00E96BEA" w:rsidP="00E96BEA">
      <w:pPr>
        <w:pStyle w:val="ConsPlusNormal"/>
        <w:spacing w:before="220"/>
        <w:ind w:firstLine="540"/>
        <w:contextualSpacing/>
        <w:jc w:val="both"/>
        <w:rPr>
          <w:rFonts w:ascii="Times New Roman" w:hAnsi="Times New Roman" w:cs="Times New Roman"/>
          <w:sz w:val="24"/>
          <w:szCs w:val="24"/>
        </w:rPr>
      </w:pPr>
      <w:bookmarkStart w:id="41" w:name="P346"/>
      <w:bookmarkEnd w:id="41"/>
      <w:r w:rsidRPr="008A2ED6">
        <w:rPr>
          <w:rFonts w:ascii="Times New Roman" w:hAnsi="Times New Roman" w:cs="Times New Roman"/>
          <w:sz w:val="24"/>
          <w:szCs w:val="24"/>
        </w:rPr>
        <w:t>&lt;2&gt; Адрес ЮЛ в соответствии с данными, содержащимися в едином государственном реестре ЮЛ.</w:t>
      </w:r>
    </w:p>
    <w:p w:rsidR="00E96BEA" w:rsidRPr="008A2ED6" w:rsidRDefault="00E96BEA" w:rsidP="00E96BEA">
      <w:pPr>
        <w:pStyle w:val="ConsPlusNormal"/>
        <w:spacing w:before="220"/>
        <w:ind w:firstLine="540"/>
        <w:contextualSpacing/>
        <w:jc w:val="both"/>
        <w:rPr>
          <w:rFonts w:ascii="Times New Roman" w:hAnsi="Times New Roman" w:cs="Times New Roman"/>
          <w:sz w:val="24"/>
          <w:szCs w:val="24"/>
        </w:rPr>
      </w:pPr>
      <w:bookmarkStart w:id="42" w:name="P347"/>
      <w:bookmarkEnd w:id="42"/>
      <w:r w:rsidRPr="008A2ED6">
        <w:rPr>
          <w:rFonts w:ascii="Times New Roman" w:hAnsi="Times New Roman" w:cs="Times New Roman"/>
          <w:sz w:val="24"/>
          <w:szCs w:val="24"/>
        </w:rPr>
        <w:t>&lt;3&gt; Заполняется в случае подписания соглашения уполномоченным лицом.</w:t>
      </w:r>
    </w:p>
    <w:p w:rsidR="00E96BEA" w:rsidRPr="008A2ED6" w:rsidRDefault="00E96BEA" w:rsidP="00E96BEA">
      <w:pPr>
        <w:pStyle w:val="ConsPlusNormal"/>
        <w:spacing w:before="220"/>
        <w:ind w:firstLine="540"/>
        <w:contextualSpacing/>
        <w:jc w:val="both"/>
        <w:rPr>
          <w:rFonts w:ascii="Times New Roman" w:hAnsi="Times New Roman" w:cs="Times New Roman"/>
          <w:sz w:val="24"/>
          <w:szCs w:val="24"/>
        </w:rPr>
      </w:pPr>
      <w:bookmarkStart w:id="43" w:name="P348"/>
      <w:bookmarkEnd w:id="43"/>
      <w:r w:rsidRPr="008A2ED6">
        <w:rPr>
          <w:rFonts w:ascii="Times New Roman" w:hAnsi="Times New Roman" w:cs="Times New Roman"/>
          <w:sz w:val="24"/>
          <w:szCs w:val="24"/>
        </w:rPr>
        <w:t>&lt;4&gt;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E96BEA" w:rsidRPr="008A2ED6" w:rsidRDefault="00E96BEA" w:rsidP="00E96BEA">
      <w:pPr>
        <w:pStyle w:val="ConsPlusNormal"/>
        <w:spacing w:before="220"/>
        <w:ind w:firstLine="540"/>
        <w:contextualSpacing/>
        <w:jc w:val="both"/>
        <w:rPr>
          <w:rFonts w:ascii="Times New Roman" w:hAnsi="Times New Roman" w:cs="Times New Roman"/>
          <w:sz w:val="24"/>
          <w:szCs w:val="24"/>
        </w:rPr>
      </w:pPr>
      <w:bookmarkStart w:id="44" w:name="P349"/>
      <w:bookmarkEnd w:id="44"/>
      <w:r w:rsidRPr="008A2ED6">
        <w:rPr>
          <w:rFonts w:ascii="Times New Roman" w:hAnsi="Times New Roman" w:cs="Times New Roman"/>
          <w:sz w:val="24"/>
          <w:szCs w:val="24"/>
        </w:rPr>
        <w:t>&lt;5&gt; Заполняется физическим лицом, в том числе ИП, а также уполномоченным лицом участника отбора.</w:t>
      </w:r>
    </w:p>
    <w:p w:rsidR="008A2ED6" w:rsidRDefault="008A2ED6" w:rsidP="00E96BEA">
      <w:pPr>
        <w:pStyle w:val="ConsPlusNormal"/>
        <w:contextualSpacing/>
        <w:jc w:val="both"/>
        <w:rPr>
          <w:rFonts w:ascii="Times New Roman" w:hAnsi="Times New Roman" w:cs="Times New Roman"/>
          <w:sz w:val="28"/>
          <w:szCs w:val="28"/>
        </w:rPr>
        <w:sectPr w:rsidR="008A2ED6" w:rsidSect="00E96BEA">
          <w:pgSz w:w="11906" w:h="16838"/>
          <w:pgMar w:top="1134" w:right="850" w:bottom="1134" w:left="1701" w:header="708" w:footer="708" w:gutter="0"/>
          <w:cols w:space="708"/>
          <w:docGrid w:linePitch="360"/>
        </w:sectPr>
      </w:pPr>
    </w:p>
    <w:p w:rsidR="00E96BEA" w:rsidRPr="00E96BEA" w:rsidRDefault="00E96BEA" w:rsidP="00E96BEA">
      <w:pPr>
        <w:pStyle w:val="ConsPlusNormal"/>
        <w:contextualSpacing/>
        <w:jc w:val="right"/>
        <w:outlineLvl w:val="1"/>
        <w:rPr>
          <w:rFonts w:ascii="Times New Roman" w:hAnsi="Times New Roman" w:cs="Times New Roman"/>
          <w:sz w:val="28"/>
          <w:szCs w:val="28"/>
        </w:rPr>
      </w:pPr>
      <w:r w:rsidRPr="00E96BE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E96BEA">
        <w:rPr>
          <w:rFonts w:ascii="Times New Roman" w:hAnsi="Times New Roman" w:cs="Times New Roman"/>
          <w:sz w:val="28"/>
          <w:szCs w:val="28"/>
        </w:rPr>
        <w:t xml:space="preserve"> 2</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к Порядку</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предоставления субсидий на возмещение</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части фактически понесенных затрат,</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связанных с оплатой труда</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и проживанием обучающихся</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в образовательных организациях,</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привлеченных для прохождения</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практики, в том числе</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производственной практики,</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и практической подготовки</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или осуществляющих трудовую</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деятельность не более 6 месяцев,</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и проведения отбора</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получателей указанных субсидий</w:t>
      </w:r>
    </w:p>
    <w:p w:rsidR="00E96BEA" w:rsidRPr="00E96BEA" w:rsidRDefault="00E96BEA" w:rsidP="00E96BEA">
      <w:pPr>
        <w:pStyle w:val="ConsPlusNormal"/>
        <w:contextualSpacing/>
        <w:jc w:val="both"/>
        <w:rPr>
          <w:rFonts w:ascii="Times New Roman" w:hAnsi="Times New Roman" w:cs="Times New Roman"/>
          <w:sz w:val="28"/>
          <w:szCs w:val="28"/>
        </w:rPr>
      </w:pPr>
    </w:p>
    <w:p w:rsidR="00E96BEA" w:rsidRPr="00E96BEA" w:rsidRDefault="00E96BEA" w:rsidP="00E96BEA">
      <w:pPr>
        <w:pStyle w:val="ConsPlusNormal"/>
        <w:contextualSpacing/>
        <w:jc w:val="center"/>
        <w:rPr>
          <w:rFonts w:ascii="Times New Roman" w:hAnsi="Times New Roman" w:cs="Times New Roman"/>
          <w:sz w:val="28"/>
          <w:szCs w:val="28"/>
        </w:rPr>
      </w:pPr>
      <w:bookmarkStart w:id="45" w:name="P371"/>
      <w:bookmarkEnd w:id="45"/>
      <w:r w:rsidRPr="00E96BEA">
        <w:rPr>
          <w:rFonts w:ascii="Times New Roman" w:hAnsi="Times New Roman" w:cs="Times New Roman"/>
          <w:sz w:val="28"/>
          <w:szCs w:val="28"/>
        </w:rPr>
        <w:t>Информация для расчета субсидии на возмещение части</w:t>
      </w:r>
    </w:p>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фактически понесенных затрат, связанных с оплатой труда</w:t>
      </w:r>
    </w:p>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и проживанием обучающихся в образовательных организациях,</w:t>
      </w:r>
    </w:p>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привлеченных для прохождения практики, в том числе</w:t>
      </w:r>
    </w:p>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производственной практики, и практической подготовки</w:t>
      </w:r>
    </w:p>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или осуществляющих трудовую деятельность не более 6 месяцев,</w:t>
      </w:r>
    </w:p>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за период с "__" ______ 20__ г. по "__" ______ 20__ г.</w:t>
      </w:r>
    </w:p>
    <w:p w:rsidR="00E96BEA" w:rsidRPr="00E96BEA" w:rsidRDefault="00E96BEA" w:rsidP="00E96BEA">
      <w:pPr>
        <w:pStyle w:val="ConsPlusNormal"/>
        <w:contextualSpacing/>
        <w:jc w:val="both"/>
        <w:rPr>
          <w:rFonts w:ascii="Times New Roman" w:hAnsi="Times New Roman" w:cs="Times New Roman"/>
          <w:sz w:val="28"/>
          <w:szCs w:val="28"/>
        </w:rPr>
      </w:pPr>
    </w:p>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___________________________________________________________</w:t>
      </w:r>
    </w:p>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(наименование юридического лица, фамилия, имя, отчество</w:t>
      </w:r>
    </w:p>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индивидуального предпринимателя (далее - участник отбора)</w:t>
      </w:r>
    </w:p>
    <w:p w:rsidR="00E96BEA" w:rsidRPr="00E96BEA" w:rsidRDefault="00E96BEA" w:rsidP="00E96BEA">
      <w:pPr>
        <w:pStyle w:val="ConsPlusNormal"/>
        <w:contextualSpacing/>
        <w:jc w:val="both"/>
        <w:rPr>
          <w:rFonts w:ascii="Times New Roman" w:hAnsi="Times New Roman" w:cs="Times New Roman"/>
          <w:sz w:val="28"/>
          <w:szCs w:val="28"/>
        </w:rPr>
      </w:pPr>
    </w:p>
    <w:p w:rsidR="00E96BEA" w:rsidRPr="00E96BEA" w:rsidRDefault="00E96BEA" w:rsidP="00E96BEA">
      <w:pPr>
        <w:pStyle w:val="ConsPlusNormal"/>
        <w:contextualSpacing/>
        <w:jc w:val="both"/>
        <w:rPr>
          <w:rFonts w:ascii="Times New Roman" w:hAnsi="Times New Roman" w:cs="Times New Roman"/>
          <w:sz w:val="28"/>
          <w:szCs w:val="28"/>
        </w:rPr>
      </w:pPr>
      <w:r w:rsidRPr="00E96BEA">
        <w:rPr>
          <w:rFonts w:ascii="Times New Roman" w:hAnsi="Times New Roman" w:cs="Times New Roman"/>
          <w:sz w:val="28"/>
          <w:szCs w:val="28"/>
        </w:rPr>
        <w:t>ИНН __________________________________________________________________</w:t>
      </w:r>
    </w:p>
    <w:p w:rsidR="00E96BEA" w:rsidRPr="00E96BEA" w:rsidRDefault="00E96BEA" w:rsidP="00E96BEA">
      <w:pPr>
        <w:pStyle w:val="ConsPlusNormal"/>
        <w:contextualSpacing/>
        <w:jc w:val="both"/>
        <w:rPr>
          <w:rFonts w:ascii="Times New Roman" w:hAnsi="Times New Roman" w:cs="Times New Roman"/>
          <w:sz w:val="28"/>
          <w:szCs w:val="28"/>
        </w:rPr>
      </w:pPr>
    </w:p>
    <w:p w:rsidR="00E96BEA" w:rsidRPr="00E96BEA" w:rsidRDefault="00E96BEA" w:rsidP="00E96BEA">
      <w:pPr>
        <w:pStyle w:val="ConsPlusNormal"/>
        <w:contextualSpacing/>
        <w:rPr>
          <w:rFonts w:ascii="Times New Roman" w:hAnsi="Times New Roman" w:cs="Times New Roman"/>
          <w:sz w:val="28"/>
          <w:szCs w:val="28"/>
        </w:rPr>
        <w:sectPr w:rsidR="00E96BEA" w:rsidRPr="00E96BEA" w:rsidSect="00E96BEA">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545"/>
        <w:gridCol w:w="914"/>
        <w:gridCol w:w="1969"/>
        <w:gridCol w:w="3084"/>
        <w:gridCol w:w="1928"/>
        <w:gridCol w:w="2545"/>
        <w:gridCol w:w="1575"/>
      </w:tblGrid>
      <w:tr w:rsidR="00E96BEA" w:rsidRPr="008A2ED6" w:rsidTr="008A2ED6">
        <w:tc>
          <w:tcPr>
            <w:tcW w:w="874" w:type="pct"/>
            <w:vMerge w:val="restar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lastRenderedPageBreak/>
              <w:t>Фамилия, имя, отчество обучающегося в образовательной организации</w:t>
            </w:r>
          </w:p>
        </w:tc>
        <w:tc>
          <w:tcPr>
            <w:tcW w:w="2710" w:type="pct"/>
            <w:gridSpan w:val="4"/>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Затраты, руб.</w:t>
            </w:r>
          </w:p>
        </w:tc>
        <w:tc>
          <w:tcPr>
            <w:tcW w:w="874" w:type="pct"/>
            <w:vMerge w:val="restar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Ставка субсидирования, %</w:t>
            </w:r>
          </w:p>
        </w:tc>
        <w:tc>
          <w:tcPr>
            <w:tcW w:w="541" w:type="pct"/>
            <w:vMerge w:val="restar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Расчетная сумма субсидии, руб. (гр. 2 x гр. 6 / 100%)</w:t>
            </w:r>
          </w:p>
        </w:tc>
      </w:tr>
      <w:tr w:rsidR="00E96BEA" w:rsidRPr="008A2ED6" w:rsidTr="008A2ED6">
        <w:tc>
          <w:tcPr>
            <w:tcW w:w="874" w:type="pct"/>
            <w:vMerge/>
          </w:tcPr>
          <w:p w:rsidR="00E96BEA" w:rsidRPr="008A2ED6" w:rsidRDefault="00E96BEA" w:rsidP="00E96BEA">
            <w:pPr>
              <w:pStyle w:val="ConsPlusNormal"/>
              <w:contextualSpacing/>
              <w:rPr>
                <w:rFonts w:ascii="Times New Roman" w:hAnsi="Times New Roman" w:cs="Times New Roman"/>
                <w:sz w:val="24"/>
                <w:szCs w:val="24"/>
              </w:rPr>
            </w:pPr>
          </w:p>
        </w:tc>
        <w:tc>
          <w:tcPr>
            <w:tcW w:w="314" w:type="pct"/>
            <w:vMerge w:val="restar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всего (гр. 3 + гр. 4 + гр. 5)</w:t>
            </w:r>
          </w:p>
        </w:tc>
        <w:tc>
          <w:tcPr>
            <w:tcW w:w="1735" w:type="pct"/>
            <w:gridSpan w:val="2"/>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на оплату труда</w:t>
            </w:r>
          </w:p>
        </w:tc>
        <w:tc>
          <w:tcPr>
            <w:tcW w:w="662" w:type="pct"/>
            <w:vMerge w:val="restar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затраты на проживание</w:t>
            </w:r>
          </w:p>
        </w:tc>
        <w:tc>
          <w:tcPr>
            <w:tcW w:w="874" w:type="pct"/>
            <w:vMerge/>
          </w:tcPr>
          <w:p w:rsidR="00E96BEA" w:rsidRPr="008A2ED6" w:rsidRDefault="00E96BEA" w:rsidP="00E96BEA">
            <w:pPr>
              <w:pStyle w:val="ConsPlusNormal"/>
              <w:contextualSpacing/>
              <w:rPr>
                <w:rFonts w:ascii="Times New Roman" w:hAnsi="Times New Roman" w:cs="Times New Roman"/>
                <w:sz w:val="24"/>
                <w:szCs w:val="24"/>
              </w:rPr>
            </w:pPr>
          </w:p>
        </w:tc>
        <w:tc>
          <w:tcPr>
            <w:tcW w:w="541" w:type="pct"/>
            <w:vMerge/>
          </w:tcPr>
          <w:p w:rsidR="00E96BEA" w:rsidRPr="008A2ED6" w:rsidRDefault="00E96BEA" w:rsidP="00E96BEA">
            <w:pPr>
              <w:pStyle w:val="ConsPlusNormal"/>
              <w:contextualSpacing/>
              <w:rPr>
                <w:rFonts w:ascii="Times New Roman" w:hAnsi="Times New Roman" w:cs="Times New Roman"/>
                <w:sz w:val="24"/>
                <w:szCs w:val="24"/>
              </w:rPr>
            </w:pPr>
          </w:p>
        </w:tc>
      </w:tr>
      <w:tr w:rsidR="00E96BEA" w:rsidRPr="008A2ED6" w:rsidTr="008A2ED6">
        <w:tc>
          <w:tcPr>
            <w:tcW w:w="874" w:type="pct"/>
            <w:vMerge/>
          </w:tcPr>
          <w:p w:rsidR="00E96BEA" w:rsidRPr="008A2ED6" w:rsidRDefault="00E96BEA" w:rsidP="00E96BEA">
            <w:pPr>
              <w:pStyle w:val="ConsPlusNormal"/>
              <w:contextualSpacing/>
              <w:rPr>
                <w:rFonts w:ascii="Times New Roman" w:hAnsi="Times New Roman" w:cs="Times New Roman"/>
                <w:sz w:val="24"/>
                <w:szCs w:val="24"/>
              </w:rPr>
            </w:pPr>
          </w:p>
        </w:tc>
        <w:tc>
          <w:tcPr>
            <w:tcW w:w="314" w:type="pct"/>
            <w:vMerge/>
          </w:tcPr>
          <w:p w:rsidR="00E96BEA" w:rsidRPr="008A2ED6" w:rsidRDefault="00E96BEA" w:rsidP="00E96BEA">
            <w:pPr>
              <w:pStyle w:val="ConsPlusNormal"/>
              <w:contextualSpacing/>
              <w:rPr>
                <w:rFonts w:ascii="Times New Roman" w:hAnsi="Times New Roman" w:cs="Times New Roman"/>
                <w:sz w:val="24"/>
                <w:szCs w:val="24"/>
              </w:rPr>
            </w:pPr>
          </w:p>
        </w:tc>
        <w:tc>
          <w:tcPr>
            <w:tcW w:w="676" w:type="pc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начисленная заработная плата</w:t>
            </w:r>
          </w:p>
        </w:tc>
        <w:tc>
          <w:tcPr>
            <w:tcW w:w="1059" w:type="pc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начисления на оплату труда, включая страховые взносы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tc>
        <w:tc>
          <w:tcPr>
            <w:tcW w:w="662" w:type="pct"/>
            <w:vMerge/>
          </w:tcPr>
          <w:p w:rsidR="00E96BEA" w:rsidRPr="008A2ED6" w:rsidRDefault="00E96BEA" w:rsidP="00E96BEA">
            <w:pPr>
              <w:pStyle w:val="ConsPlusNormal"/>
              <w:contextualSpacing/>
              <w:rPr>
                <w:rFonts w:ascii="Times New Roman" w:hAnsi="Times New Roman" w:cs="Times New Roman"/>
                <w:sz w:val="24"/>
                <w:szCs w:val="24"/>
              </w:rPr>
            </w:pPr>
          </w:p>
        </w:tc>
        <w:tc>
          <w:tcPr>
            <w:tcW w:w="874" w:type="pct"/>
            <w:vMerge/>
          </w:tcPr>
          <w:p w:rsidR="00E96BEA" w:rsidRPr="008A2ED6" w:rsidRDefault="00E96BEA" w:rsidP="00E96BEA">
            <w:pPr>
              <w:pStyle w:val="ConsPlusNormal"/>
              <w:contextualSpacing/>
              <w:rPr>
                <w:rFonts w:ascii="Times New Roman" w:hAnsi="Times New Roman" w:cs="Times New Roman"/>
                <w:sz w:val="24"/>
                <w:szCs w:val="24"/>
              </w:rPr>
            </w:pPr>
          </w:p>
        </w:tc>
        <w:tc>
          <w:tcPr>
            <w:tcW w:w="541" w:type="pct"/>
            <w:vMerge/>
          </w:tcPr>
          <w:p w:rsidR="00E96BEA" w:rsidRPr="008A2ED6" w:rsidRDefault="00E96BEA" w:rsidP="00E96BEA">
            <w:pPr>
              <w:pStyle w:val="ConsPlusNormal"/>
              <w:contextualSpacing/>
              <w:rPr>
                <w:rFonts w:ascii="Times New Roman" w:hAnsi="Times New Roman" w:cs="Times New Roman"/>
                <w:sz w:val="24"/>
                <w:szCs w:val="24"/>
              </w:rPr>
            </w:pPr>
          </w:p>
        </w:tc>
      </w:tr>
      <w:tr w:rsidR="00E96BEA" w:rsidRPr="008A2ED6" w:rsidTr="008A2ED6">
        <w:tc>
          <w:tcPr>
            <w:tcW w:w="874" w:type="pc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1</w:t>
            </w:r>
          </w:p>
        </w:tc>
        <w:tc>
          <w:tcPr>
            <w:tcW w:w="314" w:type="pc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2</w:t>
            </w:r>
          </w:p>
        </w:tc>
        <w:tc>
          <w:tcPr>
            <w:tcW w:w="676" w:type="pc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3</w:t>
            </w:r>
          </w:p>
        </w:tc>
        <w:tc>
          <w:tcPr>
            <w:tcW w:w="1059" w:type="pc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4</w:t>
            </w:r>
          </w:p>
        </w:tc>
        <w:tc>
          <w:tcPr>
            <w:tcW w:w="662" w:type="pc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5</w:t>
            </w:r>
          </w:p>
        </w:tc>
        <w:tc>
          <w:tcPr>
            <w:tcW w:w="874" w:type="pc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6</w:t>
            </w:r>
          </w:p>
        </w:tc>
        <w:tc>
          <w:tcPr>
            <w:tcW w:w="541" w:type="pc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7</w:t>
            </w:r>
          </w:p>
        </w:tc>
      </w:tr>
      <w:tr w:rsidR="00E96BEA" w:rsidRPr="008A2ED6" w:rsidTr="008A2ED6">
        <w:tc>
          <w:tcPr>
            <w:tcW w:w="874" w:type="pct"/>
          </w:tcPr>
          <w:p w:rsidR="00E96BEA" w:rsidRPr="008A2ED6" w:rsidRDefault="00E96BEA" w:rsidP="00E96BEA">
            <w:pPr>
              <w:pStyle w:val="ConsPlusNormal"/>
              <w:contextualSpacing/>
              <w:rPr>
                <w:rFonts w:ascii="Times New Roman" w:hAnsi="Times New Roman" w:cs="Times New Roman"/>
                <w:sz w:val="24"/>
                <w:szCs w:val="24"/>
              </w:rPr>
            </w:pPr>
          </w:p>
        </w:tc>
        <w:tc>
          <w:tcPr>
            <w:tcW w:w="314" w:type="pct"/>
          </w:tcPr>
          <w:p w:rsidR="00E96BEA" w:rsidRPr="008A2ED6" w:rsidRDefault="00E96BEA" w:rsidP="00E96BEA">
            <w:pPr>
              <w:pStyle w:val="ConsPlusNormal"/>
              <w:contextualSpacing/>
              <w:rPr>
                <w:rFonts w:ascii="Times New Roman" w:hAnsi="Times New Roman" w:cs="Times New Roman"/>
                <w:sz w:val="24"/>
                <w:szCs w:val="24"/>
              </w:rPr>
            </w:pPr>
          </w:p>
        </w:tc>
        <w:tc>
          <w:tcPr>
            <w:tcW w:w="676" w:type="pct"/>
          </w:tcPr>
          <w:p w:rsidR="00E96BEA" w:rsidRPr="008A2ED6" w:rsidRDefault="00E96BEA" w:rsidP="00E96BEA">
            <w:pPr>
              <w:pStyle w:val="ConsPlusNormal"/>
              <w:contextualSpacing/>
              <w:rPr>
                <w:rFonts w:ascii="Times New Roman" w:hAnsi="Times New Roman" w:cs="Times New Roman"/>
                <w:sz w:val="24"/>
                <w:szCs w:val="24"/>
              </w:rPr>
            </w:pPr>
          </w:p>
        </w:tc>
        <w:tc>
          <w:tcPr>
            <w:tcW w:w="1059" w:type="pct"/>
          </w:tcPr>
          <w:p w:rsidR="00E96BEA" w:rsidRPr="008A2ED6" w:rsidRDefault="00E96BEA" w:rsidP="00E96BEA">
            <w:pPr>
              <w:pStyle w:val="ConsPlusNormal"/>
              <w:contextualSpacing/>
              <w:rPr>
                <w:rFonts w:ascii="Times New Roman" w:hAnsi="Times New Roman" w:cs="Times New Roman"/>
                <w:sz w:val="24"/>
                <w:szCs w:val="24"/>
              </w:rPr>
            </w:pPr>
          </w:p>
        </w:tc>
        <w:tc>
          <w:tcPr>
            <w:tcW w:w="662" w:type="pct"/>
          </w:tcPr>
          <w:p w:rsidR="00E96BEA" w:rsidRPr="008A2ED6" w:rsidRDefault="00E96BEA" w:rsidP="00E96BEA">
            <w:pPr>
              <w:pStyle w:val="ConsPlusNormal"/>
              <w:contextualSpacing/>
              <w:rPr>
                <w:rFonts w:ascii="Times New Roman" w:hAnsi="Times New Roman" w:cs="Times New Roman"/>
                <w:sz w:val="24"/>
                <w:szCs w:val="24"/>
              </w:rPr>
            </w:pPr>
          </w:p>
        </w:tc>
        <w:tc>
          <w:tcPr>
            <w:tcW w:w="874" w:type="pct"/>
          </w:tcPr>
          <w:p w:rsidR="00E96BEA" w:rsidRPr="008A2ED6" w:rsidRDefault="00E96BEA" w:rsidP="00E96BEA">
            <w:pPr>
              <w:pStyle w:val="ConsPlusNormal"/>
              <w:contextualSpacing/>
              <w:rPr>
                <w:rFonts w:ascii="Times New Roman" w:hAnsi="Times New Roman" w:cs="Times New Roman"/>
                <w:sz w:val="24"/>
                <w:szCs w:val="24"/>
              </w:rPr>
            </w:pPr>
          </w:p>
        </w:tc>
        <w:tc>
          <w:tcPr>
            <w:tcW w:w="541" w:type="pct"/>
          </w:tcPr>
          <w:p w:rsidR="00E96BEA" w:rsidRPr="008A2ED6" w:rsidRDefault="00E96BEA" w:rsidP="00E96BEA">
            <w:pPr>
              <w:pStyle w:val="ConsPlusNormal"/>
              <w:contextualSpacing/>
              <w:rPr>
                <w:rFonts w:ascii="Times New Roman" w:hAnsi="Times New Roman" w:cs="Times New Roman"/>
                <w:sz w:val="24"/>
                <w:szCs w:val="24"/>
              </w:rPr>
            </w:pPr>
          </w:p>
        </w:tc>
      </w:tr>
    </w:tbl>
    <w:p w:rsidR="00E96BEA" w:rsidRPr="00E96BEA" w:rsidRDefault="00E96BEA" w:rsidP="00E96BEA">
      <w:pPr>
        <w:pStyle w:val="ConsPlusNormal"/>
        <w:contextualSpacing/>
        <w:rPr>
          <w:rFonts w:ascii="Times New Roman" w:hAnsi="Times New Roman" w:cs="Times New Roman"/>
          <w:sz w:val="28"/>
          <w:szCs w:val="28"/>
        </w:rPr>
        <w:sectPr w:rsidR="00E96BEA" w:rsidRPr="00E96BEA">
          <w:pgSz w:w="16838" w:h="11905" w:orient="landscape"/>
          <w:pgMar w:top="1701" w:right="1134" w:bottom="850" w:left="1134" w:header="0" w:footer="0" w:gutter="0"/>
          <w:cols w:space="720"/>
          <w:titlePg/>
        </w:sectPr>
      </w:pPr>
    </w:p>
    <w:p w:rsidR="00E96BEA" w:rsidRPr="00E96BEA" w:rsidRDefault="00E96BEA" w:rsidP="00E96BEA">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81"/>
        <w:gridCol w:w="2790"/>
      </w:tblGrid>
      <w:tr w:rsidR="00E96BEA" w:rsidRPr="00E96BEA">
        <w:tc>
          <w:tcPr>
            <w:tcW w:w="6281" w:type="dxa"/>
            <w:tcBorders>
              <w:top w:val="nil"/>
              <w:left w:val="nil"/>
              <w:bottom w:val="nil"/>
              <w:right w:val="nil"/>
            </w:tcBorders>
          </w:tcPr>
          <w:p w:rsidR="00E96BEA" w:rsidRPr="00E96BEA" w:rsidRDefault="00E96BEA" w:rsidP="00E96BEA">
            <w:pPr>
              <w:pStyle w:val="ConsPlusNormal"/>
              <w:contextualSpacing/>
              <w:jc w:val="both"/>
              <w:rPr>
                <w:rFonts w:ascii="Times New Roman" w:hAnsi="Times New Roman" w:cs="Times New Roman"/>
                <w:sz w:val="28"/>
                <w:szCs w:val="28"/>
              </w:rPr>
            </w:pPr>
            <w:r w:rsidRPr="00E96BEA">
              <w:rPr>
                <w:rFonts w:ascii="Times New Roman" w:hAnsi="Times New Roman" w:cs="Times New Roman"/>
                <w:sz w:val="28"/>
                <w:szCs w:val="28"/>
              </w:rPr>
              <w:t>Участник отбора</w:t>
            </w:r>
          </w:p>
          <w:p w:rsidR="00E96BEA" w:rsidRPr="00E96BEA" w:rsidRDefault="00E96BEA" w:rsidP="00E96BEA">
            <w:pPr>
              <w:pStyle w:val="ConsPlusNormal"/>
              <w:contextualSpacing/>
              <w:jc w:val="both"/>
              <w:rPr>
                <w:rFonts w:ascii="Times New Roman" w:hAnsi="Times New Roman" w:cs="Times New Roman"/>
                <w:sz w:val="28"/>
                <w:szCs w:val="28"/>
              </w:rPr>
            </w:pPr>
            <w:r w:rsidRPr="00E96BEA">
              <w:rPr>
                <w:rFonts w:ascii="Times New Roman" w:hAnsi="Times New Roman" w:cs="Times New Roman"/>
                <w:sz w:val="28"/>
                <w:szCs w:val="28"/>
              </w:rPr>
              <w:t>или уполномоченное им лицо</w:t>
            </w:r>
          </w:p>
        </w:tc>
        <w:tc>
          <w:tcPr>
            <w:tcW w:w="2790" w:type="dxa"/>
            <w:tcBorders>
              <w:top w:val="nil"/>
              <w:left w:val="nil"/>
              <w:bottom w:val="single" w:sz="4" w:space="0" w:color="auto"/>
              <w:right w:val="nil"/>
            </w:tcBorders>
          </w:tcPr>
          <w:p w:rsidR="00E96BEA" w:rsidRPr="00E96BEA" w:rsidRDefault="00E96BEA" w:rsidP="00E96BEA">
            <w:pPr>
              <w:pStyle w:val="ConsPlusNormal"/>
              <w:contextualSpacing/>
              <w:rPr>
                <w:rFonts w:ascii="Times New Roman" w:hAnsi="Times New Roman" w:cs="Times New Roman"/>
                <w:sz w:val="28"/>
                <w:szCs w:val="28"/>
              </w:rPr>
            </w:pPr>
          </w:p>
        </w:tc>
      </w:tr>
      <w:tr w:rsidR="00E96BEA" w:rsidRPr="00E96BEA">
        <w:tc>
          <w:tcPr>
            <w:tcW w:w="6281" w:type="dxa"/>
            <w:tcBorders>
              <w:top w:val="nil"/>
              <w:left w:val="nil"/>
              <w:bottom w:val="nil"/>
              <w:right w:val="nil"/>
            </w:tcBorders>
          </w:tcPr>
          <w:p w:rsidR="00E96BEA" w:rsidRPr="00E96BEA" w:rsidRDefault="00E96BEA" w:rsidP="00E96BEA">
            <w:pPr>
              <w:pStyle w:val="ConsPlusNormal"/>
              <w:contextualSpacing/>
              <w:rPr>
                <w:rFonts w:ascii="Times New Roman" w:hAnsi="Times New Roman" w:cs="Times New Roman"/>
                <w:sz w:val="28"/>
                <w:szCs w:val="28"/>
              </w:rPr>
            </w:pPr>
          </w:p>
        </w:tc>
        <w:tc>
          <w:tcPr>
            <w:tcW w:w="2790" w:type="dxa"/>
            <w:tcBorders>
              <w:top w:val="single" w:sz="4" w:space="0" w:color="auto"/>
              <w:left w:val="nil"/>
              <w:bottom w:val="nil"/>
              <w:right w:val="nil"/>
            </w:tcBorders>
          </w:tcPr>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(ФИО)</w:t>
            </w:r>
          </w:p>
        </w:tc>
      </w:tr>
      <w:tr w:rsidR="00E96BEA" w:rsidRPr="00E96BEA">
        <w:tc>
          <w:tcPr>
            <w:tcW w:w="6281" w:type="dxa"/>
            <w:tcBorders>
              <w:top w:val="nil"/>
              <w:left w:val="nil"/>
              <w:bottom w:val="nil"/>
              <w:right w:val="nil"/>
            </w:tcBorders>
          </w:tcPr>
          <w:p w:rsidR="00E96BEA" w:rsidRPr="00E96BEA" w:rsidRDefault="00E96BEA" w:rsidP="00E96BEA">
            <w:pPr>
              <w:pStyle w:val="ConsPlusNormal"/>
              <w:contextualSpacing/>
              <w:rPr>
                <w:rFonts w:ascii="Times New Roman" w:hAnsi="Times New Roman" w:cs="Times New Roman"/>
                <w:sz w:val="28"/>
                <w:szCs w:val="28"/>
              </w:rPr>
            </w:pPr>
          </w:p>
        </w:tc>
        <w:tc>
          <w:tcPr>
            <w:tcW w:w="2790" w:type="dxa"/>
            <w:tcBorders>
              <w:top w:val="nil"/>
              <w:left w:val="nil"/>
              <w:bottom w:val="nil"/>
              <w:right w:val="nil"/>
            </w:tcBorders>
          </w:tcPr>
          <w:p w:rsidR="00E96BEA" w:rsidRPr="00E96BEA" w:rsidRDefault="00E96BEA" w:rsidP="00E96BEA">
            <w:pPr>
              <w:pStyle w:val="ConsPlusNormal"/>
              <w:contextualSpacing/>
              <w:rPr>
                <w:rFonts w:ascii="Times New Roman" w:hAnsi="Times New Roman" w:cs="Times New Roman"/>
                <w:sz w:val="28"/>
                <w:szCs w:val="28"/>
              </w:rPr>
            </w:pPr>
          </w:p>
        </w:tc>
      </w:tr>
      <w:tr w:rsidR="00E96BEA" w:rsidRPr="00E96BEA">
        <w:tc>
          <w:tcPr>
            <w:tcW w:w="9071" w:type="dxa"/>
            <w:gridSpan w:val="2"/>
            <w:tcBorders>
              <w:top w:val="nil"/>
              <w:left w:val="nil"/>
              <w:bottom w:val="nil"/>
              <w:right w:val="nil"/>
            </w:tcBorders>
          </w:tcPr>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Электронная подпись</w:t>
            </w:r>
          </w:p>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"__" _______ 20__ г.</w:t>
            </w:r>
          </w:p>
        </w:tc>
      </w:tr>
    </w:tbl>
    <w:p w:rsidR="00E96BEA" w:rsidRPr="00E96BEA" w:rsidRDefault="00E96BEA" w:rsidP="00E96BEA">
      <w:pPr>
        <w:pStyle w:val="ConsPlusNormal"/>
        <w:contextualSpacing/>
        <w:jc w:val="both"/>
        <w:rPr>
          <w:rFonts w:ascii="Times New Roman" w:hAnsi="Times New Roman" w:cs="Times New Roman"/>
          <w:sz w:val="28"/>
          <w:szCs w:val="28"/>
        </w:rPr>
      </w:pPr>
    </w:p>
    <w:p w:rsidR="008A2ED6" w:rsidRDefault="008A2ED6" w:rsidP="00E96BEA">
      <w:pPr>
        <w:pStyle w:val="ConsPlusNormal"/>
        <w:contextualSpacing/>
        <w:jc w:val="both"/>
        <w:rPr>
          <w:rFonts w:ascii="Times New Roman" w:hAnsi="Times New Roman" w:cs="Times New Roman"/>
          <w:sz w:val="28"/>
          <w:szCs w:val="28"/>
        </w:rPr>
        <w:sectPr w:rsidR="008A2ED6">
          <w:pgSz w:w="11905" w:h="16838"/>
          <w:pgMar w:top="1134" w:right="850" w:bottom="1134" w:left="1701" w:header="0" w:footer="0" w:gutter="0"/>
          <w:cols w:space="720"/>
          <w:titlePg/>
        </w:sectPr>
      </w:pPr>
    </w:p>
    <w:p w:rsidR="00E96BEA" w:rsidRPr="00E96BEA" w:rsidRDefault="00E96BEA" w:rsidP="00E96BEA">
      <w:pPr>
        <w:pStyle w:val="ConsPlusNormal"/>
        <w:contextualSpacing/>
        <w:jc w:val="right"/>
        <w:outlineLvl w:val="1"/>
        <w:rPr>
          <w:rFonts w:ascii="Times New Roman" w:hAnsi="Times New Roman" w:cs="Times New Roman"/>
          <w:sz w:val="28"/>
          <w:szCs w:val="28"/>
        </w:rPr>
      </w:pPr>
      <w:r w:rsidRPr="00E96BE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E96BEA">
        <w:rPr>
          <w:rFonts w:ascii="Times New Roman" w:hAnsi="Times New Roman" w:cs="Times New Roman"/>
          <w:sz w:val="28"/>
          <w:szCs w:val="28"/>
        </w:rPr>
        <w:t xml:space="preserve"> 3</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к Порядку</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предоставления субсидий на возмещение</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части фактически понесенных затрат,</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связанных с оплатой труда</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и проживанием обучающихся</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в образовательных организациях,</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привлеченных для прохождения</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практики, в том числе</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производственной практики,</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и практической подготовки</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или осуществляющих трудовую</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деятельность не более 6 месяцев,</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и проведения отбора</w:t>
      </w:r>
    </w:p>
    <w:p w:rsidR="00E96BEA" w:rsidRPr="00E96BEA" w:rsidRDefault="00E96BEA" w:rsidP="00E96BEA">
      <w:pPr>
        <w:pStyle w:val="ConsPlusNormal"/>
        <w:contextualSpacing/>
        <w:jc w:val="right"/>
        <w:rPr>
          <w:rFonts w:ascii="Times New Roman" w:hAnsi="Times New Roman" w:cs="Times New Roman"/>
          <w:sz w:val="28"/>
          <w:szCs w:val="28"/>
        </w:rPr>
      </w:pPr>
      <w:r w:rsidRPr="00E96BEA">
        <w:rPr>
          <w:rFonts w:ascii="Times New Roman" w:hAnsi="Times New Roman" w:cs="Times New Roman"/>
          <w:sz w:val="28"/>
          <w:szCs w:val="28"/>
        </w:rPr>
        <w:t>получателей указанных субсидий</w:t>
      </w:r>
    </w:p>
    <w:p w:rsidR="00E96BEA" w:rsidRPr="00E96BEA" w:rsidRDefault="00E96BEA" w:rsidP="00E96BEA">
      <w:pPr>
        <w:pStyle w:val="ConsPlusNormal"/>
        <w:contextualSpacing/>
        <w:jc w:val="both"/>
        <w:rPr>
          <w:rFonts w:ascii="Times New Roman" w:hAnsi="Times New Roman" w:cs="Times New Roman"/>
          <w:sz w:val="28"/>
          <w:szCs w:val="28"/>
        </w:rPr>
      </w:pPr>
    </w:p>
    <w:p w:rsidR="00E96BEA" w:rsidRPr="00E96BEA" w:rsidRDefault="00E96BEA" w:rsidP="00E96BEA">
      <w:pPr>
        <w:pStyle w:val="ConsPlusNormal"/>
        <w:contextualSpacing/>
        <w:jc w:val="center"/>
        <w:rPr>
          <w:rFonts w:ascii="Times New Roman" w:hAnsi="Times New Roman" w:cs="Times New Roman"/>
          <w:sz w:val="28"/>
          <w:szCs w:val="28"/>
        </w:rPr>
      </w:pPr>
      <w:bookmarkStart w:id="46" w:name="P439"/>
      <w:bookmarkEnd w:id="46"/>
      <w:r w:rsidRPr="00E96BEA">
        <w:rPr>
          <w:rFonts w:ascii="Times New Roman" w:hAnsi="Times New Roman" w:cs="Times New Roman"/>
          <w:sz w:val="28"/>
          <w:szCs w:val="28"/>
        </w:rPr>
        <w:t>Сводная справка-расчет субсидии на возмещение части</w:t>
      </w:r>
    </w:p>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фактически понесенных затрат, связанных с оплатой труда</w:t>
      </w:r>
    </w:p>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и проживанием обучающихся в образовательных организациях,</w:t>
      </w:r>
    </w:p>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привлеченных для прохождения практики, в том числе</w:t>
      </w:r>
    </w:p>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производственной практики, и практической подготовки</w:t>
      </w:r>
    </w:p>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или осуществляющих трудовую деятельность не более 6 месяцев</w:t>
      </w:r>
    </w:p>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 xml:space="preserve">(далее - фактически понесенные затраты), </w:t>
      </w:r>
      <w:r>
        <w:rPr>
          <w:rFonts w:ascii="Times New Roman" w:hAnsi="Times New Roman" w:cs="Times New Roman"/>
          <w:sz w:val="28"/>
          <w:szCs w:val="28"/>
        </w:rPr>
        <w:t>№</w:t>
      </w:r>
      <w:r w:rsidRPr="00E96BEA">
        <w:rPr>
          <w:rFonts w:ascii="Times New Roman" w:hAnsi="Times New Roman" w:cs="Times New Roman"/>
          <w:sz w:val="28"/>
          <w:szCs w:val="28"/>
        </w:rPr>
        <w:t xml:space="preserve"> ___ за 20__ год</w:t>
      </w:r>
    </w:p>
    <w:p w:rsidR="00E96BEA" w:rsidRPr="00E96BEA" w:rsidRDefault="00E96BEA" w:rsidP="00E96BEA">
      <w:pPr>
        <w:pStyle w:val="ConsPlusNormal"/>
        <w:contextualSpacing/>
        <w:jc w:val="both"/>
        <w:rPr>
          <w:rFonts w:ascii="Times New Roman" w:hAnsi="Times New Roman" w:cs="Times New Roman"/>
          <w:sz w:val="28"/>
          <w:szCs w:val="28"/>
        </w:rPr>
      </w:pPr>
    </w:p>
    <w:p w:rsidR="00E96BEA" w:rsidRPr="00E96BEA" w:rsidRDefault="00E96BEA" w:rsidP="00E96BEA">
      <w:pPr>
        <w:pStyle w:val="ConsPlusNormal"/>
        <w:contextualSpacing/>
        <w:rPr>
          <w:rFonts w:ascii="Times New Roman" w:hAnsi="Times New Roman" w:cs="Times New Roman"/>
          <w:sz w:val="28"/>
          <w:szCs w:val="28"/>
        </w:rPr>
        <w:sectPr w:rsidR="00E96BEA" w:rsidRPr="00E96BE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449"/>
        <w:gridCol w:w="2624"/>
        <w:gridCol w:w="1785"/>
        <w:gridCol w:w="2408"/>
        <w:gridCol w:w="1922"/>
        <w:gridCol w:w="1960"/>
        <w:gridCol w:w="1412"/>
      </w:tblGrid>
      <w:tr w:rsidR="00E96BEA" w:rsidRPr="008A2ED6" w:rsidTr="008A2ED6">
        <w:tc>
          <w:tcPr>
            <w:tcW w:w="841" w:type="pct"/>
            <w:vMerge w:val="restar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lastRenderedPageBreak/>
              <w:t>Муниципальный район, муниципальный или городской округ</w:t>
            </w:r>
          </w:p>
        </w:tc>
        <w:tc>
          <w:tcPr>
            <w:tcW w:w="901" w:type="pct"/>
            <w:vMerge w:val="restar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ФИО индивидуального предпринимателя, полное наименование юридического лица</w:t>
            </w:r>
          </w:p>
        </w:tc>
        <w:tc>
          <w:tcPr>
            <w:tcW w:w="613" w:type="pct"/>
            <w:vMerge w:val="restar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Фактически понесенные затраты, руб.</w:t>
            </w:r>
          </w:p>
        </w:tc>
        <w:tc>
          <w:tcPr>
            <w:tcW w:w="827" w:type="pct"/>
            <w:vMerge w:val="restar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Ставка субсидирования, %</w:t>
            </w:r>
          </w:p>
        </w:tc>
        <w:tc>
          <w:tcPr>
            <w:tcW w:w="660" w:type="pct"/>
            <w:vMerge w:val="restar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Сумма начисленной субсидии, руб. &lt;*&gt;</w:t>
            </w:r>
          </w:p>
        </w:tc>
        <w:tc>
          <w:tcPr>
            <w:tcW w:w="1158" w:type="pct"/>
            <w:gridSpan w:val="2"/>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В том числе:</w:t>
            </w:r>
          </w:p>
        </w:tc>
      </w:tr>
      <w:tr w:rsidR="00E96BEA" w:rsidRPr="008A2ED6" w:rsidTr="008A2ED6">
        <w:tc>
          <w:tcPr>
            <w:tcW w:w="841" w:type="pct"/>
            <w:vMerge/>
          </w:tcPr>
          <w:p w:rsidR="00E96BEA" w:rsidRPr="008A2ED6" w:rsidRDefault="00E96BEA" w:rsidP="00E96BEA">
            <w:pPr>
              <w:pStyle w:val="ConsPlusNormal"/>
              <w:contextualSpacing/>
              <w:rPr>
                <w:rFonts w:ascii="Times New Roman" w:hAnsi="Times New Roman" w:cs="Times New Roman"/>
                <w:sz w:val="24"/>
                <w:szCs w:val="24"/>
              </w:rPr>
            </w:pPr>
          </w:p>
        </w:tc>
        <w:tc>
          <w:tcPr>
            <w:tcW w:w="901" w:type="pct"/>
            <w:vMerge/>
          </w:tcPr>
          <w:p w:rsidR="00E96BEA" w:rsidRPr="008A2ED6" w:rsidRDefault="00E96BEA" w:rsidP="00E96BEA">
            <w:pPr>
              <w:pStyle w:val="ConsPlusNormal"/>
              <w:contextualSpacing/>
              <w:rPr>
                <w:rFonts w:ascii="Times New Roman" w:hAnsi="Times New Roman" w:cs="Times New Roman"/>
                <w:sz w:val="24"/>
                <w:szCs w:val="24"/>
              </w:rPr>
            </w:pPr>
          </w:p>
        </w:tc>
        <w:tc>
          <w:tcPr>
            <w:tcW w:w="613" w:type="pct"/>
            <w:vMerge/>
          </w:tcPr>
          <w:p w:rsidR="00E96BEA" w:rsidRPr="008A2ED6" w:rsidRDefault="00E96BEA" w:rsidP="00E96BEA">
            <w:pPr>
              <w:pStyle w:val="ConsPlusNormal"/>
              <w:contextualSpacing/>
              <w:rPr>
                <w:rFonts w:ascii="Times New Roman" w:hAnsi="Times New Roman" w:cs="Times New Roman"/>
                <w:sz w:val="24"/>
                <w:szCs w:val="24"/>
              </w:rPr>
            </w:pPr>
          </w:p>
        </w:tc>
        <w:tc>
          <w:tcPr>
            <w:tcW w:w="827" w:type="pct"/>
            <w:vMerge/>
          </w:tcPr>
          <w:p w:rsidR="00E96BEA" w:rsidRPr="008A2ED6" w:rsidRDefault="00E96BEA" w:rsidP="00E96BEA">
            <w:pPr>
              <w:pStyle w:val="ConsPlusNormal"/>
              <w:contextualSpacing/>
              <w:rPr>
                <w:rFonts w:ascii="Times New Roman" w:hAnsi="Times New Roman" w:cs="Times New Roman"/>
                <w:sz w:val="24"/>
                <w:szCs w:val="24"/>
              </w:rPr>
            </w:pPr>
          </w:p>
        </w:tc>
        <w:tc>
          <w:tcPr>
            <w:tcW w:w="660" w:type="pct"/>
            <w:vMerge/>
          </w:tcPr>
          <w:p w:rsidR="00E96BEA" w:rsidRPr="008A2ED6" w:rsidRDefault="00E96BEA" w:rsidP="00E96BEA">
            <w:pPr>
              <w:pStyle w:val="ConsPlusNormal"/>
              <w:contextualSpacing/>
              <w:rPr>
                <w:rFonts w:ascii="Times New Roman" w:hAnsi="Times New Roman" w:cs="Times New Roman"/>
                <w:sz w:val="24"/>
                <w:szCs w:val="24"/>
              </w:rPr>
            </w:pPr>
          </w:p>
        </w:tc>
        <w:tc>
          <w:tcPr>
            <w:tcW w:w="673" w:type="pc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за счет средств федерального бюджета, руб.</w:t>
            </w:r>
          </w:p>
        </w:tc>
        <w:tc>
          <w:tcPr>
            <w:tcW w:w="485" w:type="pc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за счет средств краевого бюджета, руб.</w:t>
            </w:r>
          </w:p>
        </w:tc>
      </w:tr>
      <w:tr w:rsidR="00E96BEA" w:rsidRPr="008A2ED6" w:rsidTr="008A2ED6">
        <w:tc>
          <w:tcPr>
            <w:tcW w:w="841" w:type="pc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1</w:t>
            </w:r>
          </w:p>
        </w:tc>
        <w:tc>
          <w:tcPr>
            <w:tcW w:w="901" w:type="pc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2</w:t>
            </w:r>
          </w:p>
        </w:tc>
        <w:tc>
          <w:tcPr>
            <w:tcW w:w="613" w:type="pc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3</w:t>
            </w:r>
          </w:p>
        </w:tc>
        <w:tc>
          <w:tcPr>
            <w:tcW w:w="827" w:type="pc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4</w:t>
            </w:r>
          </w:p>
        </w:tc>
        <w:tc>
          <w:tcPr>
            <w:tcW w:w="660" w:type="pc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5</w:t>
            </w:r>
          </w:p>
        </w:tc>
        <w:tc>
          <w:tcPr>
            <w:tcW w:w="673" w:type="pc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6</w:t>
            </w:r>
          </w:p>
        </w:tc>
        <w:tc>
          <w:tcPr>
            <w:tcW w:w="485" w:type="pct"/>
          </w:tcPr>
          <w:p w:rsidR="00E96BEA" w:rsidRPr="008A2ED6" w:rsidRDefault="00E96BEA" w:rsidP="00E96BEA">
            <w:pPr>
              <w:pStyle w:val="ConsPlusNormal"/>
              <w:contextualSpacing/>
              <w:jc w:val="center"/>
              <w:rPr>
                <w:rFonts w:ascii="Times New Roman" w:hAnsi="Times New Roman" w:cs="Times New Roman"/>
                <w:sz w:val="24"/>
                <w:szCs w:val="24"/>
              </w:rPr>
            </w:pPr>
            <w:r w:rsidRPr="008A2ED6">
              <w:rPr>
                <w:rFonts w:ascii="Times New Roman" w:hAnsi="Times New Roman" w:cs="Times New Roman"/>
                <w:sz w:val="24"/>
                <w:szCs w:val="24"/>
              </w:rPr>
              <w:t>7</w:t>
            </w:r>
          </w:p>
        </w:tc>
      </w:tr>
      <w:tr w:rsidR="00E96BEA" w:rsidRPr="008A2ED6" w:rsidTr="008A2ED6">
        <w:tc>
          <w:tcPr>
            <w:tcW w:w="841" w:type="pct"/>
          </w:tcPr>
          <w:p w:rsidR="00E96BEA" w:rsidRPr="008A2ED6" w:rsidRDefault="00E96BEA" w:rsidP="00E96BEA">
            <w:pPr>
              <w:pStyle w:val="ConsPlusNormal"/>
              <w:contextualSpacing/>
              <w:rPr>
                <w:rFonts w:ascii="Times New Roman" w:hAnsi="Times New Roman" w:cs="Times New Roman"/>
                <w:sz w:val="24"/>
                <w:szCs w:val="24"/>
              </w:rPr>
            </w:pPr>
          </w:p>
        </w:tc>
        <w:tc>
          <w:tcPr>
            <w:tcW w:w="901" w:type="pct"/>
          </w:tcPr>
          <w:p w:rsidR="00E96BEA" w:rsidRPr="008A2ED6" w:rsidRDefault="00E96BEA" w:rsidP="00E96BEA">
            <w:pPr>
              <w:pStyle w:val="ConsPlusNormal"/>
              <w:contextualSpacing/>
              <w:rPr>
                <w:rFonts w:ascii="Times New Roman" w:hAnsi="Times New Roman" w:cs="Times New Roman"/>
                <w:sz w:val="24"/>
                <w:szCs w:val="24"/>
              </w:rPr>
            </w:pPr>
          </w:p>
        </w:tc>
        <w:tc>
          <w:tcPr>
            <w:tcW w:w="613" w:type="pct"/>
          </w:tcPr>
          <w:p w:rsidR="00E96BEA" w:rsidRPr="008A2ED6" w:rsidRDefault="00E96BEA" w:rsidP="00E96BEA">
            <w:pPr>
              <w:pStyle w:val="ConsPlusNormal"/>
              <w:contextualSpacing/>
              <w:rPr>
                <w:rFonts w:ascii="Times New Roman" w:hAnsi="Times New Roman" w:cs="Times New Roman"/>
                <w:sz w:val="24"/>
                <w:szCs w:val="24"/>
              </w:rPr>
            </w:pPr>
          </w:p>
        </w:tc>
        <w:tc>
          <w:tcPr>
            <w:tcW w:w="827" w:type="pct"/>
          </w:tcPr>
          <w:p w:rsidR="00E96BEA" w:rsidRPr="008A2ED6" w:rsidRDefault="00E96BEA" w:rsidP="00E96BEA">
            <w:pPr>
              <w:pStyle w:val="ConsPlusNormal"/>
              <w:contextualSpacing/>
              <w:rPr>
                <w:rFonts w:ascii="Times New Roman" w:hAnsi="Times New Roman" w:cs="Times New Roman"/>
                <w:sz w:val="24"/>
                <w:szCs w:val="24"/>
              </w:rPr>
            </w:pPr>
          </w:p>
        </w:tc>
        <w:tc>
          <w:tcPr>
            <w:tcW w:w="660" w:type="pct"/>
          </w:tcPr>
          <w:p w:rsidR="00E96BEA" w:rsidRPr="008A2ED6" w:rsidRDefault="00E96BEA" w:rsidP="00E96BEA">
            <w:pPr>
              <w:pStyle w:val="ConsPlusNormal"/>
              <w:contextualSpacing/>
              <w:rPr>
                <w:rFonts w:ascii="Times New Roman" w:hAnsi="Times New Roman" w:cs="Times New Roman"/>
                <w:sz w:val="24"/>
                <w:szCs w:val="24"/>
              </w:rPr>
            </w:pPr>
          </w:p>
        </w:tc>
        <w:tc>
          <w:tcPr>
            <w:tcW w:w="673" w:type="pct"/>
          </w:tcPr>
          <w:p w:rsidR="00E96BEA" w:rsidRPr="008A2ED6" w:rsidRDefault="00E96BEA" w:rsidP="00E96BEA">
            <w:pPr>
              <w:pStyle w:val="ConsPlusNormal"/>
              <w:contextualSpacing/>
              <w:rPr>
                <w:rFonts w:ascii="Times New Roman" w:hAnsi="Times New Roman" w:cs="Times New Roman"/>
                <w:sz w:val="24"/>
                <w:szCs w:val="24"/>
              </w:rPr>
            </w:pPr>
          </w:p>
        </w:tc>
        <w:tc>
          <w:tcPr>
            <w:tcW w:w="485" w:type="pct"/>
          </w:tcPr>
          <w:p w:rsidR="00E96BEA" w:rsidRPr="008A2ED6" w:rsidRDefault="00E96BEA" w:rsidP="00E96BEA">
            <w:pPr>
              <w:pStyle w:val="ConsPlusNormal"/>
              <w:contextualSpacing/>
              <w:rPr>
                <w:rFonts w:ascii="Times New Roman" w:hAnsi="Times New Roman" w:cs="Times New Roman"/>
                <w:sz w:val="24"/>
                <w:szCs w:val="24"/>
              </w:rPr>
            </w:pPr>
          </w:p>
        </w:tc>
      </w:tr>
    </w:tbl>
    <w:p w:rsidR="00E96BEA" w:rsidRPr="00E96BEA" w:rsidRDefault="00E96BEA" w:rsidP="00E96BEA">
      <w:pPr>
        <w:pStyle w:val="ConsPlusNormal"/>
        <w:contextualSpacing/>
        <w:rPr>
          <w:rFonts w:ascii="Times New Roman" w:hAnsi="Times New Roman" w:cs="Times New Roman"/>
          <w:sz w:val="28"/>
          <w:szCs w:val="28"/>
        </w:rPr>
        <w:sectPr w:rsidR="00E96BEA" w:rsidRPr="00E96BEA">
          <w:pgSz w:w="16838" w:h="11905" w:orient="landscape"/>
          <w:pgMar w:top="1701" w:right="1134" w:bottom="850" w:left="1134" w:header="0" w:footer="0" w:gutter="0"/>
          <w:cols w:space="720"/>
          <w:titlePg/>
        </w:sectPr>
      </w:pPr>
    </w:p>
    <w:p w:rsidR="00E96BEA" w:rsidRPr="00E96BEA" w:rsidRDefault="00E96BEA" w:rsidP="00E96BEA">
      <w:pPr>
        <w:pStyle w:val="ConsPlusNormal"/>
        <w:contextualSpacing/>
        <w:jc w:val="both"/>
        <w:rPr>
          <w:rFonts w:ascii="Times New Roman" w:hAnsi="Times New Roman" w:cs="Times New Roman"/>
          <w:sz w:val="28"/>
          <w:szCs w:val="28"/>
        </w:rPr>
      </w:pPr>
    </w:p>
    <w:p w:rsidR="00E96BEA" w:rsidRPr="00E96BEA" w:rsidRDefault="00E96BEA" w:rsidP="00E96BEA">
      <w:pPr>
        <w:pStyle w:val="ConsPlusNormal"/>
        <w:ind w:firstLine="540"/>
        <w:contextualSpacing/>
        <w:jc w:val="both"/>
        <w:rPr>
          <w:rFonts w:ascii="Times New Roman" w:hAnsi="Times New Roman" w:cs="Times New Roman"/>
          <w:sz w:val="28"/>
          <w:szCs w:val="28"/>
        </w:rPr>
      </w:pPr>
      <w:r w:rsidRPr="00E96BEA">
        <w:rPr>
          <w:rFonts w:ascii="Times New Roman" w:hAnsi="Times New Roman" w:cs="Times New Roman"/>
          <w:sz w:val="28"/>
          <w:szCs w:val="28"/>
        </w:rPr>
        <w:t>--------------------------------</w:t>
      </w:r>
    </w:p>
    <w:p w:rsidR="00E96BEA" w:rsidRPr="008A2ED6" w:rsidRDefault="00E96BEA" w:rsidP="00E96BEA">
      <w:pPr>
        <w:pStyle w:val="ConsPlusNormal"/>
        <w:spacing w:before="220"/>
        <w:ind w:firstLine="540"/>
        <w:contextualSpacing/>
        <w:jc w:val="both"/>
        <w:rPr>
          <w:rFonts w:ascii="Times New Roman" w:hAnsi="Times New Roman" w:cs="Times New Roman"/>
          <w:sz w:val="24"/>
          <w:szCs w:val="24"/>
        </w:rPr>
      </w:pPr>
      <w:bookmarkStart w:id="47" w:name="P471"/>
      <w:bookmarkStart w:id="48" w:name="_GoBack"/>
      <w:bookmarkEnd w:id="47"/>
      <w:r w:rsidRPr="008A2ED6">
        <w:rPr>
          <w:rFonts w:ascii="Times New Roman" w:hAnsi="Times New Roman" w:cs="Times New Roman"/>
          <w:sz w:val="24"/>
          <w:szCs w:val="24"/>
        </w:rPr>
        <w:t xml:space="preserve">&lt;*&gt; Сумма начисленной субсидии распределяется на средства федерального и краевого бюджетов исходя из уровня </w:t>
      </w:r>
      <w:proofErr w:type="spellStart"/>
      <w:r w:rsidRPr="008A2ED6">
        <w:rPr>
          <w:rFonts w:ascii="Times New Roman" w:hAnsi="Times New Roman" w:cs="Times New Roman"/>
          <w:sz w:val="24"/>
          <w:szCs w:val="24"/>
        </w:rPr>
        <w:t>софинансирования</w:t>
      </w:r>
      <w:proofErr w:type="spellEnd"/>
      <w:r w:rsidRPr="008A2ED6">
        <w:rPr>
          <w:rFonts w:ascii="Times New Roman" w:hAnsi="Times New Roman" w:cs="Times New Roman"/>
          <w:sz w:val="24"/>
          <w:szCs w:val="24"/>
        </w:rPr>
        <w:t>, предусмотренного в соглашении о предоставлении субсидии бюджету Красноярского края из федерального бюджета, заключенном Правительством Красноярского края с Министерством сельского хозяйства Российской Федерации.</w:t>
      </w:r>
    </w:p>
    <w:bookmarkEnd w:id="48"/>
    <w:p w:rsidR="00E96BEA" w:rsidRPr="00E96BEA" w:rsidRDefault="00E96BEA" w:rsidP="00E96BEA">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2"/>
        <w:gridCol w:w="340"/>
        <w:gridCol w:w="1928"/>
        <w:gridCol w:w="340"/>
        <w:gridCol w:w="2324"/>
      </w:tblGrid>
      <w:tr w:rsidR="00E96BEA" w:rsidRPr="00E96BEA">
        <w:tc>
          <w:tcPr>
            <w:tcW w:w="4082" w:type="dxa"/>
            <w:tcBorders>
              <w:top w:val="nil"/>
              <w:left w:val="nil"/>
              <w:bottom w:val="nil"/>
              <w:right w:val="nil"/>
            </w:tcBorders>
          </w:tcPr>
          <w:p w:rsidR="00E96BEA" w:rsidRPr="00E96BEA" w:rsidRDefault="00E96BEA" w:rsidP="00E96BEA">
            <w:pPr>
              <w:pStyle w:val="ConsPlusNormal"/>
              <w:contextualSpacing/>
              <w:rPr>
                <w:rFonts w:ascii="Times New Roman" w:hAnsi="Times New Roman" w:cs="Times New Roman"/>
                <w:sz w:val="28"/>
                <w:szCs w:val="28"/>
              </w:rPr>
            </w:pPr>
            <w:r w:rsidRPr="00E96BEA">
              <w:rPr>
                <w:rFonts w:ascii="Times New Roman" w:hAnsi="Times New Roman" w:cs="Times New Roman"/>
                <w:sz w:val="28"/>
                <w:szCs w:val="28"/>
              </w:rPr>
              <w:t>Министр сельского хозяйства</w:t>
            </w:r>
          </w:p>
          <w:p w:rsidR="00E96BEA" w:rsidRPr="00E96BEA" w:rsidRDefault="00E96BEA" w:rsidP="00E96BEA">
            <w:pPr>
              <w:pStyle w:val="ConsPlusNormal"/>
              <w:contextualSpacing/>
              <w:rPr>
                <w:rFonts w:ascii="Times New Roman" w:hAnsi="Times New Roman" w:cs="Times New Roman"/>
                <w:sz w:val="28"/>
                <w:szCs w:val="28"/>
              </w:rPr>
            </w:pPr>
            <w:r w:rsidRPr="00E96BEA">
              <w:rPr>
                <w:rFonts w:ascii="Times New Roman" w:hAnsi="Times New Roman" w:cs="Times New Roman"/>
                <w:sz w:val="28"/>
                <w:szCs w:val="28"/>
              </w:rPr>
              <w:t>Красноярского края</w:t>
            </w:r>
          </w:p>
          <w:p w:rsidR="00E96BEA" w:rsidRPr="00E96BEA" w:rsidRDefault="00E96BEA" w:rsidP="00E96BEA">
            <w:pPr>
              <w:pStyle w:val="ConsPlusNormal"/>
              <w:contextualSpacing/>
              <w:rPr>
                <w:rFonts w:ascii="Times New Roman" w:hAnsi="Times New Roman" w:cs="Times New Roman"/>
                <w:sz w:val="28"/>
                <w:szCs w:val="28"/>
              </w:rPr>
            </w:pPr>
            <w:r w:rsidRPr="00E96BEA">
              <w:rPr>
                <w:rFonts w:ascii="Times New Roman" w:hAnsi="Times New Roman" w:cs="Times New Roman"/>
                <w:sz w:val="28"/>
                <w:szCs w:val="28"/>
              </w:rPr>
              <w:t>или уполномоченное им лицо</w:t>
            </w:r>
          </w:p>
        </w:tc>
        <w:tc>
          <w:tcPr>
            <w:tcW w:w="340" w:type="dxa"/>
            <w:tcBorders>
              <w:top w:val="nil"/>
              <w:left w:val="nil"/>
              <w:bottom w:val="nil"/>
              <w:right w:val="nil"/>
            </w:tcBorders>
          </w:tcPr>
          <w:p w:rsidR="00E96BEA" w:rsidRPr="00E96BEA" w:rsidRDefault="00E96BEA" w:rsidP="00E96BEA">
            <w:pPr>
              <w:pStyle w:val="ConsPlusNormal"/>
              <w:contextualSpacing/>
              <w:rPr>
                <w:rFonts w:ascii="Times New Roman" w:hAnsi="Times New Roman" w:cs="Times New Roman"/>
                <w:sz w:val="28"/>
                <w:szCs w:val="28"/>
              </w:rPr>
            </w:pPr>
          </w:p>
        </w:tc>
        <w:tc>
          <w:tcPr>
            <w:tcW w:w="1928" w:type="dxa"/>
            <w:tcBorders>
              <w:top w:val="nil"/>
              <w:left w:val="nil"/>
              <w:bottom w:val="single" w:sz="4" w:space="0" w:color="auto"/>
              <w:right w:val="nil"/>
            </w:tcBorders>
          </w:tcPr>
          <w:p w:rsidR="00E96BEA" w:rsidRPr="00E96BEA" w:rsidRDefault="00E96BEA" w:rsidP="00E96BEA">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E96BEA" w:rsidRPr="00E96BEA" w:rsidRDefault="00E96BEA" w:rsidP="00E96BEA">
            <w:pPr>
              <w:pStyle w:val="ConsPlusNormal"/>
              <w:contextualSpacing/>
              <w:rPr>
                <w:rFonts w:ascii="Times New Roman" w:hAnsi="Times New Roman" w:cs="Times New Roman"/>
                <w:sz w:val="28"/>
                <w:szCs w:val="28"/>
              </w:rPr>
            </w:pPr>
          </w:p>
        </w:tc>
        <w:tc>
          <w:tcPr>
            <w:tcW w:w="2324" w:type="dxa"/>
            <w:tcBorders>
              <w:top w:val="nil"/>
              <w:left w:val="nil"/>
              <w:bottom w:val="single" w:sz="4" w:space="0" w:color="auto"/>
              <w:right w:val="nil"/>
            </w:tcBorders>
          </w:tcPr>
          <w:p w:rsidR="00E96BEA" w:rsidRPr="00E96BEA" w:rsidRDefault="00E96BEA" w:rsidP="00E96BEA">
            <w:pPr>
              <w:pStyle w:val="ConsPlusNormal"/>
              <w:contextualSpacing/>
              <w:rPr>
                <w:rFonts w:ascii="Times New Roman" w:hAnsi="Times New Roman" w:cs="Times New Roman"/>
                <w:sz w:val="28"/>
                <w:szCs w:val="28"/>
              </w:rPr>
            </w:pPr>
          </w:p>
        </w:tc>
      </w:tr>
      <w:tr w:rsidR="00E96BEA" w:rsidRPr="00E96BEA">
        <w:tc>
          <w:tcPr>
            <w:tcW w:w="4082" w:type="dxa"/>
            <w:tcBorders>
              <w:top w:val="nil"/>
              <w:left w:val="nil"/>
              <w:bottom w:val="nil"/>
              <w:right w:val="nil"/>
            </w:tcBorders>
          </w:tcPr>
          <w:p w:rsidR="00E96BEA" w:rsidRPr="00E96BEA" w:rsidRDefault="00E96BEA" w:rsidP="00E96BEA">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E96BEA" w:rsidRPr="00E96BEA" w:rsidRDefault="00E96BEA" w:rsidP="00E96BEA">
            <w:pPr>
              <w:pStyle w:val="ConsPlusNormal"/>
              <w:contextualSpacing/>
              <w:rPr>
                <w:rFonts w:ascii="Times New Roman" w:hAnsi="Times New Roman" w:cs="Times New Roman"/>
                <w:sz w:val="28"/>
                <w:szCs w:val="28"/>
              </w:rPr>
            </w:pPr>
          </w:p>
        </w:tc>
        <w:tc>
          <w:tcPr>
            <w:tcW w:w="1928" w:type="dxa"/>
            <w:tcBorders>
              <w:top w:val="single" w:sz="4" w:space="0" w:color="auto"/>
              <w:left w:val="nil"/>
              <w:bottom w:val="nil"/>
              <w:right w:val="nil"/>
            </w:tcBorders>
          </w:tcPr>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(подпись)</w:t>
            </w:r>
          </w:p>
        </w:tc>
        <w:tc>
          <w:tcPr>
            <w:tcW w:w="340" w:type="dxa"/>
            <w:tcBorders>
              <w:top w:val="nil"/>
              <w:left w:val="nil"/>
              <w:bottom w:val="nil"/>
              <w:right w:val="nil"/>
            </w:tcBorders>
          </w:tcPr>
          <w:p w:rsidR="00E96BEA" w:rsidRPr="00E96BEA" w:rsidRDefault="00E96BEA" w:rsidP="00E96BEA">
            <w:pPr>
              <w:pStyle w:val="ConsPlusNormal"/>
              <w:contextualSpacing/>
              <w:rPr>
                <w:rFonts w:ascii="Times New Roman" w:hAnsi="Times New Roman" w:cs="Times New Roman"/>
                <w:sz w:val="28"/>
                <w:szCs w:val="28"/>
              </w:rPr>
            </w:pPr>
          </w:p>
        </w:tc>
        <w:tc>
          <w:tcPr>
            <w:tcW w:w="2324" w:type="dxa"/>
            <w:tcBorders>
              <w:top w:val="single" w:sz="4" w:space="0" w:color="auto"/>
              <w:left w:val="nil"/>
              <w:bottom w:val="nil"/>
              <w:right w:val="nil"/>
            </w:tcBorders>
          </w:tcPr>
          <w:p w:rsidR="00E96BEA" w:rsidRPr="00E96BEA" w:rsidRDefault="00E96BEA" w:rsidP="00E96BEA">
            <w:pPr>
              <w:pStyle w:val="ConsPlusNormal"/>
              <w:contextualSpacing/>
              <w:jc w:val="center"/>
              <w:rPr>
                <w:rFonts w:ascii="Times New Roman" w:hAnsi="Times New Roman" w:cs="Times New Roman"/>
                <w:sz w:val="28"/>
                <w:szCs w:val="28"/>
              </w:rPr>
            </w:pPr>
            <w:r w:rsidRPr="00E96BEA">
              <w:rPr>
                <w:rFonts w:ascii="Times New Roman" w:hAnsi="Times New Roman" w:cs="Times New Roman"/>
                <w:sz w:val="28"/>
                <w:szCs w:val="28"/>
              </w:rPr>
              <w:t>(И.О. Фамилия)</w:t>
            </w:r>
          </w:p>
        </w:tc>
      </w:tr>
      <w:tr w:rsidR="00E96BEA" w:rsidRPr="00E96BEA">
        <w:tc>
          <w:tcPr>
            <w:tcW w:w="4082" w:type="dxa"/>
            <w:tcBorders>
              <w:top w:val="nil"/>
              <w:left w:val="nil"/>
              <w:bottom w:val="nil"/>
              <w:right w:val="nil"/>
            </w:tcBorders>
          </w:tcPr>
          <w:p w:rsidR="00E96BEA" w:rsidRPr="00E96BEA" w:rsidRDefault="00E96BEA" w:rsidP="00E96BEA">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E96BEA" w:rsidRPr="00E96BEA" w:rsidRDefault="00E96BEA" w:rsidP="00E96BEA">
            <w:pPr>
              <w:pStyle w:val="ConsPlusNormal"/>
              <w:contextualSpacing/>
              <w:rPr>
                <w:rFonts w:ascii="Times New Roman" w:hAnsi="Times New Roman" w:cs="Times New Roman"/>
                <w:sz w:val="28"/>
                <w:szCs w:val="28"/>
              </w:rPr>
            </w:pPr>
          </w:p>
        </w:tc>
        <w:tc>
          <w:tcPr>
            <w:tcW w:w="1928" w:type="dxa"/>
            <w:tcBorders>
              <w:top w:val="nil"/>
              <w:left w:val="nil"/>
              <w:bottom w:val="nil"/>
              <w:right w:val="nil"/>
            </w:tcBorders>
          </w:tcPr>
          <w:p w:rsidR="00E96BEA" w:rsidRPr="00E96BEA" w:rsidRDefault="00E96BEA" w:rsidP="00E96BEA">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E96BEA" w:rsidRPr="00E96BEA" w:rsidRDefault="00E96BEA" w:rsidP="00E96BEA">
            <w:pPr>
              <w:pStyle w:val="ConsPlusNormal"/>
              <w:contextualSpacing/>
              <w:rPr>
                <w:rFonts w:ascii="Times New Roman" w:hAnsi="Times New Roman" w:cs="Times New Roman"/>
                <w:sz w:val="28"/>
                <w:szCs w:val="28"/>
              </w:rPr>
            </w:pPr>
          </w:p>
        </w:tc>
        <w:tc>
          <w:tcPr>
            <w:tcW w:w="2324" w:type="dxa"/>
            <w:tcBorders>
              <w:top w:val="nil"/>
              <w:left w:val="nil"/>
              <w:bottom w:val="nil"/>
              <w:right w:val="nil"/>
            </w:tcBorders>
          </w:tcPr>
          <w:p w:rsidR="00E96BEA" w:rsidRPr="00E96BEA" w:rsidRDefault="00E96BEA" w:rsidP="00E96BEA">
            <w:pPr>
              <w:pStyle w:val="ConsPlusNormal"/>
              <w:contextualSpacing/>
              <w:rPr>
                <w:rFonts w:ascii="Times New Roman" w:hAnsi="Times New Roman" w:cs="Times New Roman"/>
                <w:sz w:val="28"/>
                <w:szCs w:val="28"/>
              </w:rPr>
            </w:pPr>
          </w:p>
        </w:tc>
      </w:tr>
    </w:tbl>
    <w:p w:rsidR="00E96BEA" w:rsidRPr="00E96BEA" w:rsidRDefault="00E96BEA" w:rsidP="00E96BEA">
      <w:pPr>
        <w:pStyle w:val="ConsPlusNormal"/>
        <w:contextualSpacing/>
        <w:jc w:val="both"/>
        <w:rPr>
          <w:rFonts w:ascii="Times New Roman" w:hAnsi="Times New Roman" w:cs="Times New Roman"/>
          <w:sz w:val="28"/>
          <w:szCs w:val="28"/>
        </w:rPr>
      </w:pPr>
    </w:p>
    <w:p w:rsidR="00E96BEA" w:rsidRPr="00E96BEA" w:rsidRDefault="00E96BEA" w:rsidP="00E96BEA">
      <w:pPr>
        <w:pStyle w:val="ConsPlusNormal"/>
        <w:contextualSpacing/>
        <w:jc w:val="both"/>
        <w:rPr>
          <w:rFonts w:ascii="Times New Roman" w:hAnsi="Times New Roman" w:cs="Times New Roman"/>
          <w:sz w:val="28"/>
          <w:szCs w:val="28"/>
        </w:rPr>
      </w:pPr>
    </w:p>
    <w:p w:rsidR="00E96BEA" w:rsidRPr="00E96BEA" w:rsidRDefault="00E96BEA" w:rsidP="00E96BEA">
      <w:pPr>
        <w:pStyle w:val="ConsPlusNormal"/>
        <w:pBdr>
          <w:bottom w:val="single" w:sz="6" w:space="0" w:color="auto"/>
        </w:pBdr>
        <w:spacing w:before="100" w:after="100"/>
        <w:contextualSpacing/>
        <w:jc w:val="both"/>
        <w:rPr>
          <w:rFonts w:ascii="Times New Roman" w:hAnsi="Times New Roman" w:cs="Times New Roman"/>
          <w:sz w:val="28"/>
          <w:szCs w:val="28"/>
        </w:rPr>
      </w:pPr>
    </w:p>
    <w:p w:rsidR="003B2F16" w:rsidRPr="00E96BEA" w:rsidRDefault="003B2F16" w:rsidP="00E96BEA">
      <w:pPr>
        <w:spacing w:line="240" w:lineRule="auto"/>
        <w:contextualSpacing/>
        <w:rPr>
          <w:rFonts w:ascii="Times New Roman" w:hAnsi="Times New Roman" w:cs="Times New Roman"/>
          <w:sz w:val="28"/>
          <w:szCs w:val="28"/>
        </w:rPr>
      </w:pPr>
    </w:p>
    <w:sectPr w:rsidR="003B2F16" w:rsidRPr="00E96BE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BEA"/>
    <w:rsid w:val="003B2F16"/>
    <w:rsid w:val="00401EA3"/>
    <w:rsid w:val="008A2ED6"/>
    <w:rsid w:val="00E9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BD8F5-9271-452A-944D-74B65A20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96BEA"/>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E96BEA"/>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30</Pages>
  <Words>9072</Words>
  <Characters>51715</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2025-03-26T02:50:00Z</dcterms:created>
  <dcterms:modified xsi:type="dcterms:W3CDTF">2025-03-26T03:08:00Z</dcterms:modified>
</cp:coreProperties>
</file>