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МИНИСТЕРСТВО СЕЛЬСКОГО ХОЗЯЙСТВА РОССИЙСКОЙ ФЕДЕРАЦИИ</w:t>
      </w:r>
    </w:p>
    <w:p w:rsidR="00F96431" w:rsidRPr="00F96431" w:rsidRDefault="00F96431">
      <w:pPr>
        <w:pStyle w:val="ConsPlusTitle"/>
        <w:jc w:val="both"/>
        <w:rPr>
          <w:rFonts w:ascii="Times New Roman" w:hAnsi="Times New Roman" w:cs="Times New Roman"/>
          <w:sz w:val="24"/>
          <w:szCs w:val="24"/>
        </w:rPr>
      </w:pP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ПРИКАЗ</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от 1 марта 2019 г. N 87</w:t>
      </w:r>
    </w:p>
    <w:p w:rsidR="00F96431" w:rsidRPr="00F96431" w:rsidRDefault="00F96431">
      <w:pPr>
        <w:pStyle w:val="ConsPlusTitle"/>
        <w:jc w:val="both"/>
        <w:rPr>
          <w:rFonts w:ascii="Times New Roman" w:hAnsi="Times New Roman" w:cs="Times New Roman"/>
          <w:sz w:val="24"/>
          <w:szCs w:val="24"/>
        </w:rPr>
      </w:pP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ОБ УТВЕРЖДЕНИИ МЕТОДИКИ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ОПРЕДЕЛЕНИЯ СТРАХОВОЙ СТОИМОСТИ И РАЗМЕРА УТРАТЫ (ГИБЕЛИ)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УРОЖАЯ СЕЛЬСКОХОЗЯЙСТВЕННОЙ КУЛЬТУРЫ И ПОСАДОК МНОГОЛЕТНИХ</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НАСАЖДЕНИЙ И МЕТОДИКИ ОПРЕДЕЛЕНИЯ СТРАХОВОЙ СТОИМОСТИ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И РАЗМЕРА УТРАТЫ (ГИБЕЛИ) СЕЛЬСКОХОЗЯЙСТВЕННЫХ ЖИВОТНЫХ</w:t>
      </w:r>
    </w:p>
    <w:p w:rsidR="00F96431" w:rsidRPr="00F96431" w:rsidRDefault="00F964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431" w:rsidRPr="00F96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sz w:val="24"/>
                <w:szCs w:val="24"/>
              </w:rPr>
              <w:t>Список изменяющих документов</w:t>
            </w:r>
          </w:p>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sz w:val="24"/>
                <w:szCs w:val="24"/>
              </w:rPr>
              <w:t>(в ред. Приказа Минсельхоза России от 08.09.2021 N 612)</w:t>
            </w:r>
          </w:p>
        </w:tc>
        <w:tc>
          <w:tcPr>
            <w:tcW w:w="113" w:type="dxa"/>
            <w:tcBorders>
              <w:top w:val="nil"/>
              <w:left w:val="nil"/>
              <w:bottom w:val="nil"/>
              <w:right w:val="nil"/>
            </w:tcBorders>
            <w:shd w:val="clear" w:color="auto" w:fill="F4F3F8"/>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r>
    </w:tbl>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В соответствии с частью 4 статьи 3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и подпунктом "е" пункта 4 Правил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приведенных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2017, N 15, ст. 2227, N 47, ст. 6984, N 52, ст. 8126; 2018, N 11, ст. 1629, N 36, ст. 5629, N 50, ст. 7758; официальный интернет-портал правовой информации www.pravo.gov.ru, 11 февраля 2019 г., N 0001201902110017), приказываю:</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1. Утвердить:</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методику определения страховой стоимости и размера утраты (гибели) урожая сельскохозяйственной культуры и посадок многолетних насаждений согласно приложению N 1 к настоящему приказу;</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методику определения страховой стоимости и размера утраты (гибели) сельскохозяйственных животных согласно приложению N 2 к настоящему приказу.</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2. Признать утратившим силу приказ Министерства сельского хозяйства Российской Федерации от 16 ноября 2017 г. N 578 "Об утверждении методики определения страховой стоимости и размера утраты (гибели) урожая сельскохозяйственной культуры и посадок многолетних насаждений и методики определения страховой стоимости и размера утраты (гибели) сельскохозяйственных животных" (зарегистрирован Министерством юстиции Российской Федерации 5 декабря 2017 г., регистрационный N 49117).</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Министр</w:t>
      </w:r>
    </w:p>
    <w:p w:rsidR="00FE6E0A"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Д.Н.ПАТРУШЕВ</w:t>
      </w:r>
      <w:r w:rsidR="00FE6E0A">
        <w:rPr>
          <w:rFonts w:ascii="Times New Roman" w:hAnsi="Times New Roman" w:cs="Times New Roman"/>
          <w:sz w:val="24"/>
          <w:szCs w:val="24"/>
        </w:rPr>
        <w:br w:type="page"/>
      </w:r>
    </w:p>
    <w:p w:rsidR="00F96431" w:rsidRPr="00F96431" w:rsidRDefault="00F96431">
      <w:pPr>
        <w:pStyle w:val="ConsPlusNormal"/>
        <w:jc w:val="right"/>
        <w:outlineLvl w:val="0"/>
        <w:rPr>
          <w:rFonts w:ascii="Times New Roman" w:hAnsi="Times New Roman" w:cs="Times New Roman"/>
          <w:sz w:val="24"/>
          <w:szCs w:val="24"/>
        </w:rPr>
      </w:pPr>
      <w:r w:rsidRPr="00F96431">
        <w:rPr>
          <w:rFonts w:ascii="Times New Roman" w:hAnsi="Times New Roman" w:cs="Times New Roman"/>
          <w:sz w:val="24"/>
          <w:szCs w:val="24"/>
        </w:rPr>
        <w:lastRenderedPageBreak/>
        <w:t>Приложение N 1</w:t>
      </w:r>
    </w:p>
    <w:p w:rsidR="00F96431" w:rsidRPr="00F96431"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к приказу Минсельхоза России</w:t>
      </w:r>
    </w:p>
    <w:p w:rsidR="00F96431" w:rsidRPr="00F96431"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от 01.03.2019 N 87</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rPr>
          <w:rFonts w:ascii="Times New Roman" w:hAnsi="Times New Roman" w:cs="Times New Roman"/>
          <w:sz w:val="24"/>
          <w:szCs w:val="24"/>
        </w:rPr>
      </w:pPr>
      <w:bookmarkStart w:id="0" w:name="P34"/>
      <w:bookmarkEnd w:id="0"/>
      <w:r w:rsidRPr="00F96431">
        <w:rPr>
          <w:rFonts w:ascii="Times New Roman" w:hAnsi="Times New Roman" w:cs="Times New Roman"/>
          <w:sz w:val="24"/>
          <w:szCs w:val="24"/>
        </w:rPr>
        <w:t>МЕТОДИКА</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ОПРЕДЕЛЕНИЯ СТРАХОВОЙ СТОИМОСТИ И РАЗМЕРА УТРАТЫ (ГИБЕЛИ)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УРОЖАЯ СЕЛЬСКОХОЗЯЙСТВЕННОЙ КУЛЬТУРЫ 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w:t>
      </w:r>
    </w:p>
    <w:p w:rsidR="00F96431" w:rsidRPr="00F96431" w:rsidRDefault="00F9643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431" w:rsidRPr="00F964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sz w:val="24"/>
                <w:szCs w:val="24"/>
              </w:rPr>
              <w:t>Список изменяющих документов</w:t>
            </w:r>
          </w:p>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sz w:val="24"/>
                <w:szCs w:val="24"/>
              </w:rPr>
              <w:t>(в ред. Приказа Минсельхоза России от 08.09.2021 N 612)</w:t>
            </w:r>
          </w:p>
        </w:tc>
        <w:tc>
          <w:tcPr>
            <w:tcW w:w="113" w:type="dxa"/>
            <w:tcBorders>
              <w:top w:val="nil"/>
              <w:left w:val="nil"/>
              <w:bottom w:val="nil"/>
              <w:right w:val="nil"/>
            </w:tcBorders>
            <w:shd w:val="clear" w:color="auto" w:fill="F4F3F8"/>
            <w:tcMar>
              <w:top w:w="0" w:type="dxa"/>
              <w:left w:w="0" w:type="dxa"/>
              <w:bottom w:w="0" w:type="dxa"/>
              <w:right w:w="0" w:type="dxa"/>
            </w:tcMar>
          </w:tcPr>
          <w:p w:rsidR="00F96431" w:rsidRPr="00F96431" w:rsidRDefault="00F96431">
            <w:pPr>
              <w:pStyle w:val="ConsPlusNormal"/>
              <w:rPr>
                <w:rFonts w:ascii="Times New Roman" w:hAnsi="Times New Roman" w:cs="Times New Roman"/>
                <w:sz w:val="24"/>
                <w:szCs w:val="24"/>
              </w:rPr>
            </w:pPr>
          </w:p>
        </w:tc>
      </w:tr>
    </w:tbl>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 Общие положения</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1. Настоящая методика предназначена для определения страховой стоимости и размера утраты (гибели) урожая сельскохозяйственных культур и посадок многолетних насаждений сельскохозяйственными товаропроизводителями и страховыми организациями при заключении и исполнении договоров сельскохозяйственного страхования в соответствии с Федеральным законом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(далее - Федеральный закон).</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2. При определении размера утраты (гибели) урожая сельскохозяйственной культуры и посадок многолетних насаждений по договорам сельскохозяйственного страхования, заключенным до вступления в силу Федерального закона от 27 декабря 2018 г. N 563-ФЗ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2018, N 53, ст. 8489) (далее - Федеральный закон N 563-ФЗ), применяются положения, предусмотренные пунктами 13 и 14 настоящей методики.</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II. Определение страховой стоимости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урожая сельскохозяйственной культуры 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3. Страховая стоимость урожая сельскохозяйственной культуры, в том числе урожая многолетних насаждений (далее - урожай сельскохозяйственной культуры) и посадок многолетних насаждений исчисляется в полных рублях. В случае если при расчете страховой стоимости получено значение с копейками, то страховая стоимость со значением менее 50 копеек округляется до полного рубля в меньшую сторону, а страховая стоимость со значением 50 копеек и более округляется до полного рубля в большую сторону.</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4. По одному договору сельскохозяйственного страхования может быть застрахован урожай сельскохозяйственных культур одного или нескольких видов (групп).</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страховой стоимости урожая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сельскохозяйственной культуры</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 xml:space="preserve">5. Страховая стоимость урожая сельскохозяйственной культуры конкретного вида определяется сельскохозяйственным товаропроизводителем и страховой организацией по </w:t>
      </w:r>
      <w:r w:rsidRPr="00F96431">
        <w:rPr>
          <w:rFonts w:ascii="Times New Roman" w:hAnsi="Times New Roman" w:cs="Times New Roman"/>
          <w:sz w:val="24"/>
          <w:szCs w:val="24"/>
        </w:rPr>
        <w:lastRenderedPageBreak/>
        <w:t>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C</w:t>
      </w:r>
      <w:r w:rsidRPr="00F96431">
        <w:rPr>
          <w:rFonts w:ascii="Times New Roman" w:hAnsi="Times New Roman" w:cs="Times New Roman"/>
          <w:sz w:val="24"/>
          <w:szCs w:val="24"/>
          <w:vertAlign w:val="subscript"/>
        </w:rPr>
        <w:t>c</w:t>
      </w:r>
      <w:proofErr w:type="spellEnd"/>
      <w:r w:rsidRPr="00F96431">
        <w:rPr>
          <w:rFonts w:ascii="Times New Roman" w:hAnsi="Times New Roman" w:cs="Times New Roman"/>
          <w:sz w:val="24"/>
          <w:szCs w:val="24"/>
        </w:rPr>
        <w:t xml:space="preserve"> = Q x </w:t>
      </w: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p</w:t>
      </w:r>
      <w:proofErr w:type="spellEnd"/>
      <w:r w:rsidRPr="00F96431">
        <w:rPr>
          <w:rFonts w:ascii="Times New Roman" w:hAnsi="Times New Roman" w:cs="Times New Roman"/>
          <w:sz w:val="24"/>
          <w:szCs w:val="24"/>
        </w:rPr>
        <w:t>,</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C</w:t>
      </w:r>
      <w:r w:rsidRPr="00F96431">
        <w:rPr>
          <w:rFonts w:ascii="Times New Roman" w:hAnsi="Times New Roman" w:cs="Times New Roman"/>
          <w:sz w:val="24"/>
          <w:szCs w:val="24"/>
          <w:vertAlign w:val="subscript"/>
        </w:rPr>
        <w:t>c</w:t>
      </w:r>
      <w:proofErr w:type="spellEnd"/>
      <w:r w:rsidRPr="00F96431">
        <w:rPr>
          <w:rFonts w:ascii="Times New Roman" w:hAnsi="Times New Roman" w:cs="Times New Roman"/>
          <w:sz w:val="24"/>
          <w:szCs w:val="24"/>
        </w:rPr>
        <w:t xml:space="preserve"> (руб.) - страховая стоимость урожая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Q (руб./ц) - средняя цена производителей основного вида продукции растениеводства по сельскохозяйственной культуре конкретного вида, сложившаяся по субъекту Российской Федерации за год, предшествующий году заключения договора сельскохозяйственного страхования, по данным Федеральной службы государственной статистики, а по кормовым культурам - по фактической себестоимости, сложившейся у сельскохозяйственного товаропроизводителя за год, предшествующий году заключения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В случае отсутствия официальной статистической информации о ценах на отдельные виды продукции растениеводства по субъекту Российской Федерации при заключении договоров сельскохозяйственного страхования применяются цены по официальным статистическим данным субъекта Российской Федерации, находящегося на ближайшем расстоянии от места возделывания сельскохозяйственным товаропроизводителем сельскохозяйственной культуры конкретного вида, а при отсутствии у сельскохозяйственных товаропроизводителей данных о фактической себестоимости кормовых культур - данные о фактической себестоимости по мере наличия данных в следующем порядке:</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в котором сельскохозяйственный товаропроизводитель возделывает сельскохозяйственную культуру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в котором сельскохозяйственный товаропроизводитель возделывает сельскохозяйственную культуру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В случае отсутствия официальной статистической информации о ценах на отдельные виды продукции растениеводства по Российской Федерации при заключении договоров сельскохозяйственного страхования применяются цены на основании официальных документов из торгово-промышленных палат, бирж, органов управления агропромышленного комплекса субъекта Российской Федерации.</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При отсутствии цен на основании официальных документов из торгово-промышленных палат, бирж, органов управления агропромышленного комплекса субъекта Российской Федерации применяются данные о фактической себестоимости, сложившейся у сельскохозяйственного товаропроизводителя за год, предшествующий году заключения договора сельскохозяйственного страхования, по данным бухгалтерской (финансовой) отчетности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lastRenderedPageBreak/>
        <w:t>U</w:t>
      </w:r>
      <w:r w:rsidRPr="00F96431">
        <w:rPr>
          <w:rFonts w:ascii="Times New Roman" w:hAnsi="Times New Roman" w:cs="Times New Roman"/>
          <w:sz w:val="24"/>
          <w:szCs w:val="24"/>
          <w:vertAlign w:val="subscript"/>
        </w:rPr>
        <w:t>p</w:t>
      </w:r>
      <w:proofErr w:type="spellEnd"/>
      <w:r w:rsidRPr="00F96431">
        <w:rPr>
          <w:rFonts w:ascii="Times New Roman" w:hAnsi="Times New Roman" w:cs="Times New Roman"/>
          <w:sz w:val="24"/>
          <w:szCs w:val="24"/>
        </w:rPr>
        <w:t xml:space="preserve"> (ц) - планируемый урожай сельскохозяйственной культуры конкретного вида, определяемый сельскохозяйственным товаропроизводителем и страховой организацией по 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p</w:t>
      </w:r>
      <w:proofErr w:type="spellEnd"/>
      <w:r w:rsidRPr="00F96431">
        <w:rPr>
          <w:rFonts w:ascii="Times New Roman" w:hAnsi="Times New Roman" w:cs="Times New Roman"/>
          <w:sz w:val="24"/>
          <w:szCs w:val="24"/>
        </w:rPr>
        <w:t xml:space="preserve"> = S x </w:t>
      </w:r>
      <w:proofErr w:type="spellStart"/>
      <w:r w:rsidRPr="00F96431">
        <w:rPr>
          <w:rFonts w:ascii="Times New Roman" w:hAnsi="Times New Roman" w:cs="Times New Roman"/>
          <w:sz w:val="24"/>
          <w:szCs w:val="24"/>
        </w:rPr>
        <w:t>Y</w:t>
      </w:r>
      <w:r w:rsidRPr="00F96431">
        <w:rPr>
          <w:rFonts w:ascii="Times New Roman" w:hAnsi="Times New Roman" w:cs="Times New Roman"/>
          <w:sz w:val="24"/>
          <w:szCs w:val="24"/>
          <w:vertAlign w:val="subscript"/>
        </w:rPr>
        <w:t>m</w:t>
      </w:r>
      <w:proofErr w:type="spellEnd"/>
      <w:r w:rsidRPr="00F96431">
        <w:rPr>
          <w:rFonts w:ascii="Times New Roman" w:hAnsi="Times New Roman" w:cs="Times New Roman"/>
          <w:sz w:val="24"/>
          <w:szCs w:val="24"/>
        </w:rPr>
        <w:t>,</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S (га) - размер посевной (посадочной) площади сельскохозяйственной культуры конкретного вида (для многолетних насаждений - площадь посадок многолетних насаждений конкретной группы в плодоносящем возрасте) в текущем году;</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Y</w:t>
      </w:r>
      <w:r w:rsidRPr="00F96431">
        <w:rPr>
          <w:rFonts w:ascii="Times New Roman" w:hAnsi="Times New Roman" w:cs="Times New Roman"/>
          <w:sz w:val="24"/>
          <w:szCs w:val="24"/>
          <w:vertAlign w:val="subscript"/>
        </w:rPr>
        <w:t>m</w:t>
      </w:r>
      <w:proofErr w:type="spellEnd"/>
      <w:r w:rsidRPr="00F96431">
        <w:rPr>
          <w:rFonts w:ascii="Times New Roman" w:hAnsi="Times New Roman" w:cs="Times New Roman"/>
          <w:sz w:val="24"/>
          <w:szCs w:val="24"/>
        </w:rPr>
        <w:t xml:space="preserve"> (ц/га) - средняя урожайность сельскохозяйственной культуры конкретного вида с посевной (посадочной) площади (для многолетних насаждений - средняя урожайность с площади посадок многолетних насаждений конкретной группы в плодоносящем возрасте), сложившаяся за пять лет, предшествующих году заключения договора сельскохозяйственного страхования, которая определяется сельскохозяйственным товаропроизводителем следующим образом (расчет урожайности производится с точностью округления до десятых):</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noProof/>
          <w:position w:val="-26"/>
          <w:sz w:val="24"/>
          <w:szCs w:val="24"/>
        </w:rPr>
        <w:drawing>
          <wp:inline distT="0" distB="0" distL="0" distR="0">
            <wp:extent cx="2288540" cy="473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8540" cy="473075"/>
                    </a:xfrm>
                    <a:prstGeom prst="rect">
                      <a:avLst/>
                    </a:prstGeom>
                    <a:noFill/>
                    <a:ln>
                      <a:noFill/>
                    </a:ln>
                  </pic:spPr>
                </pic:pic>
              </a:graphicData>
            </a:graphic>
          </wp:inline>
        </w:drawing>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v</w:t>
      </w:r>
      <w:r w:rsidRPr="00F96431">
        <w:rPr>
          <w:rFonts w:ascii="Times New Roman" w:hAnsi="Times New Roman" w:cs="Times New Roman"/>
          <w:sz w:val="24"/>
          <w:szCs w:val="24"/>
          <w:vertAlign w:val="subscript"/>
        </w:rPr>
        <w:t>1</w:t>
      </w:r>
      <w:r w:rsidRPr="00F96431">
        <w:rPr>
          <w:rFonts w:ascii="Times New Roman" w:hAnsi="Times New Roman" w:cs="Times New Roman"/>
          <w:sz w:val="24"/>
          <w:szCs w:val="24"/>
        </w:rPr>
        <w:t>, v</w:t>
      </w:r>
      <w:r w:rsidRPr="00F96431">
        <w:rPr>
          <w:rFonts w:ascii="Times New Roman" w:hAnsi="Times New Roman" w:cs="Times New Roman"/>
          <w:sz w:val="24"/>
          <w:szCs w:val="24"/>
          <w:vertAlign w:val="subscript"/>
        </w:rPr>
        <w:t>2</w:t>
      </w:r>
      <w:r w:rsidRPr="00F96431">
        <w:rPr>
          <w:rFonts w:ascii="Times New Roman" w:hAnsi="Times New Roman" w:cs="Times New Roman"/>
          <w:sz w:val="24"/>
          <w:szCs w:val="24"/>
        </w:rPr>
        <w:t>, v</w:t>
      </w:r>
      <w:r w:rsidRPr="00F96431">
        <w:rPr>
          <w:rFonts w:ascii="Times New Roman" w:hAnsi="Times New Roman" w:cs="Times New Roman"/>
          <w:sz w:val="24"/>
          <w:szCs w:val="24"/>
          <w:vertAlign w:val="subscript"/>
        </w:rPr>
        <w:t>3</w:t>
      </w:r>
      <w:r w:rsidRPr="00F96431">
        <w:rPr>
          <w:rFonts w:ascii="Times New Roman" w:hAnsi="Times New Roman" w:cs="Times New Roman"/>
          <w:sz w:val="24"/>
          <w:szCs w:val="24"/>
        </w:rPr>
        <w:t>, v</w:t>
      </w:r>
      <w:r w:rsidRPr="00F96431">
        <w:rPr>
          <w:rFonts w:ascii="Times New Roman" w:hAnsi="Times New Roman" w:cs="Times New Roman"/>
          <w:sz w:val="24"/>
          <w:szCs w:val="24"/>
          <w:vertAlign w:val="subscript"/>
        </w:rPr>
        <w:t>4,</w:t>
      </w:r>
      <w:r w:rsidRPr="00F96431">
        <w:rPr>
          <w:rFonts w:ascii="Times New Roman" w:hAnsi="Times New Roman" w:cs="Times New Roman"/>
          <w:sz w:val="24"/>
          <w:szCs w:val="24"/>
        </w:rPr>
        <w:t xml:space="preserve"> v</w:t>
      </w:r>
      <w:r w:rsidRPr="00F96431">
        <w:rPr>
          <w:rFonts w:ascii="Times New Roman" w:hAnsi="Times New Roman" w:cs="Times New Roman"/>
          <w:sz w:val="24"/>
          <w:szCs w:val="24"/>
          <w:vertAlign w:val="subscript"/>
        </w:rPr>
        <w:t>5</w:t>
      </w:r>
      <w:r w:rsidRPr="00F96431">
        <w:rPr>
          <w:rFonts w:ascii="Times New Roman" w:hAnsi="Times New Roman" w:cs="Times New Roman"/>
          <w:sz w:val="24"/>
          <w:szCs w:val="24"/>
        </w:rPr>
        <w:t xml:space="preserve"> (ц) - валовой сбор урожая сельскохозяйственной культуры конкретного вида со всей площади посева (посадки) (для многолетних насаждений - валовой сбор урожая с площади посадок многолетних насаждений конкретной группы в плодоносящем возрасте), полученный сельскохозяйственным товаропроизводителем за каждый соответствующий год из пяти лет, предшествующих году заключения договора сельскохозяйственного страхования, по данным форм федерального статистического наблюдения (формы N 29-СХ, N 2-фермер), а в случае их отсутствия - по имеющимся данным бухгалтерского учета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Здесь и далее при расчете средней урожайности для сельскохозяйственных культур, по которым фактический сбор урожая за пять лет по данным форм N 29-СХ, N 2-фермер приведен в первоначально-оприходованном весе и (или) в весе после доработки, используются данные в весе после доработки сельскохозяйственных культур. В случае отсутствия данных о весе после доработки - в первоначально-оприходованном весе сельскохозяйственных культур. По сахарной свекле, хлопку-сырцу, эфирно-масличным культурам - в первоначально-оприходованном весе, по табаку и махорке - в зачетном весе, по многолетним насаждениям - фактический сбор урожая берется с площади посадок многолетних насаждений конкретной группы в плодоносящем возрасте. Калибровка семян в доработку сельскохозяйственных культур не входит.</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s</w:t>
      </w:r>
      <w:r w:rsidRPr="00F96431">
        <w:rPr>
          <w:rFonts w:ascii="Times New Roman" w:hAnsi="Times New Roman" w:cs="Times New Roman"/>
          <w:sz w:val="24"/>
          <w:szCs w:val="24"/>
          <w:vertAlign w:val="subscript"/>
        </w:rPr>
        <w:t>1</w:t>
      </w:r>
      <w:r w:rsidRPr="00F96431">
        <w:rPr>
          <w:rFonts w:ascii="Times New Roman" w:hAnsi="Times New Roman" w:cs="Times New Roman"/>
          <w:sz w:val="24"/>
          <w:szCs w:val="24"/>
        </w:rPr>
        <w:t>, s</w:t>
      </w:r>
      <w:r w:rsidRPr="00F96431">
        <w:rPr>
          <w:rFonts w:ascii="Times New Roman" w:hAnsi="Times New Roman" w:cs="Times New Roman"/>
          <w:sz w:val="24"/>
          <w:szCs w:val="24"/>
          <w:vertAlign w:val="subscript"/>
        </w:rPr>
        <w:t>2</w:t>
      </w:r>
      <w:r w:rsidRPr="00F96431">
        <w:rPr>
          <w:rFonts w:ascii="Times New Roman" w:hAnsi="Times New Roman" w:cs="Times New Roman"/>
          <w:sz w:val="24"/>
          <w:szCs w:val="24"/>
        </w:rPr>
        <w:t>, s</w:t>
      </w:r>
      <w:r w:rsidRPr="00F96431">
        <w:rPr>
          <w:rFonts w:ascii="Times New Roman" w:hAnsi="Times New Roman" w:cs="Times New Roman"/>
          <w:sz w:val="24"/>
          <w:szCs w:val="24"/>
          <w:vertAlign w:val="subscript"/>
        </w:rPr>
        <w:t>3</w:t>
      </w:r>
      <w:r w:rsidRPr="00F96431">
        <w:rPr>
          <w:rFonts w:ascii="Times New Roman" w:hAnsi="Times New Roman" w:cs="Times New Roman"/>
          <w:sz w:val="24"/>
          <w:szCs w:val="24"/>
        </w:rPr>
        <w:t>, s</w:t>
      </w:r>
      <w:r w:rsidRPr="00F96431">
        <w:rPr>
          <w:rFonts w:ascii="Times New Roman" w:hAnsi="Times New Roman" w:cs="Times New Roman"/>
          <w:sz w:val="24"/>
          <w:szCs w:val="24"/>
          <w:vertAlign w:val="subscript"/>
        </w:rPr>
        <w:t>4</w:t>
      </w:r>
      <w:r w:rsidRPr="00F96431">
        <w:rPr>
          <w:rFonts w:ascii="Times New Roman" w:hAnsi="Times New Roman" w:cs="Times New Roman"/>
          <w:sz w:val="24"/>
          <w:szCs w:val="24"/>
        </w:rPr>
        <w:t>, s</w:t>
      </w:r>
      <w:r w:rsidRPr="00F96431">
        <w:rPr>
          <w:rFonts w:ascii="Times New Roman" w:hAnsi="Times New Roman" w:cs="Times New Roman"/>
          <w:sz w:val="24"/>
          <w:szCs w:val="24"/>
          <w:vertAlign w:val="subscript"/>
        </w:rPr>
        <w:t>5</w:t>
      </w:r>
      <w:r w:rsidRPr="00F96431">
        <w:rPr>
          <w:rFonts w:ascii="Times New Roman" w:hAnsi="Times New Roman" w:cs="Times New Roman"/>
          <w:sz w:val="24"/>
          <w:szCs w:val="24"/>
        </w:rPr>
        <w:t xml:space="preserve"> (га) - посевная (посадочная) площадь сельскохозяйственной культуры конкретного вида (для многолетних насаждений - площадь посадок многолетних насаждений конкретной группы в плодоносящем возрасте) сельскохозяйственного товаропроизводителя за соответствующий год из пяти лет, предшествующих году заключения договора сельскохозяйственного страхования, по данным форм федерального статистического наблюдения (формы N 4-СХ, N 1-фермер), а в случае их отсутствия - по имеющимся данным бухгалтерского учета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lastRenderedPageBreak/>
        <w:t>При периодичности плодоношения по семечковым многолетним насаждениям один раз в два года средняя урожайность определяется сельскохозяйственным товаропроизводителем по годам, соответствующим году, под урожай которого заключается договор сельскохозяйственного страхования (при страховании урожая в четном году средняя урожайность определяется сельскохозяйственным товаропроизводителем за пять четных лет, а при страховании урожая нечетного года - за пять нечетных лет из последних десяти).</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Для подтверждения используемых данных сельскохозяйственный товаропроизводитель должен предоставлять копии форм N 4-СХ (или N 1-фермер), N 29-СХ (или N 2-фермер) с отметкой территориального органа Федеральной службы государственной статистики о принятии данных форм &lt;*&gt;, заверенных сельскохозяйственным товаропроизводителем. В случае если сельскохозяйственный товаропроизводитель направлял формы N 4-СХ (или N 1-фермер), N 29-СХ (или N 2-фермер) в территориальный орган Федеральной службы государственной статистики в электронном виде, то он предоставляет копии извещений о получении данных форм в электронном виде и формы N 4-СХ (или N 1-фермер), N 29-СХ (или N 2-фермер), заверенные сельскохозяйственным товаропроизводителем.</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&lt;*&gt; Пункт 12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Правительства Российской Федерации от 18 августа 2008 г. N 620 (Собрание законодательства Российской Федерации, 2008, N 34, ст. 3929; 2012, N 53 (ч. 2), ст. 7958; 2015, N 17 (часть IV), ст. 2573).</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В случае отсутствия у сельскохозяйственного товаропроизводителя данных для определения средней урожайности сельскохозяйственных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в котором сельскохозяйственный товаропроизводитель возделывает сельскохозяйственную культуру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в котором сельскохозяйственный товаропроизводитель возделывает сельскохозяйственную культуру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xml:space="preserve">6. Сельскохозяйственные товаропроизводители, которые начали осуществлять свою деятельность или были реорганизованы в соответствии с гражданским законодательством Российской Федерации в течение последних четырех лет, предшествующих году заключения договора сельскохозяйственного страхования, определяют среднюю </w:t>
      </w:r>
      <w:r w:rsidRPr="00F96431">
        <w:rPr>
          <w:rFonts w:ascii="Times New Roman" w:hAnsi="Times New Roman" w:cs="Times New Roman"/>
          <w:sz w:val="24"/>
          <w:szCs w:val="24"/>
        </w:rPr>
        <w:lastRenderedPageBreak/>
        <w:t>урожайность сельскохозяйственной культуры конкретного вида за период всего срока своей деятельности при условии, что она составляет не менее двух лет или в соответствии с вышеприведенной формулой расчета средней урожайности сельскохозяйственной культуры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7. В случае отсутствия официальной статистической информации по Российской Федерации и данных бухгалтерского учета сельскохозяйственного товаропроизводителя для определения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сельскохозяйственные товаропроизводители определяют среднюю урожайность сельскохозяйственной культуры конкретного вида за период, по которому имеются данные Федеральной службы государственной статистики или данные бухгалтерского учета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8. Сельскохозяйственные товаропроизводители, возделывающие сельскохозяйственную культуру конкретного вида, риск утраты (гибели) которой подлежит страхованию и посевные (посадочные) площади которой находятся в обособленных подразделениях в разных муниципальных районах (городских округах) субъекта Российской Федерации, определяют среднюю урожайность сельскохозяйственной культуры конкретного вида, в отдельности по каждому обособленному подразделению.</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страховой стоимости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9. Страховая стоимость посадок многолетних насаждений определяется сельскохозяйственным товаропроизводителем и страховой организацией по данным бухгалтерского учета сельскохозяйственного товаропроизводителя на дату заключения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в отношении многолетних насаждений в плодоносящем возрасте - по стоимости, которая подлежит отражению в бухгалтерском балансе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в отношении многолетних насаждений в неплодоносящем возрасте - по сумме затрат на закладку и выращивание посадок многолетних насаждений.</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III. Определение размера утраты (гибели)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урожая сельскохозяйственной культуры 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10. Размер утраты (гибели) урожая сельскохозяйственной культуры и посадок многолетних насаждений исчисляется в полных рублях. В случае если при расчете размера утраты (гибели) получено значение с копейками, то размер утраты (гибели) со значением менее 50 копеек округляется до полного рубля в меньшую сторону, а размер утраты (гибели) со значением 50 копеек и более округляется до полного рубля в большую сторону.</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размера утраты (гибели) урожая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сельскохозяйственной культуры в результате наступления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событий, предусмотренных договором сельскохозяйственного</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страхования, заключенным после вступления в силу</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Федерального закона N 563-ФЗ</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 xml:space="preserve">11. Размер утраты (гибели) урожая сельскохозяйственной культуры конкретного вида </w:t>
      </w:r>
      <w:r w:rsidRPr="00F96431">
        <w:rPr>
          <w:rFonts w:ascii="Times New Roman" w:hAnsi="Times New Roman" w:cs="Times New Roman"/>
          <w:sz w:val="24"/>
          <w:szCs w:val="24"/>
        </w:rPr>
        <w:lastRenderedPageBreak/>
        <w:t>в результате наступления событий, предусмотренных договором сельскохозяйственного страхования в соответствии с пунктами 1 - 3 части 1 статьи 8 Федерального закона,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(посадки), исчисленные как разница между планируемым урожаем, принятым при заключении договора сельскохозяйственного страхования, и полученным урожаем в текущем году:</w:t>
      </w:r>
    </w:p>
    <w:p w:rsidR="00F96431" w:rsidRPr="00F96431" w:rsidRDefault="00F96431">
      <w:pPr>
        <w:pStyle w:val="ConsPlusNormal"/>
        <w:jc w:val="both"/>
        <w:rPr>
          <w:rFonts w:ascii="Times New Roman" w:hAnsi="Times New Roman" w:cs="Times New Roman"/>
          <w:sz w:val="24"/>
          <w:szCs w:val="24"/>
        </w:rPr>
      </w:pPr>
      <w:r w:rsidRPr="00F96431">
        <w:rPr>
          <w:rFonts w:ascii="Times New Roman" w:hAnsi="Times New Roman" w:cs="Times New Roman"/>
          <w:sz w:val="24"/>
          <w:szCs w:val="24"/>
        </w:rPr>
        <w:t>(в ред. Приказа Минсельхоза России от 08.09.2021 N 612)</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c</w:t>
      </w:r>
      <w:proofErr w:type="spellEnd"/>
      <w:r w:rsidRPr="00F96431">
        <w:rPr>
          <w:rFonts w:ascii="Times New Roman" w:hAnsi="Times New Roman" w:cs="Times New Roman"/>
          <w:sz w:val="24"/>
          <w:szCs w:val="24"/>
        </w:rPr>
        <w:t xml:space="preserve"> = </w:t>
      </w:r>
      <w:proofErr w:type="spellStart"/>
      <w:r w:rsidRPr="00F96431">
        <w:rPr>
          <w:rFonts w:ascii="Times New Roman" w:hAnsi="Times New Roman" w:cs="Times New Roman"/>
          <w:sz w:val="24"/>
          <w:szCs w:val="24"/>
        </w:rPr>
        <w:t>Up</w:t>
      </w:r>
      <w:proofErr w:type="spellEnd"/>
      <w:r w:rsidRPr="00F96431">
        <w:rPr>
          <w:rFonts w:ascii="Times New Roman" w:hAnsi="Times New Roman" w:cs="Times New Roman"/>
          <w:sz w:val="24"/>
          <w:szCs w:val="24"/>
        </w:rPr>
        <w:t xml:space="preserve"> - </w:t>
      </w:r>
      <w:proofErr w:type="spellStart"/>
      <w:r w:rsidRPr="00F96431">
        <w:rPr>
          <w:rFonts w:ascii="Times New Roman" w:hAnsi="Times New Roman" w:cs="Times New Roman"/>
          <w:sz w:val="24"/>
          <w:szCs w:val="24"/>
        </w:rPr>
        <w:t>Uf</w:t>
      </w:r>
      <w:proofErr w:type="spellEnd"/>
      <w:r w:rsidRPr="00F96431">
        <w:rPr>
          <w:rFonts w:ascii="Times New Roman" w:hAnsi="Times New Roman" w:cs="Times New Roman"/>
          <w:sz w:val="24"/>
          <w:szCs w:val="24"/>
        </w:rPr>
        <w:t>,</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c</w:t>
      </w:r>
      <w:proofErr w:type="spellEnd"/>
      <w:r w:rsidRPr="00F96431">
        <w:rPr>
          <w:rFonts w:ascii="Times New Roman" w:hAnsi="Times New Roman" w:cs="Times New Roman"/>
          <w:sz w:val="24"/>
          <w:szCs w:val="24"/>
        </w:rPr>
        <w:t xml:space="preserve"> (ц) - размер утраты (гибели) урожая сельскохозяйственной культуры конкретного вида с площади посева (посадок) сельскохозяйственной культуры конкретного вида в текущем году в результате наступления событий, предусмотренных договором сельскохозяйственного страхования в соответствии с пунктами 1 - 3 части 1 статьи 8 Федерального закона;</w:t>
      </w:r>
    </w:p>
    <w:p w:rsidR="00F96431" w:rsidRPr="00F96431" w:rsidRDefault="00F96431">
      <w:pPr>
        <w:pStyle w:val="ConsPlusNormal"/>
        <w:jc w:val="both"/>
        <w:rPr>
          <w:rFonts w:ascii="Times New Roman" w:hAnsi="Times New Roman" w:cs="Times New Roman"/>
          <w:sz w:val="24"/>
          <w:szCs w:val="24"/>
        </w:rPr>
      </w:pPr>
      <w:r w:rsidRPr="00F96431">
        <w:rPr>
          <w:rFonts w:ascii="Times New Roman" w:hAnsi="Times New Roman" w:cs="Times New Roman"/>
          <w:sz w:val="24"/>
          <w:szCs w:val="24"/>
        </w:rPr>
        <w:t>(в ред. Приказа Минсельхоза России от 08.09.2021 N 612)</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p</w:t>
      </w:r>
      <w:proofErr w:type="spellEnd"/>
      <w:r w:rsidRPr="00F96431">
        <w:rPr>
          <w:rFonts w:ascii="Times New Roman" w:hAnsi="Times New Roman" w:cs="Times New Roman"/>
          <w:sz w:val="24"/>
          <w:szCs w:val="24"/>
        </w:rPr>
        <w:t xml:space="preserve"> (ц) - планируемый урожай сельскохозяйственной культуры конкретного вида при заключении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 xml:space="preserve"> (ц) - валовой сбор урожая сельскохозяйственной культуры конкретного вида в текущем году по данным форм федерального статистического наблюдения (формы N 29-СХ, N 2-фермер) (для многолетних насаждений - валовой сбор урожая многолетних насаждений конкретной группы с площади посадок в плодоносящем возрасте), а в случае их отсутствия - по имеющимся данным бухгалтерского учета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11.1. Размер утраты (гибели) урожая сельскохозяйственной культуры конкретного вида в результате наступления события, предусмотренного договором сельскохозяйственного страхования в соответствии с пунктом 4 части 1 статьи 8 Федерального закона, определяется сельскохозяйственным товаропроизводителем и страховой организацией по 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chs</w:t>
      </w:r>
      <w:proofErr w:type="spellEnd"/>
      <w:r w:rsidRPr="00F96431">
        <w:rPr>
          <w:rFonts w:ascii="Times New Roman" w:hAnsi="Times New Roman" w:cs="Times New Roman"/>
          <w:sz w:val="24"/>
          <w:szCs w:val="24"/>
        </w:rPr>
        <w:t xml:space="preserve"> = </w:t>
      </w:r>
      <w:proofErr w:type="spellStart"/>
      <w:r w:rsidRPr="00F96431">
        <w:rPr>
          <w:rFonts w:ascii="Times New Roman" w:hAnsi="Times New Roman" w:cs="Times New Roman"/>
          <w:sz w:val="24"/>
          <w:szCs w:val="24"/>
        </w:rPr>
        <w:t>Y</w:t>
      </w:r>
      <w:r w:rsidRPr="00F96431">
        <w:rPr>
          <w:rFonts w:ascii="Times New Roman" w:hAnsi="Times New Roman" w:cs="Times New Roman"/>
          <w:sz w:val="24"/>
          <w:szCs w:val="24"/>
          <w:vertAlign w:val="subscript"/>
        </w:rPr>
        <w:t>m</w:t>
      </w:r>
      <w:proofErr w:type="spellEnd"/>
      <w:r w:rsidRPr="00F96431">
        <w:rPr>
          <w:rFonts w:ascii="Times New Roman" w:hAnsi="Times New Roman" w:cs="Times New Roman"/>
          <w:sz w:val="24"/>
          <w:szCs w:val="24"/>
        </w:rPr>
        <w:t xml:space="preserve"> x </w:t>
      </w:r>
      <w:proofErr w:type="spellStart"/>
      <w:r w:rsidRPr="00F96431">
        <w:rPr>
          <w:rFonts w:ascii="Times New Roman" w:hAnsi="Times New Roman" w:cs="Times New Roman"/>
          <w:sz w:val="24"/>
          <w:szCs w:val="24"/>
        </w:rPr>
        <w:t>S</w:t>
      </w:r>
      <w:r w:rsidRPr="00F96431">
        <w:rPr>
          <w:rFonts w:ascii="Times New Roman" w:hAnsi="Times New Roman" w:cs="Times New Roman"/>
          <w:sz w:val="24"/>
          <w:szCs w:val="24"/>
          <w:vertAlign w:val="subscript"/>
        </w:rPr>
        <w:t>g</w:t>
      </w:r>
      <w:proofErr w:type="spellEnd"/>
      <w:r w:rsidRPr="00F96431">
        <w:rPr>
          <w:rFonts w:ascii="Times New Roman" w:hAnsi="Times New Roman" w:cs="Times New Roman"/>
          <w:sz w:val="24"/>
          <w:szCs w:val="24"/>
        </w:rPr>
        <w:t>,</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chs</w:t>
      </w:r>
      <w:proofErr w:type="spellEnd"/>
      <w:r w:rsidRPr="00F96431">
        <w:rPr>
          <w:rFonts w:ascii="Times New Roman" w:hAnsi="Times New Roman" w:cs="Times New Roman"/>
          <w:sz w:val="24"/>
          <w:szCs w:val="24"/>
        </w:rPr>
        <w:t xml:space="preserve"> (ц) - размер утраты (гибели) урожая сельскохозяйственной культуры конкретного вида в результате наступления события, предусмотренного договором сельскохозяйственного страхования в соответствии с пунктом 4 части 1 статьи 8 Федерального закона;</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Y</w:t>
      </w:r>
      <w:r w:rsidRPr="00F96431">
        <w:rPr>
          <w:rFonts w:ascii="Times New Roman" w:hAnsi="Times New Roman" w:cs="Times New Roman"/>
          <w:sz w:val="24"/>
          <w:szCs w:val="24"/>
          <w:vertAlign w:val="subscript"/>
        </w:rPr>
        <w:t>m</w:t>
      </w:r>
      <w:proofErr w:type="spellEnd"/>
      <w:r w:rsidRPr="00F96431">
        <w:rPr>
          <w:rFonts w:ascii="Times New Roman" w:hAnsi="Times New Roman" w:cs="Times New Roman"/>
          <w:sz w:val="24"/>
          <w:szCs w:val="24"/>
        </w:rPr>
        <w:t xml:space="preserve"> (ц/га) - средняя урожайность сельскохозяйственной культуры конкретного вида с посевной (посадочной) площади, сложившаяся за пять лет, предшествующих году заключения договора сельскохозяйственного страхования, примененная при расчете страховой стоимости урожая конкретной сельскохозяйственной культуры при заключении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S</w:t>
      </w:r>
      <w:r w:rsidRPr="00F96431">
        <w:rPr>
          <w:rFonts w:ascii="Times New Roman" w:hAnsi="Times New Roman" w:cs="Times New Roman"/>
          <w:sz w:val="24"/>
          <w:szCs w:val="24"/>
          <w:vertAlign w:val="subscript"/>
        </w:rPr>
        <w:t>g</w:t>
      </w:r>
      <w:proofErr w:type="spellEnd"/>
      <w:r w:rsidRPr="00F96431">
        <w:rPr>
          <w:rFonts w:ascii="Times New Roman" w:hAnsi="Times New Roman" w:cs="Times New Roman"/>
          <w:sz w:val="24"/>
          <w:szCs w:val="24"/>
        </w:rPr>
        <w:t xml:space="preserve"> (га) - площадь утраты (гибели) урожая сельскохозяйственной культуры конкретного вида в результате наступления события, предусмотренного договором сельскохозяйственного страхования в соответствии с пунктом 4 части 1 статьи 8 </w:t>
      </w:r>
      <w:r w:rsidRPr="00F96431">
        <w:rPr>
          <w:rFonts w:ascii="Times New Roman" w:hAnsi="Times New Roman" w:cs="Times New Roman"/>
          <w:sz w:val="24"/>
          <w:szCs w:val="24"/>
        </w:rPr>
        <w:lastRenderedPageBreak/>
        <w:t>Федерального закона, определяемая в соответствии с частью 4 статьи 8 Федерального закона.</w:t>
      </w:r>
    </w:p>
    <w:p w:rsidR="00F96431" w:rsidRPr="00F96431" w:rsidRDefault="00F96431">
      <w:pPr>
        <w:pStyle w:val="ConsPlusNormal"/>
        <w:jc w:val="both"/>
        <w:rPr>
          <w:rFonts w:ascii="Times New Roman" w:hAnsi="Times New Roman" w:cs="Times New Roman"/>
          <w:sz w:val="24"/>
          <w:szCs w:val="24"/>
        </w:rPr>
      </w:pPr>
      <w:r w:rsidRPr="00F96431">
        <w:rPr>
          <w:rFonts w:ascii="Times New Roman" w:hAnsi="Times New Roman" w:cs="Times New Roman"/>
          <w:sz w:val="24"/>
          <w:szCs w:val="24"/>
        </w:rPr>
        <w:t>(п. 11.1 введен Приказом Минсельхоза России от 08.09.2021 N 612)</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размера утраты (гибели)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 в результате наступления событий,</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предусмотренных договором сельскохозяйственного</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страхования, заключенным после вступления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в силу Федерального закона N 563-ФЗ</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12. Размер утраты (гибели) посадок многолетних насаждений конкретного вида в результате наступления событий, предусмотренных договором сельскохозяйственного страхования в соответствии с пунктами 1 - 3 части 1 статьи 8 Федерального закона, определяется сельскохозяйственным товаропроизводителем и страховой организацией по 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g</w:t>
      </w:r>
      <w:proofErr w:type="spellEnd"/>
      <w:r w:rsidRPr="00F96431">
        <w:rPr>
          <w:rFonts w:ascii="Times New Roman" w:hAnsi="Times New Roman" w:cs="Times New Roman"/>
          <w:sz w:val="24"/>
          <w:szCs w:val="24"/>
        </w:rPr>
        <w:t xml:space="preserve"> = (</w:t>
      </w:r>
      <w:proofErr w:type="spellStart"/>
      <w:r w:rsidRPr="00F96431">
        <w:rPr>
          <w:rFonts w:ascii="Times New Roman" w:hAnsi="Times New Roman" w:cs="Times New Roman"/>
          <w:sz w:val="24"/>
          <w:szCs w:val="24"/>
        </w:rPr>
        <w:t>S</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 xml:space="preserve"> x </w:t>
      </w:r>
      <w:proofErr w:type="spellStart"/>
      <w:r w:rsidRPr="00F96431">
        <w:rPr>
          <w:rFonts w:ascii="Times New Roman" w:hAnsi="Times New Roman" w:cs="Times New Roman"/>
          <w:sz w:val="24"/>
          <w:szCs w:val="24"/>
        </w:rPr>
        <w:t>K</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 </w:t>
      </w:r>
      <w:proofErr w:type="spellStart"/>
      <w:r w:rsidRPr="00F96431">
        <w:rPr>
          <w:rFonts w:ascii="Times New Roman" w:hAnsi="Times New Roman" w:cs="Times New Roman"/>
          <w:sz w:val="24"/>
          <w:szCs w:val="24"/>
        </w:rPr>
        <w:t>K</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g</w:t>
      </w:r>
      <w:proofErr w:type="spellEnd"/>
      <w:r w:rsidRPr="00F96431">
        <w:rPr>
          <w:rFonts w:ascii="Times New Roman" w:hAnsi="Times New Roman" w:cs="Times New Roman"/>
          <w:sz w:val="24"/>
          <w:szCs w:val="24"/>
        </w:rPr>
        <w:t xml:space="preserve"> (га) - размер площади утраты (гибели) посадок многолетних насаждений конкретного вида;</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S</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 xml:space="preserve"> (га) - размер площади под посадками многолетних насаждений конкретного вида, предусмотренный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K</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(шт.) - количество погибших многолетних насаждений конкретного вида в результате наступления событий, предусмотренных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K</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 xml:space="preserve"> (шт.) - количество многолетних насаждений конкретного вида на момент заключения договора сельскохозяйственного страхования.</w:t>
      </w:r>
    </w:p>
    <w:p w:rsidR="00F96431" w:rsidRPr="00F96431" w:rsidRDefault="00F96431">
      <w:pPr>
        <w:pStyle w:val="ConsPlusNormal"/>
        <w:jc w:val="both"/>
        <w:rPr>
          <w:rFonts w:ascii="Times New Roman" w:hAnsi="Times New Roman" w:cs="Times New Roman"/>
          <w:sz w:val="24"/>
          <w:szCs w:val="24"/>
        </w:rPr>
      </w:pPr>
      <w:r w:rsidRPr="00F96431">
        <w:rPr>
          <w:rFonts w:ascii="Times New Roman" w:hAnsi="Times New Roman" w:cs="Times New Roman"/>
          <w:sz w:val="24"/>
          <w:szCs w:val="24"/>
        </w:rPr>
        <w:t>(п. 12 в ред. Приказа Минсельхоза России от 08.09.2021 N 612)</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12.1. Размер утраты (гибели) посадок многолетних насаждений конкретного вида в результате наступления события, предусмотренного договором сельскохозяйственного страхования в соответствии с пунктом 4 части 1 статьи 8 Федерального закона, определяется как площадь утраты (гибели) посадок многолетних насаждений конкретного вида в результате наступления события, предусмотренного договором сельскохозяйственного страхования в соответствии с пунктом 4 части 1 статьи 8 Федерального закона, определяемая в соответствии с частью 4 статьи 8 Федерального закона.</w:t>
      </w:r>
    </w:p>
    <w:p w:rsidR="00F96431" w:rsidRPr="00F96431" w:rsidRDefault="00F96431">
      <w:pPr>
        <w:pStyle w:val="ConsPlusNormal"/>
        <w:jc w:val="both"/>
        <w:rPr>
          <w:rFonts w:ascii="Times New Roman" w:hAnsi="Times New Roman" w:cs="Times New Roman"/>
          <w:sz w:val="24"/>
          <w:szCs w:val="24"/>
        </w:rPr>
      </w:pPr>
      <w:r w:rsidRPr="00F96431">
        <w:rPr>
          <w:rFonts w:ascii="Times New Roman" w:hAnsi="Times New Roman" w:cs="Times New Roman"/>
          <w:sz w:val="24"/>
          <w:szCs w:val="24"/>
        </w:rPr>
        <w:t>(п. 12.1 введен Приказом Минсельхоза России от 08.09.2021 N 612)</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размера утраты (гибели) урожая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сельскохозяйственной культуры в результате наступления</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событий, предусмотренных договором сельскохозяйственного</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страхования, заключенным до вступления в силу</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Федерального закона N 563-ФЗ</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bookmarkStart w:id="1" w:name="P162"/>
      <w:bookmarkEnd w:id="1"/>
      <w:r w:rsidRPr="00F96431">
        <w:rPr>
          <w:rFonts w:ascii="Times New Roman" w:hAnsi="Times New Roman" w:cs="Times New Roman"/>
          <w:sz w:val="24"/>
          <w:szCs w:val="24"/>
        </w:rPr>
        <w:t xml:space="preserve">13. Размер утраты (гибели) урожая сельскохозяйственной культуры конкретного вида в результате наступления событий, предусмотренных договором сельскохозяйственного страхования, заключенным до вступления в силу Федерального закона N 563-ФЗ, </w:t>
      </w:r>
      <w:r w:rsidRPr="00F96431">
        <w:rPr>
          <w:rFonts w:ascii="Times New Roman" w:hAnsi="Times New Roman" w:cs="Times New Roman"/>
          <w:sz w:val="24"/>
          <w:szCs w:val="24"/>
        </w:rPr>
        <w:lastRenderedPageBreak/>
        <w:t>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(посадки), исчисленные как разница между планируемым урожаем, принятым при заключении договора сельскохозяйственного страхования, и полученным урожаем в текущем году:</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noProof/>
          <w:position w:val="-39"/>
          <w:sz w:val="24"/>
          <w:szCs w:val="24"/>
        </w:rPr>
        <w:drawing>
          <wp:inline distT="0" distB="0" distL="0" distR="0">
            <wp:extent cx="2791460" cy="645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1460" cy="645160"/>
                    </a:xfrm>
                    <a:prstGeom prst="rect">
                      <a:avLst/>
                    </a:prstGeom>
                    <a:noFill/>
                    <a:ln>
                      <a:noFill/>
                    </a:ln>
                  </pic:spPr>
                </pic:pic>
              </a:graphicData>
            </a:graphic>
          </wp:inline>
        </w:drawing>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c</w:t>
      </w:r>
      <w:proofErr w:type="spellEnd"/>
      <w:r w:rsidRPr="00F96431">
        <w:rPr>
          <w:rFonts w:ascii="Times New Roman" w:hAnsi="Times New Roman" w:cs="Times New Roman"/>
          <w:sz w:val="24"/>
          <w:szCs w:val="24"/>
        </w:rPr>
        <w:t xml:space="preserve"> (ц) - размер утраты (гибели) урожая сельскохозяйственной культуры конкретного вида с площади посева (посадок) конкретной сельскохозяйственной культуры в текущем году в результате наступления событий, предусмотренных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p</w:t>
      </w:r>
      <w:proofErr w:type="spellEnd"/>
      <w:r w:rsidRPr="00F96431">
        <w:rPr>
          <w:rFonts w:ascii="Times New Roman" w:hAnsi="Times New Roman" w:cs="Times New Roman"/>
          <w:sz w:val="24"/>
          <w:szCs w:val="24"/>
        </w:rPr>
        <w:t xml:space="preserve"> (ц) - планируемый урожай сельскохозяйственной культуры конкретного вида при заключении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a - величина критерия наступления страхового случая - выраженный в десятичной форме процент, на который и более которого снижение фактического урожая сельскохозяйственной культуры по сравнению с запланированным урожаем считается утратой (гибелью) урожая сельскохозяйственной культуры по договору сельскохозяйственного страхования в соответствии с пунктом 13 статьи 2 Федерального закона в редакции, действовавшей на момент заключения договора сельскохозяйственного страхования &lt;*&gt;;</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&lt;*&gt; Часть 2 статьи 2 Федерального закона N 563-ФЗ.</w:t>
      </w:r>
    </w:p>
    <w:p w:rsidR="00F96431" w:rsidRPr="00F96431" w:rsidRDefault="00F96431">
      <w:pPr>
        <w:pStyle w:val="ConsPlusNormal"/>
        <w:ind w:firstLine="540"/>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U</w:t>
      </w:r>
      <w:r w:rsidRPr="00F96431">
        <w:rPr>
          <w:rFonts w:ascii="Times New Roman" w:hAnsi="Times New Roman" w:cs="Times New Roman"/>
          <w:sz w:val="24"/>
          <w:szCs w:val="24"/>
          <w:vertAlign w:val="subscript"/>
        </w:rPr>
        <w:t>f</w:t>
      </w:r>
      <w:proofErr w:type="spellEnd"/>
      <w:r w:rsidRPr="00F96431">
        <w:rPr>
          <w:rFonts w:ascii="Times New Roman" w:hAnsi="Times New Roman" w:cs="Times New Roman"/>
          <w:sz w:val="24"/>
          <w:szCs w:val="24"/>
        </w:rPr>
        <w:t xml:space="preserve"> (ц) - валовой сбор урожая сельскохозяйственной культуры конкретного вида в текущем году по данным форм федерального статистического наблюдения (формы N 29-СХ, N 2-фермер) (для многолетних насаждений - валовой сбор урожая многолетних насаждений конкретной группы с площади посадок в плодоносящем возрасте), а в случае их отсутствия - по имеющимся данным бухгалтерского учета сельскохозяйственного товаропроизводителя.</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2"/>
        <w:rPr>
          <w:rFonts w:ascii="Times New Roman" w:hAnsi="Times New Roman" w:cs="Times New Roman"/>
          <w:sz w:val="24"/>
          <w:szCs w:val="24"/>
        </w:rPr>
      </w:pPr>
      <w:r w:rsidRPr="00F96431">
        <w:rPr>
          <w:rFonts w:ascii="Times New Roman" w:hAnsi="Times New Roman" w:cs="Times New Roman"/>
          <w:sz w:val="24"/>
          <w:szCs w:val="24"/>
        </w:rPr>
        <w:t>Определение размера утраты (гибели) посадок</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многолетних насаждений в результате наступления событий,</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предусмотренных договором сельскохозяйственного</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страхования, заключенным до вступления в силу</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Федерального закона N 563-ФЗ</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bookmarkStart w:id="2" w:name="P181"/>
      <w:bookmarkEnd w:id="2"/>
      <w:r w:rsidRPr="00F96431">
        <w:rPr>
          <w:rFonts w:ascii="Times New Roman" w:hAnsi="Times New Roman" w:cs="Times New Roman"/>
          <w:sz w:val="24"/>
          <w:szCs w:val="24"/>
        </w:rPr>
        <w:t>14. Размер утраты (гибели) посадок многолетних насаждений в результате наступления событий, предусмотренных договором сельскохозяйственного страхования, заключенным до вступления в силу Федерального закона N 563-ФЗ, определяется сельскохозяйственным товаропроизводителем и страховой организацией следующим образом:</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r w:rsidRPr="00F96431">
        <w:rPr>
          <w:rFonts w:ascii="Times New Roman" w:hAnsi="Times New Roman" w:cs="Times New Roman"/>
          <w:noProof/>
          <w:position w:val="-38"/>
          <w:sz w:val="24"/>
          <w:szCs w:val="24"/>
        </w:rPr>
        <w:lastRenderedPageBreak/>
        <w:drawing>
          <wp:inline distT="0" distB="0" distL="0" distR="0">
            <wp:extent cx="2724150" cy="6242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624205"/>
                    </a:xfrm>
                    <a:prstGeom prst="rect">
                      <a:avLst/>
                    </a:prstGeom>
                    <a:noFill/>
                    <a:ln>
                      <a:noFill/>
                    </a:ln>
                  </pic:spPr>
                </pic:pic>
              </a:graphicData>
            </a:graphic>
          </wp:inline>
        </w:drawing>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Ag</w:t>
      </w:r>
      <w:proofErr w:type="spellEnd"/>
      <w:r w:rsidRPr="00F96431">
        <w:rPr>
          <w:rFonts w:ascii="Times New Roman" w:hAnsi="Times New Roman" w:cs="Times New Roman"/>
          <w:sz w:val="24"/>
          <w:szCs w:val="24"/>
        </w:rPr>
        <w:t xml:space="preserve"> (га) - размер площади утраты (гибели) посадок многолетних насаждений;</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Sf</w:t>
      </w:r>
      <w:proofErr w:type="spellEnd"/>
      <w:r w:rsidRPr="00F96431">
        <w:rPr>
          <w:rFonts w:ascii="Times New Roman" w:hAnsi="Times New Roman" w:cs="Times New Roman"/>
          <w:sz w:val="24"/>
          <w:szCs w:val="24"/>
        </w:rPr>
        <w:t xml:space="preserve"> (га) - размер площади под посадками многолетних насаждений, предусмотренный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Ka</w:t>
      </w:r>
      <w:proofErr w:type="spellEnd"/>
      <w:r w:rsidRPr="00F96431">
        <w:rPr>
          <w:rFonts w:ascii="Times New Roman" w:hAnsi="Times New Roman" w:cs="Times New Roman"/>
          <w:sz w:val="24"/>
          <w:szCs w:val="24"/>
        </w:rPr>
        <w:t xml:space="preserve"> (шт.) - количество погибших многолетних насаждений в результате наступления событий, предусмотренных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Kf</w:t>
      </w:r>
      <w:proofErr w:type="spellEnd"/>
      <w:r w:rsidRPr="00F96431">
        <w:rPr>
          <w:rFonts w:ascii="Times New Roman" w:hAnsi="Times New Roman" w:cs="Times New Roman"/>
          <w:sz w:val="24"/>
          <w:szCs w:val="24"/>
        </w:rPr>
        <w:t xml:space="preserve"> (шт.) - количество многолетних насаждений на момент заключения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b - величина критерия наступления страхового случая - выраженный в десятичной форме процент площади земельных участков, занятых посадками многолетних насаждений, более которого потеря многолетними насаждениями жизнеспособности считается утратой (гибелью) посадок многолетних насаждений по договору сельскохозяйственного страхования в соответствии с пунктом 14 статьи 2 Федерального закона в редакции, действовавшей на момент заключения договора сельскохозяйственного страхования &lt;*&gt;.</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&lt;*&gt; Часть 2 статьи 2 Федерального закона N 563-ФЗ.</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both"/>
        <w:rPr>
          <w:rFonts w:ascii="Times New Roman" w:hAnsi="Times New Roman" w:cs="Times New Roman"/>
          <w:sz w:val="24"/>
          <w:szCs w:val="24"/>
        </w:rPr>
      </w:pPr>
    </w:p>
    <w:p w:rsidR="00FE6E0A" w:rsidRDefault="00FE6E0A">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F96431" w:rsidRPr="00F96431" w:rsidRDefault="00F96431">
      <w:pPr>
        <w:pStyle w:val="ConsPlusNormal"/>
        <w:jc w:val="right"/>
        <w:outlineLvl w:val="0"/>
        <w:rPr>
          <w:rFonts w:ascii="Times New Roman" w:hAnsi="Times New Roman" w:cs="Times New Roman"/>
          <w:sz w:val="24"/>
          <w:szCs w:val="24"/>
        </w:rPr>
      </w:pPr>
      <w:bookmarkStart w:id="3" w:name="_GoBack"/>
      <w:bookmarkEnd w:id="3"/>
      <w:r w:rsidRPr="00F96431">
        <w:rPr>
          <w:rFonts w:ascii="Times New Roman" w:hAnsi="Times New Roman" w:cs="Times New Roman"/>
          <w:sz w:val="24"/>
          <w:szCs w:val="24"/>
        </w:rPr>
        <w:lastRenderedPageBreak/>
        <w:t>Приложение N 2</w:t>
      </w:r>
    </w:p>
    <w:p w:rsidR="00F96431" w:rsidRPr="00F96431"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к приказу Минсельхоза России</w:t>
      </w:r>
    </w:p>
    <w:p w:rsidR="00F96431" w:rsidRPr="00F96431" w:rsidRDefault="00F96431">
      <w:pPr>
        <w:pStyle w:val="ConsPlusNormal"/>
        <w:jc w:val="right"/>
        <w:rPr>
          <w:rFonts w:ascii="Times New Roman" w:hAnsi="Times New Roman" w:cs="Times New Roman"/>
          <w:sz w:val="24"/>
          <w:szCs w:val="24"/>
        </w:rPr>
      </w:pPr>
      <w:r w:rsidRPr="00F96431">
        <w:rPr>
          <w:rFonts w:ascii="Times New Roman" w:hAnsi="Times New Roman" w:cs="Times New Roman"/>
          <w:sz w:val="24"/>
          <w:szCs w:val="24"/>
        </w:rPr>
        <w:t>от 01.03.2019 N 87</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rPr>
          <w:rFonts w:ascii="Times New Roman" w:hAnsi="Times New Roman" w:cs="Times New Roman"/>
          <w:sz w:val="24"/>
          <w:szCs w:val="24"/>
        </w:rPr>
      </w:pPr>
      <w:bookmarkStart w:id="4" w:name="P202"/>
      <w:bookmarkEnd w:id="4"/>
      <w:r w:rsidRPr="00F96431">
        <w:rPr>
          <w:rFonts w:ascii="Times New Roman" w:hAnsi="Times New Roman" w:cs="Times New Roman"/>
          <w:sz w:val="24"/>
          <w:szCs w:val="24"/>
        </w:rPr>
        <w:t>МЕТОДИКА</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ОПРЕДЕЛЕНИЯ СТРАХОВОЙ СТОИМОСТИ И РАЗМЕРА УТРАТЫ (ГИБЕЛИ)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СЕЛЬСКОХОЗЯЙСТВЕННЫХ ЖИВОТНЫХ</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 Общие положения</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1. Настоящая методика предназначена для определения страховой стоимости и размера утраты (гибели) сельскохозяйственных животных сельскохозяйственными товаропроизводителями и страховыми организациями при заключении и исполнении договоров сельскохозяйственного страхования, заключенных в соответствии с Федеральным законом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(далее - Федеральный закон).</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II. Определение страховой стоимости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сельскохозяйственных животных</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2. Страховая стоимость сельскохозяйственных животных исчисляется в полных рублях. В случае, если при расчете страховой стоимости получено значение с копейками, то страховая стоимость со значением менее 50 копеек округляется до полного рубля в меньшую сторону, а страховая стоимость со значением 50 копеек и более округляется до полного рубля в большую сторону.</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3. По одному договору сельскохозяйственного страхования могут быть застрахованы сельскохозяйственные животные одного или нескольких видов, а также пола и возрастного состава (далее - половозрастная группа).</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4. Страховая стоимость по каждой половозрастной группе конкретного вида сельскохозяйственных животных определяется сельскохозяйственным товаропроизводителем и страховой организацией по 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C</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 H x C,</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C</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(руб.) - страховая стоимость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H (голов, массы живого веса, штук пчелосемей) - количество поголовья (массы живого веса, количество пчелосемей) соответствующей половозрастной группы конкретного вида сельскохозяйственных животных, риск утраты (гибели) которого подлежит страхованию;</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C (руб.) - страховая стоимость одной головы в живом весе (единицы живого веса, одной пчелосемьи) соответствующей половозрастной группы конкретного вида сельскохозяйственных животных (одной пчелосемьи), которая определяется по данным бухгалтерского учета сельскохозяйственного товаропроизводителя на последнюю дату отчетного периода, предшествующего дате заключения договора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xml:space="preserve">- в отношении сельскохозяйственных животных, переведенных в основное стадо, а </w:t>
      </w:r>
      <w:r w:rsidRPr="00F96431">
        <w:rPr>
          <w:rFonts w:ascii="Times New Roman" w:hAnsi="Times New Roman" w:cs="Times New Roman"/>
          <w:sz w:val="24"/>
          <w:szCs w:val="24"/>
        </w:rPr>
        <w:lastRenderedPageBreak/>
        <w:t>также пчелосемей - по стоимости, которая подлежит отражению в бухгалтерском балансе сельскохозяйственного товаропроизводителя;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в отношении сельскохозяйственных животных, не переведенных в основное стадо, - по сумме затрат сельскохозяйственного товаропроизводителя на выращивание единицы живого веса, умноженной на среднюю массу одного животного данной половозрастной группы конкретного вида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5. В случае отсутствия у сельскохозяйственного товаропроизводителя данных по стоимости конкретного вида сельскохозяйственных животных (одной пчелосемьи), в расчет принимается стоимость конкретного вида сельскохозяйственных животных (одной пчелосемьи) по мере наличия данных в следующем порядке:</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в котором сельскохозяйственный товаропроизводитель выращивает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муниципальному району, городскому округу субъекта Российской Федерации, находящемуся на ближайшем расстоянии от места выращивания сельскохозяйственным товаропроизводителем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в котором сельскохозяйственный товаропроизводитель выращивает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по субъекту Российской Федерации, находящемуся на ближайшем расстоянии от места выращивания сельскохозяйственным товаропроизводителем сельскохозяйственных животных.</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Title"/>
        <w:jc w:val="center"/>
        <w:outlineLvl w:val="1"/>
        <w:rPr>
          <w:rFonts w:ascii="Times New Roman" w:hAnsi="Times New Roman" w:cs="Times New Roman"/>
          <w:sz w:val="24"/>
          <w:szCs w:val="24"/>
        </w:rPr>
      </w:pPr>
      <w:r w:rsidRPr="00F96431">
        <w:rPr>
          <w:rFonts w:ascii="Times New Roman" w:hAnsi="Times New Roman" w:cs="Times New Roman"/>
          <w:sz w:val="24"/>
          <w:szCs w:val="24"/>
        </w:rPr>
        <w:t>III. Определение размера утраты (гибели)</w:t>
      </w:r>
    </w:p>
    <w:p w:rsidR="00F96431" w:rsidRPr="00F96431" w:rsidRDefault="00F96431">
      <w:pPr>
        <w:pStyle w:val="ConsPlusTitle"/>
        <w:jc w:val="center"/>
        <w:rPr>
          <w:rFonts w:ascii="Times New Roman" w:hAnsi="Times New Roman" w:cs="Times New Roman"/>
          <w:sz w:val="24"/>
          <w:szCs w:val="24"/>
        </w:rPr>
      </w:pPr>
      <w:r w:rsidRPr="00F96431">
        <w:rPr>
          <w:rFonts w:ascii="Times New Roman" w:hAnsi="Times New Roman" w:cs="Times New Roman"/>
          <w:sz w:val="24"/>
          <w:szCs w:val="24"/>
        </w:rPr>
        <w:t>сельскохозяйственных животных</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6. Размер утраты (гибели) сельскохозяйственных животных исчисляется в полных рублях. В случае, если при расчете размера утраты (гибели) получено значение с копейками, то размер утраты (гибели) со значением менее 50 копеек округляется до полного рубля в меньшую сторону, а размер утраты (гибели) со значением 50 копеек и более округляется до полного рубля в большую сторону.</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7. Размер утраты (гибели) сельскохозяйственных животных в результате наступления событий, предусмотренных договором сельскохозяйственного страхования в соответствии со статьей 8 Федерального закона, определяется по каждому страховому случаю по каждой половозрастной группе по формуле:</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jc w:val="center"/>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 L x C - P,</w:t>
      </w:r>
    </w:p>
    <w:p w:rsidR="00F96431" w:rsidRPr="00F96431" w:rsidRDefault="00F96431">
      <w:pPr>
        <w:pStyle w:val="ConsPlusNormal"/>
        <w:jc w:val="both"/>
        <w:rPr>
          <w:rFonts w:ascii="Times New Roman" w:hAnsi="Times New Roman" w:cs="Times New Roman"/>
          <w:sz w:val="24"/>
          <w:szCs w:val="24"/>
        </w:rPr>
      </w:pPr>
    </w:p>
    <w:p w:rsidR="00F96431" w:rsidRPr="00F96431" w:rsidRDefault="00F96431">
      <w:pPr>
        <w:pStyle w:val="ConsPlusNormal"/>
        <w:ind w:firstLine="540"/>
        <w:jc w:val="both"/>
        <w:rPr>
          <w:rFonts w:ascii="Times New Roman" w:hAnsi="Times New Roman" w:cs="Times New Roman"/>
          <w:sz w:val="24"/>
          <w:szCs w:val="24"/>
        </w:rPr>
      </w:pPr>
      <w:r w:rsidRPr="00F96431">
        <w:rPr>
          <w:rFonts w:ascii="Times New Roman" w:hAnsi="Times New Roman" w:cs="Times New Roman"/>
          <w:sz w:val="24"/>
          <w:szCs w:val="24"/>
        </w:rPr>
        <w:t>где:</w:t>
      </w:r>
    </w:p>
    <w:p w:rsidR="00F96431" w:rsidRPr="00F96431" w:rsidRDefault="00F96431">
      <w:pPr>
        <w:pStyle w:val="ConsPlusNormal"/>
        <w:spacing w:before="220"/>
        <w:ind w:firstLine="540"/>
        <w:jc w:val="both"/>
        <w:rPr>
          <w:rFonts w:ascii="Times New Roman" w:hAnsi="Times New Roman" w:cs="Times New Roman"/>
          <w:sz w:val="24"/>
          <w:szCs w:val="24"/>
        </w:rPr>
      </w:pPr>
      <w:proofErr w:type="spellStart"/>
      <w:r w:rsidRPr="00F96431">
        <w:rPr>
          <w:rFonts w:ascii="Times New Roman" w:hAnsi="Times New Roman" w:cs="Times New Roman"/>
          <w:sz w:val="24"/>
          <w:szCs w:val="24"/>
        </w:rPr>
        <w:t>A</w:t>
      </w:r>
      <w:r w:rsidRPr="00F96431">
        <w:rPr>
          <w:rFonts w:ascii="Times New Roman" w:hAnsi="Times New Roman" w:cs="Times New Roman"/>
          <w:sz w:val="24"/>
          <w:szCs w:val="24"/>
          <w:vertAlign w:val="subscript"/>
        </w:rPr>
        <w:t>a</w:t>
      </w:r>
      <w:proofErr w:type="spellEnd"/>
      <w:r w:rsidRPr="00F96431">
        <w:rPr>
          <w:rFonts w:ascii="Times New Roman" w:hAnsi="Times New Roman" w:cs="Times New Roman"/>
          <w:sz w:val="24"/>
          <w:szCs w:val="24"/>
        </w:rPr>
        <w:t xml:space="preserve"> (руб.) - размер утраты (гибели) половозрастной группы конкретного вида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L (штук/кг) - количество голов животных (массы живого веса, штук пчелосемей), утраченных (погибших) в результате событий, предусмотренных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 xml:space="preserve">C (руб.) - стоимость одной головы (единицы живого веса, одной пчелосемьи) </w:t>
      </w:r>
      <w:r w:rsidRPr="00F96431">
        <w:rPr>
          <w:rFonts w:ascii="Times New Roman" w:hAnsi="Times New Roman" w:cs="Times New Roman"/>
          <w:sz w:val="24"/>
          <w:szCs w:val="24"/>
        </w:rPr>
        <w:lastRenderedPageBreak/>
        <w:t>соответствующей половозрастной группы сельскохозяйственных животных (одной пчелосемьи) в соответствии с договором сельскохозяйственного страхования;</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P (руб.) - стоимость реализованных годных остатков утраченных (погибших) сельскохозяйственных животных в результате событий, предусмотренных договором сельскохозяйственного страхования сельскохозяйственных животных.</w:t>
      </w:r>
    </w:p>
    <w:p w:rsidR="00F96431" w:rsidRPr="00F96431" w:rsidRDefault="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8. Возможность использования и объем годных остатков утраченных (погибших) сельскохозяйственных животных определяется по результатам ветеринарно-санитарной экспертизы в порядке, установленном Законом Российской Федерации от 14 мая 1993 г. N 4979-1 "О ветеринарии" (Собрание законодательства Российской Федерации, 1993, N 24, ст. 857; 2002, N 1, ст. 2; 2004, N 27, ст. 2711, N 35, ст. 3607; 2005, N 19, ст. 1752; 2006, N 1, ст. 10, N 52, ст. 5448; 2007, N 1, ст. 29, N 30, ст. 3805; 2008, N 24, ст. 2801; 2009, N 1, ст. 17, ст. 21; 2010, N 50, ст. 6614; 2011, N 1, ст. 6, N 30, ст. 4590; 2015, N 29, ст. 4339, ст. 4359, ст. 4369; 2016, N 27, ст. 4160; 2018, N 18, ст. 2571).</w:t>
      </w:r>
    </w:p>
    <w:p w:rsidR="00777945" w:rsidRPr="00F96431" w:rsidRDefault="00F96431" w:rsidP="00F96431">
      <w:pPr>
        <w:pStyle w:val="ConsPlusNormal"/>
        <w:spacing w:before="220"/>
        <w:ind w:firstLine="540"/>
        <w:jc w:val="both"/>
        <w:rPr>
          <w:rFonts w:ascii="Times New Roman" w:hAnsi="Times New Roman" w:cs="Times New Roman"/>
          <w:sz w:val="24"/>
          <w:szCs w:val="24"/>
        </w:rPr>
      </w:pPr>
      <w:r w:rsidRPr="00F96431">
        <w:rPr>
          <w:rFonts w:ascii="Times New Roman" w:hAnsi="Times New Roman" w:cs="Times New Roman"/>
          <w:sz w:val="24"/>
          <w:szCs w:val="24"/>
        </w:rPr>
        <w:t>9. Стоимость реализованных годных остатков утраченных (погибших) сельскохозяйственных животных в результате наступления страховых случаев определяется на основании документов (счет, товарная накладная, кассовый чек, платежное поручение), подтверждающих указанную стоимость. В случае отсутствия указанных документов стоимость реализованных годных остатков сельскохозяйственных животных исчисляется исходя из сложившейся средней закупочной цены на аналогичную продукцию на момент наступления страхового случая в организации (предприятии), осуществляющей закупку такой продукции и находящейся на ближайшем расстоянии от места выращивания сельскохозяйственным товаропроизводителем застрахованных сельскохозяйственных животных.</w:t>
      </w:r>
    </w:p>
    <w:sectPr w:rsidR="00777945" w:rsidRPr="00F96431" w:rsidSect="00B00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31"/>
    <w:rsid w:val="00777945"/>
    <w:rsid w:val="00F96431"/>
    <w:rsid w:val="00FE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2B62"/>
  <w15:chartTrackingRefBased/>
  <w15:docId w15:val="{D8053EB0-E76B-4403-B684-D895941E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4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64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64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4779</Words>
  <Characters>27243</Characters>
  <Application>Microsoft Office Word</Application>
  <DocSecurity>0</DocSecurity>
  <Lines>227</Lines>
  <Paragraphs>63</Paragraphs>
  <ScaleCrop>false</ScaleCrop>
  <Company>HP Inc.</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2</cp:revision>
  <dcterms:created xsi:type="dcterms:W3CDTF">2025-02-19T03:05:00Z</dcterms:created>
  <dcterms:modified xsi:type="dcterms:W3CDTF">2025-02-19T03:10:00Z</dcterms:modified>
</cp:coreProperties>
</file>