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AAAD6" w14:textId="1AD9A600" w:rsidR="004D42B7" w:rsidRDefault="004D42B7" w:rsidP="004C78FE">
      <w:pPr>
        <w:spacing w:after="0" w:line="240" w:lineRule="auto"/>
        <w:jc w:val="center"/>
        <w:rPr>
          <w:rFonts w:ascii="Times New Roman" w:eastAsia="Times New Roman" w:hAnsi="Times New Roman" w:cs="Times New Roman"/>
          <w:b/>
          <w:bCs/>
          <w:sz w:val="26"/>
          <w:szCs w:val="26"/>
          <w:lang w:eastAsia="ru-RU"/>
        </w:rPr>
      </w:pPr>
      <w:r w:rsidRPr="004D42B7">
        <w:rPr>
          <w:rFonts w:ascii="Times New Roman" w:eastAsia="Times New Roman" w:hAnsi="Times New Roman" w:cs="Times New Roman"/>
          <w:b/>
          <w:bCs/>
          <w:sz w:val="26"/>
          <w:szCs w:val="26"/>
          <w:lang w:eastAsia="ru-RU"/>
        </w:rPr>
        <w:t>Информация  </w:t>
      </w:r>
      <w:r w:rsidRPr="004D42B7">
        <w:rPr>
          <w:rFonts w:ascii="Times New Roman" w:eastAsia="Times New Roman" w:hAnsi="Times New Roman" w:cs="Times New Roman"/>
          <w:sz w:val="24"/>
          <w:szCs w:val="24"/>
          <w:lang w:eastAsia="ru-RU"/>
        </w:rPr>
        <w:br/>
      </w:r>
      <w:r w:rsidRPr="004D42B7">
        <w:rPr>
          <w:rFonts w:ascii="Times New Roman" w:eastAsia="Times New Roman" w:hAnsi="Times New Roman" w:cs="Times New Roman"/>
          <w:b/>
          <w:bCs/>
          <w:sz w:val="26"/>
          <w:szCs w:val="26"/>
          <w:lang w:eastAsia="ru-RU"/>
        </w:rPr>
        <w:t>о результатах рассмотрения заявок для участия в отборе для предоставления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финансовое обеспечение затрат на развитие материально-технической базы в 2023 году (далее – заявка, отбор, грант)</w:t>
      </w:r>
    </w:p>
    <w:p w14:paraId="2AC21D5A" w14:textId="77777777" w:rsidR="004C78FE" w:rsidRPr="004D42B7" w:rsidRDefault="004C78FE" w:rsidP="004C78FE">
      <w:pPr>
        <w:spacing w:after="0" w:line="240" w:lineRule="auto"/>
        <w:jc w:val="center"/>
        <w:rPr>
          <w:rFonts w:ascii="Times New Roman" w:eastAsia="Times New Roman" w:hAnsi="Times New Roman" w:cs="Times New Roman"/>
          <w:sz w:val="24"/>
          <w:szCs w:val="24"/>
          <w:lang w:eastAsia="ru-RU"/>
        </w:rPr>
      </w:pPr>
    </w:p>
    <w:p w14:paraId="0D74C3A9" w14:textId="77777777" w:rsidR="004D42B7" w:rsidRPr="004D42B7" w:rsidRDefault="004D42B7" w:rsidP="004D42B7">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Отбор получателей грантов осуществлялся посредством проведения конкурса, который проводился министерством сельского хозяйства и торговли Красноярского края (далее – министерство) в соответствии с Порядком предоставления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финансовое обеспечение затрат на развитие материально-технической базы, утвержденного постановлением Правительства Красноярского края от 12.01.2016 № 2-п (далее – Порядок):</w:t>
      </w:r>
    </w:p>
    <w:p w14:paraId="5382F506" w14:textId="77777777" w:rsidR="004D42B7" w:rsidRPr="004D42B7" w:rsidRDefault="004D42B7" w:rsidP="004D42B7">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заявки рассмотрены с 9.00 часов 31 июля до 18-00 часов 01 августа 2023 года. Место рассмотрения заявок г. Красноярск, ул. Деповская, 15;</w:t>
      </w:r>
    </w:p>
    <w:p w14:paraId="61FEBDB8" w14:textId="77777777" w:rsidR="004D42B7" w:rsidRPr="004D42B7" w:rsidRDefault="004D42B7" w:rsidP="004D42B7">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 xml:space="preserve">07.08.2023 с 16.00 до 17.00 часов по адресу г. Красноярск, ул. Ленина, 125, состоялось заседание конкурсной комиссии по отбору проектов получателей грантов в форме субсидий на финансовое обеспечение затрат на развитие материально-технической базы (далее – конкурсная комиссия, проект, конкурсный отбор). На заседании конкурсной комиссии оценены проекты участников отбора, допущенных приказом министерства от 03.08.2023 № 789-о к участию в конкурсном отборе по каждому из критериев отбора проектов, предусмотренных пунктом 2.18 Порядка, заполнены конкурсные бюллетени, сформирован рейтинг участников конкурсного отбора, реестр участников конкурсного отбора, рекомендованных для предоставления грантов. </w:t>
      </w:r>
    </w:p>
    <w:p w14:paraId="04C1342F" w14:textId="2BF15E41" w:rsidR="004D42B7" w:rsidRDefault="004D42B7" w:rsidP="004D42B7">
      <w:pPr>
        <w:spacing w:after="0" w:line="240" w:lineRule="auto"/>
        <w:ind w:firstLine="709"/>
        <w:jc w:val="both"/>
        <w:rPr>
          <w:rFonts w:ascii="Times New Roman" w:eastAsia="Times New Roman" w:hAnsi="Times New Roman" w:cs="Times New Roman"/>
          <w:sz w:val="26"/>
          <w:szCs w:val="26"/>
          <w:lang w:eastAsia="ru-RU"/>
        </w:rPr>
      </w:pPr>
      <w:r w:rsidRPr="004D42B7">
        <w:rPr>
          <w:rFonts w:ascii="Times New Roman" w:eastAsia="Times New Roman" w:hAnsi="Times New Roman" w:cs="Times New Roman"/>
          <w:sz w:val="26"/>
          <w:szCs w:val="26"/>
          <w:lang w:eastAsia="ru-RU"/>
        </w:rPr>
        <w:t xml:space="preserve">Всего на участие в отборе </w:t>
      </w:r>
      <w:r w:rsidRPr="004D42B7">
        <w:rPr>
          <w:rFonts w:ascii="Times New Roman" w:eastAsia="Times New Roman" w:hAnsi="Times New Roman" w:cs="Times New Roman"/>
          <w:color w:val="000000"/>
          <w:sz w:val="26"/>
          <w:szCs w:val="26"/>
          <w:lang w:eastAsia="ru-RU"/>
        </w:rPr>
        <w:t>в период с 30.06.2023 по 29.07.2023</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6"/>
          <w:szCs w:val="26"/>
          <w:lang w:eastAsia="ru-RU"/>
        </w:rPr>
        <w:t>поступило 2 заявки:</w:t>
      </w:r>
    </w:p>
    <w:p w14:paraId="65B9B728" w14:textId="77777777" w:rsidR="0090154B" w:rsidRPr="004D42B7" w:rsidRDefault="0090154B" w:rsidP="004D42B7">
      <w:pPr>
        <w:spacing w:after="0" w:line="240" w:lineRule="auto"/>
        <w:ind w:firstLine="709"/>
        <w:jc w:val="both"/>
        <w:rPr>
          <w:rFonts w:ascii="Times New Roman" w:eastAsia="Times New Roman" w:hAnsi="Times New Roman" w:cs="Times New Roman"/>
          <w:sz w:val="24"/>
          <w:szCs w:val="24"/>
          <w:lang w:eastAsia="ru-RU"/>
        </w:rPr>
      </w:pPr>
    </w:p>
    <w:p w14:paraId="08F41FC8" w14:textId="20B467AE" w:rsidR="004D42B7" w:rsidRDefault="004D42B7" w:rsidP="0090154B">
      <w:pPr>
        <w:spacing w:after="0" w:line="240" w:lineRule="auto"/>
        <w:jc w:val="center"/>
        <w:rPr>
          <w:rFonts w:ascii="Times New Roman" w:eastAsia="Times New Roman" w:hAnsi="Times New Roman" w:cs="Times New Roman"/>
          <w:b/>
          <w:bCs/>
          <w:sz w:val="26"/>
          <w:szCs w:val="26"/>
          <w:lang w:eastAsia="ru-RU"/>
        </w:rPr>
      </w:pPr>
      <w:r w:rsidRPr="004D42B7">
        <w:rPr>
          <w:rFonts w:ascii="Times New Roman" w:eastAsia="Times New Roman" w:hAnsi="Times New Roman" w:cs="Times New Roman"/>
          <w:b/>
          <w:bCs/>
          <w:sz w:val="26"/>
          <w:szCs w:val="26"/>
          <w:lang w:eastAsia="ru-RU"/>
        </w:rPr>
        <w:t>Информация об участниках отбора, заявки которых рассмотрены:</w:t>
      </w:r>
    </w:p>
    <w:p w14:paraId="43FA3223" w14:textId="77777777" w:rsidR="0090154B" w:rsidRPr="004D42B7" w:rsidRDefault="0090154B" w:rsidP="0090154B">
      <w:pPr>
        <w:spacing w:after="0" w:line="240" w:lineRule="auto"/>
        <w:jc w:val="center"/>
        <w:rPr>
          <w:rFonts w:ascii="Times New Roman" w:eastAsia="Times New Roman" w:hAnsi="Times New Roman" w:cs="Times New Roman"/>
          <w:sz w:val="24"/>
          <w:szCs w:val="24"/>
          <w:lang w:eastAsia="ru-RU"/>
        </w:rPr>
      </w:pPr>
    </w:p>
    <w:tbl>
      <w:tblPr>
        <w:tblW w:w="0" w:type="auto"/>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467"/>
        <w:gridCol w:w="8878"/>
      </w:tblGrid>
      <w:tr w:rsidR="004D42B7" w:rsidRPr="004D42B7" w14:paraId="5A020742" w14:textId="77777777" w:rsidTr="00CC275A">
        <w:trPr>
          <w:tblCellSpacing w:w="6" w:type="dxa"/>
        </w:trPr>
        <w:tc>
          <w:tcPr>
            <w:tcW w:w="0" w:type="auto"/>
            <w:vAlign w:val="center"/>
            <w:hideMark/>
          </w:tcPr>
          <w:p w14:paraId="1873E28D" w14:textId="77777777" w:rsidR="004D42B7" w:rsidRPr="004D42B7" w:rsidRDefault="004D42B7" w:rsidP="00BA7F5B">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 п/п</w:t>
            </w:r>
          </w:p>
        </w:tc>
        <w:tc>
          <w:tcPr>
            <w:tcW w:w="0" w:type="auto"/>
            <w:vAlign w:val="center"/>
            <w:hideMark/>
          </w:tcPr>
          <w:p w14:paraId="30C6E9BF" w14:textId="77777777" w:rsidR="004D42B7" w:rsidRPr="004D42B7" w:rsidRDefault="004D42B7" w:rsidP="00BA7F5B">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Полное наименование участника отбора проектов для предоставления грантов, наименование муниципального образования Красноярского края</w:t>
            </w:r>
          </w:p>
        </w:tc>
      </w:tr>
      <w:tr w:rsidR="004D42B7" w:rsidRPr="004D42B7" w14:paraId="2EC3ACA7" w14:textId="77777777" w:rsidTr="00CC275A">
        <w:trPr>
          <w:tblCellSpacing w:w="6" w:type="dxa"/>
        </w:trPr>
        <w:tc>
          <w:tcPr>
            <w:tcW w:w="0" w:type="auto"/>
            <w:vAlign w:val="center"/>
            <w:hideMark/>
          </w:tcPr>
          <w:p w14:paraId="1ADD6062" w14:textId="77777777" w:rsidR="004D42B7" w:rsidRPr="004D42B7" w:rsidRDefault="004D42B7" w:rsidP="00BA7F5B">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4"/>
                <w:szCs w:val="24"/>
                <w:lang w:eastAsia="ru-RU"/>
              </w:rPr>
              <w:t>1</w:t>
            </w:r>
          </w:p>
        </w:tc>
        <w:tc>
          <w:tcPr>
            <w:tcW w:w="0" w:type="auto"/>
            <w:vAlign w:val="center"/>
            <w:hideMark/>
          </w:tcPr>
          <w:p w14:paraId="39C752E3" w14:textId="77777777" w:rsidR="004D42B7" w:rsidRPr="004D42B7" w:rsidRDefault="004D42B7" w:rsidP="00BA7F5B">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Сельскохозяйственный перерабатывающий, снабженческо-сбытовой потребительский кооператив «</w:t>
            </w:r>
            <w:proofErr w:type="spellStart"/>
            <w:r w:rsidRPr="004D42B7">
              <w:rPr>
                <w:rFonts w:ascii="Times New Roman" w:eastAsia="Times New Roman" w:hAnsi="Times New Roman" w:cs="Times New Roman"/>
                <w:sz w:val="26"/>
                <w:szCs w:val="26"/>
                <w:lang w:eastAsia="ru-RU"/>
              </w:rPr>
              <w:t>Линум</w:t>
            </w:r>
            <w:proofErr w:type="spellEnd"/>
            <w:r w:rsidRPr="004D42B7">
              <w:rPr>
                <w:rFonts w:ascii="Times New Roman" w:eastAsia="Times New Roman" w:hAnsi="Times New Roman" w:cs="Times New Roman"/>
                <w:sz w:val="26"/>
                <w:szCs w:val="26"/>
                <w:lang w:eastAsia="ru-RU"/>
              </w:rPr>
              <w:t>» (ИНН 2435007051) Сухобузимского района</w:t>
            </w:r>
          </w:p>
        </w:tc>
      </w:tr>
      <w:tr w:rsidR="004D42B7" w:rsidRPr="004D42B7" w14:paraId="3B10A0E2" w14:textId="77777777" w:rsidTr="00CC275A">
        <w:trPr>
          <w:tblCellSpacing w:w="6" w:type="dxa"/>
        </w:trPr>
        <w:tc>
          <w:tcPr>
            <w:tcW w:w="0" w:type="auto"/>
            <w:vAlign w:val="center"/>
            <w:hideMark/>
          </w:tcPr>
          <w:p w14:paraId="23C34282" w14:textId="77777777" w:rsidR="004D42B7" w:rsidRPr="004D42B7" w:rsidRDefault="004D42B7" w:rsidP="00BA7F5B">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4"/>
                <w:szCs w:val="24"/>
                <w:lang w:eastAsia="ru-RU"/>
              </w:rPr>
              <w:t>2</w:t>
            </w:r>
          </w:p>
        </w:tc>
        <w:tc>
          <w:tcPr>
            <w:tcW w:w="0" w:type="auto"/>
            <w:vAlign w:val="center"/>
            <w:hideMark/>
          </w:tcPr>
          <w:p w14:paraId="14DB45C7" w14:textId="77777777" w:rsidR="004D42B7" w:rsidRPr="004D42B7" w:rsidRDefault="004D42B7" w:rsidP="00BA7F5B">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Сельскохозяйственный комплексный потребительский кооператив «</w:t>
            </w:r>
            <w:proofErr w:type="spellStart"/>
            <w:r w:rsidRPr="004D42B7">
              <w:rPr>
                <w:rFonts w:ascii="Times New Roman" w:eastAsia="Times New Roman" w:hAnsi="Times New Roman" w:cs="Times New Roman"/>
                <w:sz w:val="26"/>
                <w:szCs w:val="26"/>
                <w:lang w:eastAsia="ru-RU"/>
              </w:rPr>
              <w:t>ВелесАгро</w:t>
            </w:r>
            <w:proofErr w:type="spellEnd"/>
            <w:r w:rsidRPr="004D42B7">
              <w:rPr>
                <w:rFonts w:ascii="Times New Roman" w:eastAsia="Times New Roman" w:hAnsi="Times New Roman" w:cs="Times New Roman"/>
                <w:sz w:val="26"/>
                <w:szCs w:val="26"/>
                <w:lang w:eastAsia="ru-RU"/>
              </w:rPr>
              <w:t>» (ИНН 2429003066) Новоселовского района</w:t>
            </w:r>
          </w:p>
        </w:tc>
      </w:tr>
    </w:tbl>
    <w:p w14:paraId="451366E5" w14:textId="77777777" w:rsidR="00CC275A" w:rsidRDefault="00CC275A" w:rsidP="00CC275A">
      <w:pPr>
        <w:spacing w:after="0" w:line="240" w:lineRule="auto"/>
        <w:ind w:firstLine="709"/>
        <w:jc w:val="both"/>
        <w:rPr>
          <w:rFonts w:ascii="Times New Roman" w:eastAsia="Times New Roman" w:hAnsi="Times New Roman" w:cs="Times New Roman"/>
          <w:sz w:val="26"/>
          <w:szCs w:val="26"/>
          <w:lang w:eastAsia="ru-RU"/>
        </w:rPr>
      </w:pPr>
    </w:p>
    <w:p w14:paraId="724735C9" w14:textId="68E0D0B0" w:rsidR="004D42B7" w:rsidRDefault="004D42B7" w:rsidP="00CC275A">
      <w:pPr>
        <w:spacing w:after="0" w:line="240" w:lineRule="auto"/>
        <w:ind w:firstLine="709"/>
        <w:jc w:val="both"/>
        <w:rPr>
          <w:rFonts w:ascii="Times New Roman" w:eastAsia="Times New Roman" w:hAnsi="Times New Roman" w:cs="Times New Roman"/>
          <w:sz w:val="26"/>
          <w:szCs w:val="26"/>
          <w:lang w:eastAsia="ru-RU"/>
        </w:rPr>
      </w:pPr>
      <w:r w:rsidRPr="004D42B7">
        <w:rPr>
          <w:rFonts w:ascii="Times New Roman" w:eastAsia="Times New Roman" w:hAnsi="Times New Roman" w:cs="Times New Roman"/>
          <w:sz w:val="26"/>
          <w:szCs w:val="26"/>
          <w:lang w:eastAsia="ru-RU"/>
        </w:rPr>
        <w:t xml:space="preserve">По результатам рассмотрения заявок до конкурсного отбора приказом министерства от 03.08.2023 № 789-о допущено 2 участника отбора. </w:t>
      </w:r>
    </w:p>
    <w:p w14:paraId="13B2E175" w14:textId="77777777" w:rsidR="00CC275A" w:rsidRPr="004D42B7" w:rsidRDefault="00CC275A" w:rsidP="00CC275A">
      <w:pPr>
        <w:spacing w:after="0" w:line="240" w:lineRule="auto"/>
        <w:ind w:firstLine="709"/>
        <w:jc w:val="both"/>
        <w:rPr>
          <w:rFonts w:ascii="Times New Roman" w:eastAsia="Times New Roman" w:hAnsi="Times New Roman" w:cs="Times New Roman"/>
          <w:sz w:val="24"/>
          <w:szCs w:val="24"/>
          <w:lang w:eastAsia="ru-RU"/>
        </w:rPr>
      </w:pPr>
    </w:p>
    <w:p w14:paraId="30E760D3" w14:textId="708B7CAB" w:rsidR="004D42B7" w:rsidRDefault="004D42B7" w:rsidP="00CC275A">
      <w:pPr>
        <w:spacing w:after="0" w:line="240" w:lineRule="auto"/>
        <w:jc w:val="center"/>
        <w:rPr>
          <w:rFonts w:ascii="Times New Roman" w:eastAsia="Times New Roman" w:hAnsi="Times New Roman" w:cs="Times New Roman"/>
          <w:b/>
          <w:bCs/>
          <w:sz w:val="26"/>
          <w:szCs w:val="26"/>
          <w:lang w:eastAsia="ru-RU"/>
        </w:rPr>
      </w:pPr>
      <w:r w:rsidRPr="004D42B7">
        <w:rPr>
          <w:rFonts w:ascii="Times New Roman" w:eastAsia="Times New Roman" w:hAnsi="Times New Roman" w:cs="Times New Roman"/>
          <w:b/>
          <w:bCs/>
          <w:sz w:val="26"/>
          <w:szCs w:val="26"/>
          <w:lang w:eastAsia="ru-RU"/>
        </w:rPr>
        <w:t>Участники отбора, заявки которых отклонены, отсутствуют</w:t>
      </w:r>
    </w:p>
    <w:p w14:paraId="323A9D7D" w14:textId="759CD2F6" w:rsidR="00CC275A" w:rsidRDefault="00CC275A" w:rsidP="00CC27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C5620AE" w14:textId="77777777" w:rsidR="00CC275A" w:rsidRPr="004D42B7" w:rsidRDefault="00CC275A" w:rsidP="00CC275A">
      <w:pPr>
        <w:spacing w:after="0" w:line="240" w:lineRule="auto"/>
        <w:jc w:val="center"/>
        <w:rPr>
          <w:rFonts w:ascii="Times New Roman" w:eastAsia="Times New Roman" w:hAnsi="Times New Roman" w:cs="Times New Roman"/>
          <w:sz w:val="24"/>
          <w:szCs w:val="24"/>
          <w:lang w:eastAsia="ru-RU"/>
        </w:rPr>
      </w:pPr>
    </w:p>
    <w:p w14:paraId="377A3B6C" w14:textId="0DB89782" w:rsidR="004D42B7" w:rsidRPr="004D42B7" w:rsidRDefault="004D42B7" w:rsidP="00CC275A">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6"/>
          <w:szCs w:val="26"/>
          <w:lang w:eastAsia="ru-RU"/>
        </w:rPr>
        <w:t>Последовательность оценки заявок и присвоение заявкам порядковых номеров</w:t>
      </w:r>
    </w:p>
    <w:p w14:paraId="67465D9F" w14:textId="77777777" w:rsidR="004D42B7" w:rsidRPr="004D42B7" w:rsidRDefault="004D42B7" w:rsidP="00B84AD4">
      <w:pPr>
        <w:spacing w:after="0" w:line="240" w:lineRule="auto"/>
        <w:ind w:firstLine="709"/>
        <w:jc w:val="both"/>
        <w:rPr>
          <w:rFonts w:ascii="Times New Roman" w:eastAsia="Times New Roman" w:hAnsi="Times New Roman" w:cs="Times New Roman"/>
          <w:sz w:val="24"/>
          <w:szCs w:val="24"/>
          <w:lang w:eastAsia="ru-RU"/>
        </w:rPr>
      </w:pPr>
    </w:p>
    <w:p w14:paraId="1182903B" w14:textId="77777777" w:rsidR="004D42B7" w:rsidRPr="004D42B7" w:rsidRDefault="004D42B7" w:rsidP="00B84AD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 xml:space="preserve">Конкурсной комиссией на заседании 07.08.2023 принято решение о присвоении заявкам порядковых номеров на основании ранжирования итогового количества баллов, выставленных участникам конкурсного отбора по проектам в строке 7 конкурсных бюллетеней (от наибольшего к наименьшему) с учетом очередности поступления заявок путем формирования рейтинга участников конкурсного отбора для предоставления грантов. </w:t>
      </w:r>
    </w:p>
    <w:p w14:paraId="58E3D763" w14:textId="77777777" w:rsidR="004D42B7" w:rsidRPr="004D42B7" w:rsidRDefault="004D42B7" w:rsidP="00B84AD4">
      <w:pPr>
        <w:spacing w:after="0" w:line="240" w:lineRule="auto"/>
        <w:ind w:firstLine="709"/>
        <w:jc w:val="both"/>
        <w:rPr>
          <w:rFonts w:ascii="Times New Roman" w:eastAsia="Times New Roman" w:hAnsi="Times New Roman" w:cs="Times New Roman"/>
          <w:sz w:val="24"/>
          <w:szCs w:val="24"/>
          <w:lang w:eastAsia="ru-RU"/>
        </w:rPr>
      </w:pPr>
    </w:p>
    <w:p w14:paraId="7B4301F3" w14:textId="45910FAB" w:rsidR="004D42B7" w:rsidRPr="004D42B7" w:rsidRDefault="004D42B7" w:rsidP="00B84AD4">
      <w:pPr>
        <w:spacing w:after="0" w:line="240" w:lineRule="auto"/>
        <w:ind w:firstLine="709"/>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6"/>
          <w:szCs w:val="26"/>
          <w:lang w:eastAsia="ru-RU"/>
        </w:rPr>
        <w:t>Рейтинг участников конкурсного отбора для предоставления грантов в форме субсидий на финансовое обеспечение затрат на развитие материально-технической базы</w:t>
      </w:r>
    </w:p>
    <w:p w14:paraId="46A57B93" w14:textId="77777777" w:rsidR="00AD35FD" w:rsidRDefault="00AD35FD" w:rsidP="00B84AD4">
      <w:pPr>
        <w:spacing w:after="0" w:line="240" w:lineRule="auto"/>
        <w:ind w:firstLine="709"/>
      </w:pP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96"/>
        <w:gridCol w:w="2899"/>
        <w:gridCol w:w="3964"/>
        <w:gridCol w:w="2080"/>
      </w:tblGrid>
      <w:tr w:rsidR="004D42B7" w:rsidRPr="004D42B7" w14:paraId="761A9A55" w14:textId="77777777" w:rsidTr="00AD35FD">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AED09F" w14:textId="77777777" w:rsidR="004D42B7" w:rsidRPr="004D42B7" w:rsidRDefault="004D42B7" w:rsidP="00AD5515">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63BA7" w14:textId="77777777" w:rsidR="004D42B7" w:rsidRPr="004D42B7" w:rsidRDefault="004D42B7" w:rsidP="00AD5515">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Наименование муниципального городского округа, муниципального района (муниципального округа) Красноярского края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B51FB" w14:textId="77777777" w:rsidR="004D42B7" w:rsidRPr="004D42B7" w:rsidRDefault="004D42B7" w:rsidP="00AD5515">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Полное наименование участника конкурсного отбора проектов развития материально-технической базы</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4DBA2" w14:textId="77777777" w:rsidR="004D42B7" w:rsidRPr="004D42B7" w:rsidRDefault="004D42B7" w:rsidP="00AD5515">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4"/>
                <w:szCs w:val="24"/>
                <w:lang w:eastAsia="ru-RU"/>
              </w:rPr>
              <w:t>Итоговое количество баллов (от наибольшего к наименьшему)</w:t>
            </w:r>
          </w:p>
        </w:tc>
      </w:tr>
      <w:tr w:rsidR="004D42B7" w:rsidRPr="004D42B7" w14:paraId="001ED5A1" w14:textId="77777777" w:rsidTr="00AD35FD">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9FAFD4" w14:textId="77777777" w:rsidR="004D42B7" w:rsidRPr="004D42B7" w:rsidRDefault="004D42B7" w:rsidP="00AD5515">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94916"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Сухобузимского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58836"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Сельскохозяйственный перерабатывающий, снабженческо-сбытовой потребительский кооператив «</w:t>
            </w:r>
            <w:proofErr w:type="spellStart"/>
            <w:r w:rsidRPr="004D42B7">
              <w:rPr>
                <w:rFonts w:ascii="Times New Roman" w:eastAsia="Times New Roman" w:hAnsi="Times New Roman" w:cs="Times New Roman"/>
                <w:sz w:val="26"/>
                <w:szCs w:val="26"/>
                <w:lang w:eastAsia="ru-RU"/>
              </w:rPr>
              <w:t>Линум</w:t>
            </w:r>
            <w:proofErr w:type="spellEnd"/>
            <w:r w:rsidRPr="004D42B7">
              <w:rPr>
                <w:rFonts w:ascii="Times New Roman" w:eastAsia="Times New Roman" w:hAnsi="Times New Roman" w:cs="Times New Roman"/>
                <w:sz w:val="26"/>
                <w:szCs w:val="26"/>
                <w:lang w:eastAsia="ru-RU"/>
              </w:rPr>
              <w:t>» (ИНН 2435007051)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77ACD"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2,3</w:t>
            </w:r>
          </w:p>
        </w:tc>
      </w:tr>
      <w:tr w:rsidR="004D42B7" w:rsidRPr="004D42B7" w14:paraId="6E844469" w14:textId="77777777" w:rsidTr="00AD35FD">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63C15" w14:textId="77777777" w:rsidR="004D42B7" w:rsidRPr="004D42B7" w:rsidRDefault="004D42B7" w:rsidP="00AD5515">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BCD1E"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Новоселовского район</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8D7CE"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 xml:space="preserve">Сельскохозяйственный комплексный потребительский </w:t>
            </w:r>
            <w:proofErr w:type="spellStart"/>
            <w:r w:rsidRPr="004D42B7">
              <w:rPr>
                <w:rFonts w:ascii="Times New Roman" w:eastAsia="Times New Roman" w:hAnsi="Times New Roman" w:cs="Times New Roman"/>
                <w:sz w:val="26"/>
                <w:szCs w:val="26"/>
                <w:lang w:eastAsia="ru-RU"/>
              </w:rPr>
              <w:t>кооператив«ВелесАгро</w:t>
            </w:r>
            <w:proofErr w:type="spellEnd"/>
            <w:r w:rsidRPr="004D42B7">
              <w:rPr>
                <w:rFonts w:ascii="Times New Roman" w:eastAsia="Times New Roman" w:hAnsi="Times New Roman" w:cs="Times New Roman"/>
                <w:sz w:val="26"/>
                <w:szCs w:val="26"/>
                <w:lang w:eastAsia="ru-RU"/>
              </w:rPr>
              <w:t>» (ИНН 2429003066)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BE6DB"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2,3</w:t>
            </w:r>
          </w:p>
        </w:tc>
      </w:tr>
    </w:tbl>
    <w:p w14:paraId="63415CB7" w14:textId="77777777" w:rsidR="004D42B7" w:rsidRPr="004D42B7" w:rsidRDefault="004D42B7" w:rsidP="00AD5515">
      <w:pPr>
        <w:spacing w:after="0" w:line="240" w:lineRule="auto"/>
        <w:jc w:val="both"/>
        <w:rPr>
          <w:rFonts w:ascii="Times New Roman" w:eastAsia="Times New Roman" w:hAnsi="Times New Roman" w:cs="Times New Roman"/>
          <w:sz w:val="24"/>
          <w:szCs w:val="24"/>
          <w:lang w:eastAsia="ru-RU"/>
        </w:rPr>
      </w:pPr>
    </w:p>
    <w:p w14:paraId="4780F845" w14:textId="424C3E3C" w:rsidR="004D42B7" w:rsidRDefault="004D42B7" w:rsidP="00AD5515">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6"/>
          <w:szCs w:val="26"/>
          <w:lang w:eastAsia="ru-RU"/>
        </w:rPr>
        <w:t xml:space="preserve">Наименование получателей </w:t>
      </w:r>
      <w:r w:rsidR="00AD5515" w:rsidRPr="004D42B7">
        <w:rPr>
          <w:rFonts w:ascii="Times New Roman" w:eastAsia="Times New Roman" w:hAnsi="Times New Roman" w:cs="Times New Roman"/>
          <w:b/>
          <w:bCs/>
          <w:sz w:val="26"/>
          <w:szCs w:val="26"/>
          <w:lang w:eastAsia="ru-RU"/>
        </w:rPr>
        <w:t>грантов, с</w:t>
      </w:r>
      <w:r w:rsidRPr="004D42B7">
        <w:rPr>
          <w:rFonts w:ascii="Times New Roman" w:eastAsia="Times New Roman" w:hAnsi="Times New Roman" w:cs="Times New Roman"/>
          <w:b/>
          <w:bCs/>
          <w:sz w:val="26"/>
          <w:szCs w:val="26"/>
          <w:lang w:eastAsia="ru-RU"/>
        </w:rPr>
        <w:t xml:space="preserve"> которыми заключается соглашение о предоставлении гранта</w:t>
      </w:r>
    </w:p>
    <w:p w14:paraId="5A96317F" w14:textId="77777777" w:rsidR="00AD5515" w:rsidRPr="004D42B7" w:rsidRDefault="00AD5515" w:rsidP="00AD5515">
      <w:pPr>
        <w:spacing w:after="0" w:line="240" w:lineRule="auto"/>
        <w:jc w:val="center"/>
        <w:rPr>
          <w:rFonts w:ascii="Times New Roman" w:eastAsia="Times New Roman" w:hAnsi="Times New Roman" w:cs="Times New Roman"/>
          <w:sz w:val="24"/>
          <w:szCs w:val="24"/>
          <w:lang w:eastAsia="ru-RU"/>
        </w:rPr>
      </w:pPr>
    </w:p>
    <w:tbl>
      <w:tblPr>
        <w:tblW w:w="0" w:type="auto"/>
        <w:tblCellSpacing w:w="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2" w:type="dxa"/>
          <w:left w:w="12" w:type="dxa"/>
          <w:bottom w:w="12" w:type="dxa"/>
          <w:right w:w="12" w:type="dxa"/>
        </w:tblCellMar>
        <w:tblLook w:val="04A0" w:firstRow="1" w:lastRow="0" w:firstColumn="1" w:lastColumn="0" w:noHBand="0" w:noVBand="1"/>
      </w:tblPr>
      <w:tblGrid>
        <w:gridCol w:w="449"/>
        <w:gridCol w:w="7028"/>
        <w:gridCol w:w="1862"/>
      </w:tblGrid>
      <w:tr w:rsidR="004D42B7" w:rsidRPr="004D42B7" w14:paraId="23E5EB61" w14:textId="77777777" w:rsidTr="00EC41D1">
        <w:trPr>
          <w:tblCellSpacing w:w="6" w:type="dxa"/>
        </w:trPr>
        <w:tc>
          <w:tcPr>
            <w:tcW w:w="0" w:type="auto"/>
            <w:vAlign w:val="center"/>
            <w:hideMark/>
          </w:tcPr>
          <w:p w14:paraId="39C14A1B" w14:textId="77777777" w:rsidR="004D42B7" w:rsidRPr="004D42B7" w:rsidRDefault="004D42B7" w:rsidP="004D42B7">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 п/п</w:t>
            </w:r>
          </w:p>
        </w:tc>
        <w:tc>
          <w:tcPr>
            <w:tcW w:w="0" w:type="auto"/>
            <w:vAlign w:val="center"/>
            <w:hideMark/>
          </w:tcPr>
          <w:p w14:paraId="4744BBE2"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Наименование участника отбора, наименование муниципального образования Красноярского края</w:t>
            </w:r>
          </w:p>
        </w:tc>
        <w:tc>
          <w:tcPr>
            <w:tcW w:w="0" w:type="auto"/>
            <w:vAlign w:val="center"/>
            <w:hideMark/>
          </w:tcPr>
          <w:p w14:paraId="32E8B148"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lang w:eastAsia="ru-RU"/>
              </w:rPr>
              <w:t>Размер гранта</w:t>
            </w:r>
            <w:r w:rsidRPr="004D42B7">
              <w:rPr>
                <w:rFonts w:ascii="Times New Roman" w:eastAsia="Times New Roman" w:hAnsi="Times New Roman" w:cs="Times New Roman"/>
                <w:lang w:eastAsia="ru-RU"/>
              </w:rPr>
              <w:br/>
              <w:t>в форме субсидий, рублей</w:t>
            </w:r>
          </w:p>
        </w:tc>
      </w:tr>
      <w:tr w:rsidR="004D42B7" w:rsidRPr="004D42B7" w14:paraId="09458F36" w14:textId="77777777" w:rsidTr="00EC41D1">
        <w:trPr>
          <w:tblCellSpacing w:w="6" w:type="dxa"/>
        </w:trPr>
        <w:tc>
          <w:tcPr>
            <w:tcW w:w="0" w:type="auto"/>
            <w:vAlign w:val="center"/>
            <w:hideMark/>
          </w:tcPr>
          <w:p w14:paraId="4683A202"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4"/>
                <w:szCs w:val="24"/>
                <w:lang w:eastAsia="ru-RU"/>
              </w:rPr>
              <w:t>1</w:t>
            </w:r>
          </w:p>
        </w:tc>
        <w:tc>
          <w:tcPr>
            <w:tcW w:w="0" w:type="auto"/>
            <w:vAlign w:val="center"/>
            <w:hideMark/>
          </w:tcPr>
          <w:p w14:paraId="42EB024A"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Сельскохозяйственный перерабатывающий, снабженческо-сбытовой потребительский кооператив «</w:t>
            </w:r>
            <w:proofErr w:type="spellStart"/>
            <w:r w:rsidRPr="004D42B7">
              <w:rPr>
                <w:rFonts w:ascii="Times New Roman" w:eastAsia="Times New Roman" w:hAnsi="Times New Roman" w:cs="Times New Roman"/>
                <w:sz w:val="26"/>
                <w:szCs w:val="26"/>
                <w:lang w:eastAsia="ru-RU"/>
              </w:rPr>
              <w:t>Линум</w:t>
            </w:r>
            <w:proofErr w:type="spellEnd"/>
            <w:r w:rsidRPr="004D42B7">
              <w:rPr>
                <w:rFonts w:ascii="Times New Roman" w:eastAsia="Times New Roman" w:hAnsi="Times New Roman" w:cs="Times New Roman"/>
                <w:sz w:val="26"/>
                <w:szCs w:val="26"/>
                <w:lang w:eastAsia="ru-RU"/>
              </w:rPr>
              <w:t>» (ИНН 2435007051) Сухобузимского района</w:t>
            </w:r>
          </w:p>
        </w:tc>
        <w:tc>
          <w:tcPr>
            <w:tcW w:w="0" w:type="auto"/>
            <w:vAlign w:val="center"/>
            <w:hideMark/>
          </w:tcPr>
          <w:p w14:paraId="4CC3A95F"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34 000 000,00</w:t>
            </w:r>
          </w:p>
        </w:tc>
      </w:tr>
      <w:tr w:rsidR="004D42B7" w:rsidRPr="004D42B7" w14:paraId="0B6E29F6" w14:textId="77777777" w:rsidTr="00EC41D1">
        <w:trPr>
          <w:tblCellSpacing w:w="6" w:type="dxa"/>
        </w:trPr>
        <w:tc>
          <w:tcPr>
            <w:tcW w:w="0" w:type="auto"/>
            <w:vAlign w:val="center"/>
            <w:hideMark/>
          </w:tcPr>
          <w:p w14:paraId="4C93BB18"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4"/>
                <w:szCs w:val="24"/>
                <w:lang w:eastAsia="ru-RU"/>
              </w:rPr>
              <w:t>2</w:t>
            </w:r>
          </w:p>
        </w:tc>
        <w:tc>
          <w:tcPr>
            <w:tcW w:w="0" w:type="auto"/>
            <w:vAlign w:val="center"/>
            <w:hideMark/>
          </w:tcPr>
          <w:p w14:paraId="5A7D7590"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Сельскохозяйственный комплексный потребительский кооператив «</w:t>
            </w:r>
            <w:proofErr w:type="spellStart"/>
            <w:r w:rsidRPr="004D42B7">
              <w:rPr>
                <w:rFonts w:ascii="Times New Roman" w:eastAsia="Times New Roman" w:hAnsi="Times New Roman" w:cs="Times New Roman"/>
                <w:sz w:val="26"/>
                <w:szCs w:val="26"/>
                <w:lang w:eastAsia="ru-RU"/>
              </w:rPr>
              <w:t>ВелесАгро</w:t>
            </w:r>
            <w:proofErr w:type="spellEnd"/>
            <w:r w:rsidRPr="004D42B7">
              <w:rPr>
                <w:rFonts w:ascii="Times New Roman" w:eastAsia="Times New Roman" w:hAnsi="Times New Roman" w:cs="Times New Roman"/>
                <w:sz w:val="26"/>
                <w:szCs w:val="26"/>
                <w:lang w:eastAsia="ru-RU"/>
              </w:rPr>
              <w:t>» </w:t>
            </w:r>
            <w:r w:rsidRPr="004D42B7">
              <w:rPr>
                <w:rFonts w:ascii="Times New Roman" w:eastAsia="Times New Roman" w:hAnsi="Times New Roman" w:cs="Times New Roman"/>
                <w:sz w:val="24"/>
                <w:szCs w:val="24"/>
                <w:lang w:eastAsia="ru-RU"/>
              </w:rPr>
              <w:br/>
            </w:r>
            <w:r w:rsidRPr="004D42B7">
              <w:rPr>
                <w:rFonts w:ascii="Times New Roman" w:eastAsia="Times New Roman" w:hAnsi="Times New Roman" w:cs="Times New Roman"/>
                <w:sz w:val="26"/>
                <w:szCs w:val="26"/>
                <w:lang w:eastAsia="ru-RU"/>
              </w:rPr>
              <w:t>(ИНН 2429003066) Новоселовского района</w:t>
            </w:r>
          </w:p>
        </w:tc>
        <w:tc>
          <w:tcPr>
            <w:tcW w:w="0" w:type="auto"/>
            <w:vAlign w:val="center"/>
            <w:hideMark/>
          </w:tcPr>
          <w:p w14:paraId="1A13FA18" w14:textId="77777777" w:rsidR="004D42B7" w:rsidRPr="004D42B7" w:rsidRDefault="004D42B7" w:rsidP="004D42B7">
            <w:pPr>
              <w:spacing w:after="0" w:line="240" w:lineRule="auto"/>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6"/>
                <w:szCs w:val="26"/>
                <w:lang w:eastAsia="ru-RU"/>
              </w:rPr>
              <w:t>16</w:t>
            </w:r>
            <w:r w:rsidRPr="004D42B7">
              <w:rPr>
                <w:rFonts w:ascii="Times New Roman" w:eastAsia="Times New Roman" w:hAnsi="Times New Roman" w:cs="Times New Roman"/>
                <w:lang w:eastAsia="ru-RU"/>
              </w:rPr>
              <w:t> </w:t>
            </w:r>
            <w:r w:rsidRPr="004D42B7">
              <w:rPr>
                <w:rFonts w:ascii="Times New Roman" w:eastAsia="Times New Roman" w:hAnsi="Times New Roman" w:cs="Times New Roman"/>
                <w:sz w:val="26"/>
                <w:szCs w:val="26"/>
                <w:lang w:eastAsia="ru-RU"/>
              </w:rPr>
              <w:t>000 000,00</w:t>
            </w:r>
          </w:p>
        </w:tc>
      </w:tr>
    </w:tbl>
    <w:p w14:paraId="1C4C8189" w14:textId="66BB99FB" w:rsidR="004D42B7" w:rsidRPr="004D42B7" w:rsidRDefault="004D42B7" w:rsidP="004D42B7">
      <w:pPr>
        <w:spacing w:after="0" w:line="240" w:lineRule="auto"/>
        <w:rPr>
          <w:rFonts w:ascii="Times New Roman" w:eastAsia="Times New Roman" w:hAnsi="Times New Roman" w:cs="Times New Roman"/>
          <w:sz w:val="24"/>
          <w:szCs w:val="24"/>
          <w:lang w:eastAsia="ru-RU"/>
        </w:rPr>
      </w:pPr>
    </w:p>
    <w:p w14:paraId="6534D9A5" w14:textId="7183E237" w:rsidR="00CF5C06" w:rsidRDefault="00CF5C06" w:rsidP="00CF5C06">
      <w:pPr>
        <w:spacing w:after="0" w:line="240" w:lineRule="auto"/>
        <w:jc w:val="center"/>
        <w:rPr>
          <w:rFonts w:ascii="Times New Roman" w:eastAsia="Times New Roman" w:hAnsi="Times New Roman" w:cs="Times New Roman"/>
          <w:b/>
          <w:bCs/>
          <w:sz w:val="32"/>
          <w:szCs w:val="32"/>
          <w:lang w:eastAsia="ru-RU"/>
        </w:rPr>
      </w:pPr>
      <w:bookmarkStart w:id="0" w:name="_GoBack"/>
      <w:bookmarkEnd w:id="0"/>
      <w:r>
        <w:rPr>
          <w:rFonts w:ascii="Times New Roman" w:eastAsia="Times New Roman" w:hAnsi="Times New Roman" w:cs="Times New Roman"/>
          <w:b/>
          <w:bCs/>
          <w:sz w:val="32"/>
          <w:szCs w:val="32"/>
          <w:lang w:eastAsia="ru-RU"/>
        </w:rPr>
        <w:br w:type="page"/>
      </w:r>
    </w:p>
    <w:p w14:paraId="3E121CF7" w14:textId="2FF8572B" w:rsidR="004D42B7" w:rsidRPr="004D42B7" w:rsidRDefault="004D42B7" w:rsidP="00CF5C06">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32"/>
          <w:szCs w:val="32"/>
          <w:lang w:eastAsia="ru-RU"/>
        </w:rPr>
        <w:lastRenderedPageBreak/>
        <w:t>ОБЪЯВЛЕНИЕ</w:t>
      </w:r>
      <w:r w:rsidRPr="004D42B7">
        <w:rPr>
          <w:rFonts w:ascii="Times New Roman" w:eastAsia="Times New Roman" w:hAnsi="Times New Roman" w:cs="Times New Roman"/>
          <w:sz w:val="24"/>
          <w:szCs w:val="24"/>
          <w:lang w:eastAsia="ru-RU"/>
        </w:rPr>
        <w:br/>
      </w:r>
      <w:r w:rsidRPr="004D42B7">
        <w:rPr>
          <w:rFonts w:ascii="Times New Roman" w:eastAsia="Times New Roman" w:hAnsi="Times New Roman" w:cs="Times New Roman"/>
          <w:b/>
          <w:bCs/>
          <w:sz w:val="28"/>
          <w:szCs w:val="28"/>
          <w:lang w:eastAsia="ru-RU"/>
        </w:rPr>
        <w:t xml:space="preserve">о проведении конкурсного отбора </w:t>
      </w:r>
      <w:r w:rsidRPr="004D42B7">
        <w:rPr>
          <w:rFonts w:ascii="Times New Roman" w:eastAsia="Times New Roman" w:hAnsi="Times New Roman" w:cs="Times New Roman"/>
          <w:b/>
          <w:bCs/>
          <w:color w:val="000000"/>
          <w:sz w:val="28"/>
          <w:szCs w:val="28"/>
          <w:lang w:eastAsia="ru-RU"/>
        </w:rPr>
        <w:t xml:space="preserve">получателей </w:t>
      </w:r>
      <w:r w:rsidRPr="004D42B7">
        <w:rPr>
          <w:rFonts w:ascii="Times New Roman" w:eastAsia="Times New Roman" w:hAnsi="Times New Roman" w:cs="Times New Roman"/>
          <w:b/>
          <w:bCs/>
          <w:sz w:val="28"/>
          <w:szCs w:val="28"/>
          <w:lang w:eastAsia="ru-RU"/>
        </w:rPr>
        <w:t>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финансовое обеспечение затрат на развитие материально-технической базы</w:t>
      </w:r>
    </w:p>
    <w:p w14:paraId="57EE1269" w14:textId="77777777" w:rsidR="004D42B7" w:rsidRPr="004D42B7" w:rsidRDefault="004D42B7" w:rsidP="00CF5C06">
      <w:pPr>
        <w:spacing w:after="0" w:line="240" w:lineRule="auto"/>
        <w:ind w:firstLine="709"/>
        <w:jc w:val="both"/>
        <w:rPr>
          <w:rFonts w:ascii="Times New Roman" w:eastAsia="Times New Roman" w:hAnsi="Times New Roman" w:cs="Times New Roman"/>
          <w:sz w:val="24"/>
          <w:szCs w:val="24"/>
          <w:lang w:eastAsia="ru-RU"/>
        </w:rPr>
      </w:pPr>
    </w:p>
    <w:p w14:paraId="63452873" w14:textId="77777777" w:rsidR="004D42B7" w:rsidRPr="004D42B7" w:rsidRDefault="004D42B7" w:rsidP="00CF5C06">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Министерство сельского хозяйства и торговли Красноярского края (далее – министерство) в соответствии с приказом от 23.06.2023 № 674-о объявляет о проведении конкурсного отбора получателей грантов в форме субсидий на финансовое обеспечение затрат на развитие материально-технической базы</w:t>
      </w:r>
      <w:r w:rsidRPr="004D42B7">
        <w:rPr>
          <w:rFonts w:ascii="Times New Roman" w:eastAsia="Times New Roman" w:hAnsi="Times New Roman" w:cs="Times New Roman"/>
          <w:b/>
          <w:bCs/>
          <w:sz w:val="28"/>
          <w:szCs w:val="28"/>
          <w:lang w:eastAsia="ru-RU"/>
        </w:rPr>
        <w:t xml:space="preserve"> </w:t>
      </w:r>
      <w:r w:rsidRPr="004D42B7">
        <w:rPr>
          <w:rFonts w:ascii="Times New Roman" w:eastAsia="Times New Roman" w:hAnsi="Times New Roman" w:cs="Times New Roman"/>
          <w:sz w:val="28"/>
          <w:szCs w:val="28"/>
          <w:lang w:eastAsia="ru-RU"/>
        </w:rPr>
        <w:t>(далее – отбор, Грант, участник отбора).</w:t>
      </w:r>
    </w:p>
    <w:p w14:paraId="6F2DA99A" w14:textId="77777777" w:rsidR="004D42B7" w:rsidRPr="004D42B7" w:rsidRDefault="004D42B7" w:rsidP="00CF5C06">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Порядок предоставления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финансовое обеспечение затрат на развитие материально-технической базы</w:t>
      </w:r>
      <w:r w:rsidRPr="004D42B7">
        <w:rPr>
          <w:rFonts w:ascii="Times New Roman" w:eastAsia="Times New Roman" w:hAnsi="Times New Roman" w:cs="Times New Roman"/>
          <w:color w:val="000000"/>
          <w:sz w:val="28"/>
          <w:szCs w:val="28"/>
          <w:lang w:eastAsia="ru-RU"/>
        </w:rPr>
        <w:t xml:space="preserve"> (далее – Порядок), утвержден постановлением Правительства края </w:t>
      </w:r>
      <w:r w:rsidRPr="004D42B7">
        <w:rPr>
          <w:rFonts w:ascii="Times New Roman" w:eastAsia="Times New Roman" w:hAnsi="Times New Roman" w:cs="Times New Roman"/>
          <w:sz w:val="28"/>
          <w:szCs w:val="28"/>
          <w:lang w:eastAsia="ru-RU"/>
        </w:rPr>
        <w:t>от 12.01.2016 № 2-п (в редакции от 09.06.2023 № 488-п)</w:t>
      </w:r>
      <w:r w:rsidRPr="004D42B7">
        <w:rPr>
          <w:rFonts w:ascii="Times New Roman" w:eastAsia="Times New Roman" w:hAnsi="Times New Roman" w:cs="Times New Roman"/>
          <w:color w:val="000000"/>
          <w:sz w:val="28"/>
          <w:szCs w:val="28"/>
          <w:lang w:eastAsia="ru-RU"/>
        </w:rPr>
        <w:t>.</w:t>
      </w:r>
    </w:p>
    <w:p w14:paraId="09017B80" w14:textId="77777777" w:rsidR="00CF5C06" w:rsidRDefault="00CF5C06" w:rsidP="00CF5C06">
      <w:pPr>
        <w:spacing w:after="0" w:line="240" w:lineRule="auto"/>
        <w:ind w:firstLine="709"/>
        <w:jc w:val="center"/>
        <w:rPr>
          <w:rFonts w:ascii="Times New Roman" w:eastAsia="Times New Roman" w:hAnsi="Times New Roman" w:cs="Times New Roman"/>
          <w:sz w:val="24"/>
          <w:szCs w:val="24"/>
          <w:lang w:eastAsia="ru-RU"/>
        </w:rPr>
      </w:pPr>
    </w:p>
    <w:p w14:paraId="68E72295" w14:textId="18EB8703" w:rsidR="004D42B7" w:rsidRDefault="004D42B7" w:rsidP="00CF5C06">
      <w:pPr>
        <w:spacing w:after="0" w:line="240" w:lineRule="auto"/>
        <w:ind w:firstLine="709"/>
        <w:jc w:val="center"/>
        <w:rPr>
          <w:rFonts w:ascii="Times New Roman" w:eastAsia="Times New Roman" w:hAnsi="Times New Roman" w:cs="Times New Roman"/>
          <w:lang w:eastAsia="ru-RU"/>
        </w:rPr>
      </w:pPr>
      <w:r w:rsidRPr="004D42B7">
        <w:rPr>
          <w:rFonts w:ascii="Times New Roman" w:eastAsia="Times New Roman" w:hAnsi="Times New Roman" w:cs="Times New Roman"/>
          <w:b/>
          <w:bCs/>
          <w:sz w:val="28"/>
          <w:szCs w:val="28"/>
          <w:lang w:eastAsia="ru-RU"/>
        </w:rPr>
        <w:t>Срок проведения отбора.</w:t>
      </w:r>
      <w:r w:rsidRPr="004D42B7">
        <w:rPr>
          <w:rFonts w:ascii="Times New Roman" w:eastAsia="Times New Roman" w:hAnsi="Times New Roman" w:cs="Times New Roman"/>
          <w:lang w:eastAsia="ru-RU"/>
        </w:rPr>
        <w:t xml:space="preserve"> </w:t>
      </w:r>
    </w:p>
    <w:p w14:paraId="1EA749B2" w14:textId="77777777" w:rsidR="00CF5C06" w:rsidRPr="004D42B7" w:rsidRDefault="00CF5C06" w:rsidP="00CF5C06">
      <w:pPr>
        <w:spacing w:after="0" w:line="240" w:lineRule="auto"/>
        <w:ind w:firstLine="709"/>
        <w:jc w:val="center"/>
        <w:rPr>
          <w:rFonts w:ascii="Times New Roman" w:eastAsia="Times New Roman" w:hAnsi="Times New Roman" w:cs="Times New Roman"/>
          <w:sz w:val="24"/>
          <w:szCs w:val="24"/>
          <w:lang w:eastAsia="ru-RU"/>
        </w:rPr>
      </w:pPr>
    </w:p>
    <w:p w14:paraId="06269FE0" w14:textId="77777777" w:rsidR="004D42B7" w:rsidRPr="004D42B7" w:rsidRDefault="004D42B7" w:rsidP="00CF5C06">
      <w:pPr>
        <w:spacing w:after="0" w:line="240" w:lineRule="auto"/>
        <w:ind w:firstLine="709"/>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с 30 июня 2023 года по 30 сентября 2023 года.</w:t>
      </w:r>
    </w:p>
    <w:p w14:paraId="30D0754B" w14:textId="77777777" w:rsidR="00CF5C06" w:rsidRDefault="00CF5C06" w:rsidP="00CF5C06">
      <w:pPr>
        <w:spacing w:after="0" w:line="240" w:lineRule="auto"/>
        <w:ind w:firstLine="709"/>
        <w:jc w:val="center"/>
        <w:rPr>
          <w:rFonts w:ascii="Times New Roman" w:eastAsia="Times New Roman" w:hAnsi="Times New Roman" w:cs="Times New Roman"/>
          <w:sz w:val="24"/>
          <w:szCs w:val="24"/>
          <w:lang w:eastAsia="ru-RU"/>
        </w:rPr>
      </w:pPr>
    </w:p>
    <w:p w14:paraId="503D59B7" w14:textId="48639ED0" w:rsidR="004D42B7" w:rsidRDefault="004D42B7" w:rsidP="00CF5C06">
      <w:pPr>
        <w:spacing w:after="0" w:line="240" w:lineRule="auto"/>
        <w:ind w:firstLine="709"/>
        <w:jc w:val="center"/>
        <w:rPr>
          <w:rFonts w:ascii="Times New Roman" w:eastAsia="Times New Roman" w:hAnsi="Times New Roman" w:cs="Times New Roman"/>
          <w:b/>
          <w:bCs/>
          <w:color w:val="000000"/>
          <w:sz w:val="28"/>
          <w:szCs w:val="28"/>
          <w:lang w:eastAsia="ru-RU"/>
        </w:rPr>
      </w:pPr>
      <w:r w:rsidRPr="004D42B7">
        <w:rPr>
          <w:rFonts w:ascii="Times New Roman" w:eastAsia="Times New Roman" w:hAnsi="Times New Roman" w:cs="Times New Roman"/>
          <w:b/>
          <w:bCs/>
          <w:color w:val="000000"/>
          <w:sz w:val="28"/>
          <w:szCs w:val="28"/>
          <w:lang w:eastAsia="ru-RU"/>
        </w:rPr>
        <w:t>Дата начала подачи или окончания приема заявок (далее – срок подачи заявки), которая не может быть ранее 30 календарного дня, следующих за днем размещения объявления.</w:t>
      </w:r>
    </w:p>
    <w:p w14:paraId="7A166668" w14:textId="77777777" w:rsidR="00CF5C06" w:rsidRPr="004D42B7" w:rsidRDefault="00CF5C06" w:rsidP="00CF5C06">
      <w:pPr>
        <w:spacing w:after="0" w:line="240" w:lineRule="auto"/>
        <w:ind w:firstLine="709"/>
        <w:jc w:val="center"/>
        <w:rPr>
          <w:rFonts w:ascii="Times New Roman" w:eastAsia="Times New Roman" w:hAnsi="Times New Roman" w:cs="Times New Roman"/>
          <w:sz w:val="24"/>
          <w:szCs w:val="24"/>
          <w:lang w:eastAsia="ru-RU"/>
        </w:rPr>
      </w:pPr>
    </w:p>
    <w:p w14:paraId="5CA79420" w14:textId="77777777" w:rsidR="004D42B7" w:rsidRPr="004D42B7" w:rsidRDefault="004D42B7" w:rsidP="00CF5C06">
      <w:pPr>
        <w:spacing w:after="0" w:line="240" w:lineRule="auto"/>
        <w:ind w:firstLine="709"/>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color w:val="000000"/>
          <w:sz w:val="28"/>
          <w:szCs w:val="28"/>
          <w:lang w:eastAsia="ru-RU"/>
        </w:rPr>
        <w:t>Срок подачи заявок – с 30.06.2023 по 29.07.2023;</w:t>
      </w:r>
    </w:p>
    <w:p w14:paraId="23EA76E1" w14:textId="77777777" w:rsidR="004D42B7" w:rsidRPr="004D42B7" w:rsidRDefault="004D42B7" w:rsidP="00CF5C06">
      <w:pPr>
        <w:spacing w:after="0" w:line="240" w:lineRule="auto"/>
        <w:ind w:firstLine="709"/>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color w:val="000000"/>
          <w:sz w:val="28"/>
          <w:szCs w:val="28"/>
          <w:lang w:eastAsia="ru-RU"/>
        </w:rPr>
        <w:t>         Время подачи заявок – в рабочие дни с 10.00 часов до 13.00 часов и с 14.00 часов до 18.00 часов (время местное).</w:t>
      </w:r>
    </w:p>
    <w:p w14:paraId="09EB8551" w14:textId="77777777" w:rsidR="00CF5C06" w:rsidRDefault="00CF5C06" w:rsidP="00CF5C06">
      <w:pPr>
        <w:spacing w:after="0" w:line="240" w:lineRule="auto"/>
        <w:ind w:firstLine="709"/>
        <w:jc w:val="center"/>
        <w:rPr>
          <w:rFonts w:ascii="Times New Roman" w:eastAsia="Times New Roman" w:hAnsi="Times New Roman" w:cs="Times New Roman"/>
          <w:sz w:val="24"/>
          <w:szCs w:val="24"/>
          <w:lang w:eastAsia="ru-RU"/>
        </w:rPr>
      </w:pPr>
    </w:p>
    <w:p w14:paraId="36C340BD" w14:textId="48308F05" w:rsidR="004D42B7" w:rsidRDefault="004D42B7" w:rsidP="00CF5C06">
      <w:pPr>
        <w:spacing w:after="0" w:line="240" w:lineRule="auto"/>
        <w:ind w:firstLine="709"/>
        <w:jc w:val="center"/>
        <w:rPr>
          <w:rFonts w:ascii="Times New Roman" w:eastAsia="Times New Roman" w:hAnsi="Times New Roman" w:cs="Times New Roman"/>
          <w:b/>
          <w:bCs/>
          <w:color w:val="000000"/>
          <w:sz w:val="28"/>
          <w:szCs w:val="28"/>
          <w:lang w:eastAsia="ru-RU"/>
        </w:rPr>
      </w:pPr>
      <w:r w:rsidRPr="004D42B7">
        <w:rPr>
          <w:rFonts w:ascii="Times New Roman" w:eastAsia="Times New Roman" w:hAnsi="Times New Roman" w:cs="Times New Roman"/>
          <w:b/>
          <w:bCs/>
          <w:color w:val="000000"/>
          <w:sz w:val="28"/>
          <w:szCs w:val="28"/>
          <w:lang w:eastAsia="ru-RU"/>
        </w:rPr>
        <w:t>Наименование, местонахождение, почтовый адрес, адрес электронной почты министерства.</w:t>
      </w:r>
    </w:p>
    <w:p w14:paraId="2005A37A" w14:textId="77777777" w:rsidR="00CF5C06" w:rsidRPr="004D42B7" w:rsidRDefault="00CF5C06" w:rsidP="00CF5C06">
      <w:pPr>
        <w:spacing w:after="0" w:line="240" w:lineRule="auto"/>
        <w:ind w:firstLine="709"/>
        <w:jc w:val="center"/>
        <w:rPr>
          <w:rFonts w:ascii="Times New Roman" w:eastAsia="Times New Roman" w:hAnsi="Times New Roman" w:cs="Times New Roman"/>
          <w:sz w:val="24"/>
          <w:szCs w:val="24"/>
          <w:lang w:eastAsia="ru-RU"/>
        </w:rPr>
      </w:pPr>
    </w:p>
    <w:p w14:paraId="77F9E0E6" w14:textId="18B97C1F"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Организатором конкурсного отбора является</w:t>
      </w:r>
      <w:r w:rsidRPr="004D42B7">
        <w:rPr>
          <w:rFonts w:ascii="Times New Roman" w:eastAsia="Times New Roman" w:hAnsi="Times New Roman" w:cs="Times New Roman"/>
          <w:b/>
          <w:bCs/>
          <w:sz w:val="28"/>
          <w:szCs w:val="28"/>
          <w:lang w:eastAsia="ru-RU"/>
        </w:rPr>
        <w:t xml:space="preserve"> </w:t>
      </w:r>
      <w:r w:rsidRPr="004D42B7">
        <w:rPr>
          <w:rFonts w:ascii="Times New Roman" w:eastAsia="Times New Roman" w:hAnsi="Times New Roman" w:cs="Times New Roman"/>
          <w:sz w:val="28"/>
          <w:szCs w:val="28"/>
          <w:lang w:eastAsia="ru-RU"/>
        </w:rPr>
        <w:t>министерство, адрес и место нахождения министерства: 660009, г. Красноярск, ул. Ленина, д. 125, кабинет 603.</w:t>
      </w:r>
    </w:p>
    <w:p w14:paraId="51C32054" w14:textId="1EDB6125"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Почтовый адрес для направления заявок</w:t>
      </w:r>
      <w:r w:rsidRPr="004D42B7">
        <w:rPr>
          <w:rFonts w:ascii="Times New Roman" w:eastAsia="Times New Roman" w:hAnsi="Times New Roman" w:cs="Times New Roman"/>
          <w:b/>
          <w:bCs/>
          <w:sz w:val="28"/>
          <w:szCs w:val="28"/>
          <w:lang w:eastAsia="ru-RU"/>
        </w:rPr>
        <w:t xml:space="preserve">: </w:t>
      </w:r>
      <w:r w:rsidRPr="004D42B7">
        <w:rPr>
          <w:rFonts w:ascii="Times New Roman" w:eastAsia="Times New Roman" w:hAnsi="Times New Roman" w:cs="Times New Roman"/>
          <w:sz w:val="28"/>
          <w:szCs w:val="28"/>
          <w:lang w:eastAsia="ru-RU"/>
        </w:rPr>
        <w:t xml:space="preserve">660009, г. Красноярск, ул. Ленина,125. Адрес электронной почты министерства: </w:t>
      </w:r>
      <w:hyperlink r:id="rId4" w:history="1">
        <w:r w:rsidRPr="004D42B7">
          <w:rPr>
            <w:rFonts w:ascii="Times New Roman" w:eastAsia="Times New Roman" w:hAnsi="Times New Roman" w:cs="Times New Roman"/>
            <w:color w:val="0563C1"/>
            <w:sz w:val="28"/>
            <w:szCs w:val="28"/>
            <w:u w:val="single"/>
            <w:lang w:eastAsia="ru-RU"/>
          </w:rPr>
          <w:t>krasagro@krasagro.ru</w:t>
        </w:r>
      </w:hyperlink>
      <w:r w:rsidRPr="004D42B7">
        <w:rPr>
          <w:rFonts w:ascii="Times New Roman" w:eastAsia="Times New Roman" w:hAnsi="Times New Roman" w:cs="Times New Roman"/>
          <w:sz w:val="28"/>
          <w:szCs w:val="28"/>
          <w:lang w:eastAsia="ru-RU"/>
        </w:rPr>
        <w:t>.</w:t>
      </w:r>
    </w:p>
    <w:p w14:paraId="45BC2A0E" w14:textId="77777777" w:rsidR="004D42B7" w:rsidRPr="004D42B7" w:rsidRDefault="004D42B7" w:rsidP="00CF5C06">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Контактные телефоны</w:t>
      </w:r>
      <w:r w:rsidRPr="004D42B7">
        <w:rPr>
          <w:rFonts w:ascii="Times New Roman" w:eastAsia="Times New Roman" w:hAnsi="Times New Roman" w:cs="Times New Roman"/>
          <w:b/>
          <w:bCs/>
          <w:sz w:val="28"/>
          <w:szCs w:val="28"/>
          <w:lang w:eastAsia="ru-RU"/>
        </w:rPr>
        <w:t xml:space="preserve"> </w:t>
      </w:r>
      <w:r w:rsidRPr="004D42B7">
        <w:rPr>
          <w:rFonts w:ascii="Times New Roman" w:eastAsia="Times New Roman" w:hAnsi="Times New Roman" w:cs="Times New Roman"/>
          <w:sz w:val="28"/>
          <w:szCs w:val="28"/>
          <w:lang w:eastAsia="ru-RU"/>
        </w:rPr>
        <w:t>для получения консультаций по вопросам подготовки документов на участие в конкурсном отборе и направления заявок: </w:t>
      </w:r>
      <w:r w:rsidRPr="004D42B7">
        <w:rPr>
          <w:rFonts w:ascii="Times New Roman" w:eastAsia="Times New Roman" w:hAnsi="Times New Roman" w:cs="Times New Roman"/>
          <w:b/>
          <w:bCs/>
          <w:sz w:val="28"/>
          <w:szCs w:val="28"/>
          <w:lang w:eastAsia="ru-RU"/>
        </w:rPr>
        <w:t>8(391) 216-00-60, 8 (391) 216-00-56, 8(391) 216-00-57.</w:t>
      </w:r>
    </w:p>
    <w:p w14:paraId="5EA6385F" w14:textId="77777777" w:rsidR="004D42B7" w:rsidRPr="004D42B7" w:rsidRDefault="004D42B7" w:rsidP="00CF5C06">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8(391) 216-00-60, 8 (391) 216-00-56, 8(391) 216-00-57.</w:t>
      </w:r>
    </w:p>
    <w:p w14:paraId="49E11AED" w14:textId="1CA1D190" w:rsidR="00A954B3" w:rsidRDefault="004D42B7" w:rsidP="00A954B3">
      <w:pPr>
        <w:spacing w:after="0" w:line="240" w:lineRule="auto"/>
        <w:ind w:firstLine="709"/>
        <w:jc w:val="both"/>
        <w:rPr>
          <w:rFonts w:ascii="Times New Roman" w:eastAsia="Times New Roman" w:hAnsi="Times New Roman" w:cs="Times New Roman"/>
          <w:sz w:val="28"/>
          <w:szCs w:val="28"/>
          <w:lang w:eastAsia="ru-RU"/>
        </w:rPr>
      </w:pPr>
      <w:r w:rsidRPr="004D42B7">
        <w:rPr>
          <w:rFonts w:ascii="Times New Roman" w:eastAsia="Times New Roman" w:hAnsi="Times New Roman" w:cs="Times New Roman"/>
          <w:sz w:val="28"/>
          <w:szCs w:val="28"/>
          <w:lang w:eastAsia="ru-RU"/>
        </w:rPr>
        <w:t>Проект, входящий в состав заявки, представляется участником конкурсного отбора в министерство, также в электронном виде на электронный адрес (</w:t>
      </w:r>
      <w:hyperlink r:id="rId5" w:history="1">
        <w:r w:rsidRPr="004D42B7">
          <w:rPr>
            <w:rFonts w:ascii="Times New Roman" w:eastAsia="Times New Roman" w:hAnsi="Times New Roman" w:cs="Times New Roman"/>
            <w:color w:val="0563C1"/>
            <w:sz w:val="28"/>
            <w:szCs w:val="28"/>
            <w:u w:val="single"/>
            <w:lang w:eastAsia="ru-RU"/>
          </w:rPr>
          <w:t>n.demina@krasagro.ru</w:t>
        </w:r>
      </w:hyperlink>
      <w:r w:rsidRPr="004D42B7">
        <w:rPr>
          <w:rFonts w:ascii="Times New Roman" w:eastAsia="Times New Roman" w:hAnsi="Times New Roman" w:cs="Times New Roman"/>
          <w:sz w:val="28"/>
          <w:szCs w:val="28"/>
          <w:lang w:eastAsia="ru-RU"/>
        </w:rPr>
        <w:t>)</w:t>
      </w:r>
      <w:r w:rsidR="00A954B3">
        <w:rPr>
          <w:rFonts w:ascii="Times New Roman" w:eastAsia="Times New Roman" w:hAnsi="Times New Roman" w:cs="Times New Roman"/>
          <w:sz w:val="28"/>
          <w:szCs w:val="28"/>
          <w:lang w:eastAsia="ru-RU"/>
        </w:rPr>
        <w:br w:type="page"/>
      </w:r>
    </w:p>
    <w:p w14:paraId="5BD2D58E" w14:textId="77777777" w:rsidR="004D42B7" w:rsidRPr="004D42B7" w:rsidRDefault="004D42B7" w:rsidP="00A954B3">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8"/>
          <w:szCs w:val="28"/>
          <w:lang w:eastAsia="ru-RU"/>
        </w:rPr>
        <w:lastRenderedPageBreak/>
        <w:t>Результаты предоставления Гранта в соответствии с пунктом 3.13 Порядка.</w:t>
      </w:r>
    </w:p>
    <w:p w14:paraId="42579229" w14:textId="77777777" w:rsidR="004D42B7" w:rsidRPr="004D42B7" w:rsidRDefault="004D42B7" w:rsidP="00A954B3">
      <w:pPr>
        <w:spacing w:after="0" w:line="240" w:lineRule="auto"/>
        <w:jc w:val="center"/>
        <w:rPr>
          <w:rFonts w:ascii="Times New Roman" w:eastAsia="Times New Roman" w:hAnsi="Times New Roman" w:cs="Times New Roman"/>
          <w:sz w:val="24"/>
          <w:szCs w:val="24"/>
          <w:lang w:eastAsia="ru-RU"/>
        </w:rPr>
      </w:pPr>
    </w:p>
    <w:p w14:paraId="348F061D"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Результатами предоставления Гранта в соответствии с подпрограммой «Развитие малых форм хозяйствования и сельскохозяйственной кооперации» к Государственной программе № 506-п являются: </w:t>
      </w:r>
    </w:p>
    <w:p w14:paraId="6DEA4A7E"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количество новых работников, трудоустроенных на постоянную работу, единиц;                          </w:t>
      </w:r>
    </w:p>
    <w:p w14:paraId="5038BA4F"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прирост объема реализации сельскохозяйственной продукции в отчетном году по отношению к предыдущему году 8 %. </w:t>
      </w:r>
    </w:p>
    <w:p w14:paraId="2B505054" w14:textId="77777777" w:rsidR="004D42B7" w:rsidRPr="004D42B7" w:rsidRDefault="004D42B7" w:rsidP="00A954B3">
      <w:pPr>
        <w:spacing w:after="0" w:line="240" w:lineRule="auto"/>
        <w:jc w:val="both"/>
        <w:rPr>
          <w:rFonts w:ascii="Times New Roman" w:eastAsia="Times New Roman" w:hAnsi="Times New Roman" w:cs="Times New Roman"/>
          <w:sz w:val="24"/>
          <w:szCs w:val="24"/>
          <w:lang w:eastAsia="ru-RU"/>
        </w:rPr>
      </w:pPr>
    </w:p>
    <w:p w14:paraId="43266202" w14:textId="77777777" w:rsidR="004D42B7" w:rsidRPr="004D42B7" w:rsidRDefault="004D42B7" w:rsidP="00A954B3">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color w:val="000000"/>
          <w:sz w:val="28"/>
          <w:szCs w:val="28"/>
          <w:lang w:eastAsia="ru-RU"/>
        </w:rPr>
        <w:t>Доменное имя, и (или) сетевой адрес, и (или) указатель страниц в информационно-телекоммуникационной сети Интернет, на которых обеспечивается проведение конкурсного отбора.</w:t>
      </w:r>
    </w:p>
    <w:p w14:paraId="328AC91C" w14:textId="77777777" w:rsidR="004D42B7" w:rsidRPr="004D42B7" w:rsidRDefault="004D42B7" w:rsidP="00A954B3">
      <w:pPr>
        <w:spacing w:after="0" w:line="240" w:lineRule="auto"/>
        <w:jc w:val="center"/>
        <w:rPr>
          <w:rFonts w:ascii="Times New Roman" w:eastAsia="Times New Roman" w:hAnsi="Times New Roman" w:cs="Times New Roman"/>
          <w:sz w:val="24"/>
          <w:szCs w:val="24"/>
          <w:lang w:eastAsia="ru-RU"/>
        </w:rPr>
      </w:pPr>
    </w:p>
    <w:p w14:paraId="1151FD9C"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color w:val="000000"/>
          <w:sz w:val="28"/>
          <w:szCs w:val="28"/>
          <w:lang w:eastAsia="ru-RU"/>
        </w:rPr>
        <w:t>Официальный сайт министерства (</w:t>
      </w:r>
      <w:hyperlink r:id="rId6" w:history="1">
        <w:r w:rsidRPr="004D42B7">
          <w:rPr>
            <w:rFonts w:ascii="Times New Roman" w:eastAsia="Times New Roman" w:hAnsi="Times New Roman" w:cs="Times New Roman"/>
            <w:color w:val="000000"/>
            <w:sz w:val="28"/>
            <w:szCs w:val="28"/>
            <w:u w:val="single"/>
            <w:lang w:eastAsia="ru-RU"/>
          </w:rPr>
          <w:t>www.krasagro.ru</w:t>
        </w:r>
      </w:hyperlink>
      <w:r w:rsidRPr="004D42B7">
        <w:rPr>
          <w:rFonts w:ascii="Times New Roman" w:eastAsia="Times New Roman" w:hAnsi="Times New Roman" w:cs="Times New Roman"/>
          <w:color w:val="000000"/>
          <w:sz w:val="28"/>
          <w:szCs w:val="28"/>
          <w:lang w:eastAsia="ru-RU"/>
        </w:rPr>
        <w:t>) в разделе </w:t>
      </w:r>
      <w:r w:rsidRPr="004D42B7">
        <w:rPr>
          <w:rFonts w:ascii="Times New Roman" w:eastAsia="Times New Roman" w:hAnsi="Times New Roman" w:cs="Times New Roman"/>
          <w:sz w:val="28"/>
          <w:szCs w:val="28"/>
          <w:lang w:eastAsia="ru-RU"/>
        </w:rPr>
        <w:t>Господдержка/Гранты/Гранты кооперативам на развитие МТБ.</w:t>
      </w:r>
    </w:p>
    <w:p w14:paraId="117AF343" w14:textId="77777777" w:rsidR="004D42B7" w:rsidRPr="004D42B7" w:rsidRDefault="004D42B7" w:rsidP="00A954B3">
      <w:pPr>
        <w:spacing w:after="0" w:line="240" w:lineRule="auto"/>
        <w:jc w:val="both"/>
        <w:rPr>
          <w:rFonts w:ascii="Times New Roman" w:eastAsia="Times New Roman" w:hAnsi="Times New Roman" w:cs="Times New Roman"/>
          <w:sz w:val="24"/>
          <w:szCs w:val="24"/>
          <w:lang w:eastAsia="ru-RU"/>
        </w:rPr>
      </w:pPr>
    </w:p>
    <w:p w14:paraId="34D2FD8C" w14:textId="619F2D4E" w:rsidR="004D42B7" w:rsidRPr="004D42B7" w:rsidRDefault="004D42B7" w:rsidP="00A954B3">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8"/>
          <w:szCs w:val="28"/>
          <w:lang w:eastAsia="ru-RU"/>
        </w:rPr>
        <w:t xml:space="preserve">Требования к участникам отбора в соответствии с пунктом 2.4 Порядка и перечня документов, представляемых участниками отбора для подтверждения их соответствия указанным требованиям, в </w:t>
      </w:r>
      <w:r w:rsidR="00A954B3" w:rsidRPr="004D42B7">
        <w:rPr>
          <w:rFonts w:ascii="Times New Roman" w:eastAsia="Times New Roman" w:hAnsi="Times New Roman" w:cs="Times New Roman"/>
          <w:b/>
          <w:bCs/>
          <w:sz w:val="28"/>
          <w:szCs w:val="28"/>
          <w:lang w:eastAsia="ru-RU"/>
        </w:rPr>
        <w:t>соответствии с</w:t>
      </w:r>
      <w:r w:rsidRPr="004D42B7">
        <w:rPr>
          <w:rFonts w:ascii="Times New Roman" w:eastAsia="Times New Roman" w:hAnsi="Times New Roman" w:cs="Times New Roman"/>
          <w:b/>
          <w:bCs/>
          <w:sz w:val="28"/>
          <w:szCs w:val="28"/>
          <w:lang w:eastAsia="ru-RU"/>
        </w:rPr>
        <w:t xml:space="preserve"> пунктом 2.5 Порядка.</w:t>
      </w:r>
    </w:p>
    <w:p w14:paraId="1D55C425" w14:textId="77777777" w:rsidR="004D42B7" w:rsidRPr="004D42B7" w:rsidRDefault="004D42B7" w:rsidP="00A954B3">
      <w:pPr>
        <w:spacing w:after="0" w:line="240" w:lineRule="auto"/>
        <w:jc w:val="center"/>
        <w:rPr>
          <w:rFonts w:ascii="Times New Roman" w:eastAsia="Times New Roman" w:hAnsi="Times New Roman" w:cs="Times New Roman"/>
          <w:sz w:val="24"/>
          <w:szCs w:val="24"/>
          <w:lang w:eastAsia="ru-RU"/>
        </w:rPr>
      </w:pPr>
    </w:p>
    <w:p w14:paraId="7E528293"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u w:val="single"/>
          <w:lang w:eastAsia="ru-RU"/>
        </w:rPr>
        <w:t>Требования к участникам отбора</w:t>
      </w:r>
      <w:r w:rsidRPr="004D42B7">
        <w:rPr>
          <w:rFonts w:ascii="Times New Roman" w:eastAsia="Times New Roman" w:hAnsi="Times New Roman" w:cs="Times New Roman"/>
          <w:sz w:val="28"/>
          <w:szCs w:val="28"/>
          <w:lang w:eastAsia="ru-RU"/>
        </w:rPr>
        <w:t>:</w:t>
      </w:r>
    </w:p>
    <w:p w14:paraId="3E683804"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 у участника отбора по состоянию не ранее чем за 30 дней до даты подачи заявки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14:paraId="3F39B99C"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у участника отбора должна отсутствовать по состоянию на первое число месяца подачи заявки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w:t>
      </w:r>
    </w:p>
    <w:p w14:paraId="24926C71"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участник отбора – юридическое лицо не должен по состоянию на дату не ранее первого числа месяца подачи заявки находиться в процессе реорганизации (за исключением реорганизации в форме присоединения</w:t>
      </w:r>
      <w:r w:rsidRPr="004D42B7">
        <w:rPr>
          <w:rFonts w:ascii="Times New Roman" w:eastAsia="Times New Roman" w:hAnsi="Times New Roman" w:cs="Times New Roman"/>
          <w:sz w:val="28"/>
          <w:szCs w:val="28"/>
          <w:lang w:eastAsia="ru-RU"/>
        </w:rPr>
        <w:br/>
        <w:t>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056EB91"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4) участник отбора не должен по состоянию на дату не ранее первого числа месяца подачи заявки являться иностранным юридическим лицом, в том числе местом регистрации которого является государство или территория, </w:t>
      </w:r>
      <w:r w:rsidRPr="004D42B7">
        <w:rPr>
          <w:rFonts w:ascii="Times New Roman" w:eastAsia="Times New Roman" w:hAnsi="Times New Roman" w:cs="Times New Roman"/>
          <w:sz w:val="28"/>
          <w:szCs w:val="28"/>
          <w:lang w:eastAsia="ru-RU"/>
        </w:rPr>
        <w:lastRenderedPageBreak/>
        <w:t xml:space="preserve">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4197DC36"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5) участник отбора не должен по состоянию на первое число месяца подачи заявки получать средства из краевого бюджета на основании иных нормативных правовых актов Красноярского края на цели, указанные в пункте 1.3 Порядка;</w:t>
      </w:r>
    </w:p>
    <w:p w14:paraId="79E7E8D8"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
    <w:p w14:paraId="50DC8F84"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7) участник отбора имеет заключение ревизионного союза по итогам проведенной им ревизии в соответствии со сроками, установленными подпунктом 3 статьи 33 Федерального закона № 193-ФЗ (далее – ревизионное заключение), заверенное уполномоченным лицом ревизионного союза, проводившим ревизию.</w:t>
      </w:r>
    </w:p>
    <w:p w14:paraId="387AAE45"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p>
    <w:p w14:paraId="557C5572"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u w:val="single"/>
          <w:lang w:eastAsia="ru-RU"/>
        </w:rPr>
        <w:t>Перечень документов, представляемых участниками отбора для подтверждения их соответствия указанным требованиям</w:t>
      </w:r>
      <w:r w:rsidRPr="004D42B7">
        <w:rPr>
          <w:rFonts w:ascii="Times New Roman" w:eastAsia="Times New Roman" w:hAnsi="Times New Roman" w:cs="Times New Roman"/>
          <w:b/>
          <w:bCs/>
          <w:sz w:val="28"/>
          <w:szCs w:val="28"/>
          <w:lang w:eastAsia="ru-RU"/>
        </w:rPr>
        <w:t>:</w:t>
      </w:r>
    </w:p>
    <w:p w14:paraId="1DE6E217" w14:textId="77777777" w:rsidR="004D42B7" w:rsidRPr="004D42B7" w:rsidRDefault="004D42B7" w:rsidP="00A954B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 выписки из Единого государственного реестра юридических лиц, выданной территориальным органом Федеральной налоговой службы по состоянию на дату не ранее</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первого числа месяца подачи заявки</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(представляется по собственной инициативе);</w:t>
      </w:r>
    </w:p>
    <w:p w14:paraId="62C37EE3" w14:textId="64ABEDAE" w:rsidR="004D42B7" w:rsidRDefault="004D42B7" w:rsidP="00C570A4">
      <w:pPr>
        <w:spacing w:after="0" w:line="240" w:lineRule="auto"/>
        <w:ind w:firstLine="709"/>
        <w:jc w:val="both"/>
        <w:rPr>
          <w:rFonts w:ascii="Times New Roman" w:eastAsia="Times New Roman" w:hAnsi="Times New Roman" w:cs="Times New Roman"/>
          <w:sz w:val="28"/>
          <w:szCs w:val="28"/>
          <w:lang w:eastAsia="ru-RU"/>
        </w:rPr>
      </w:pPr>
      <w:r w:rsidRPr="004D42B7">
        <w:rPr>
          <w:rFonts w:ascii="Times New Roman" w:eastAsia="Times New Roman" w:hAnsi="Times New Roman" w:cs="Times New Roman"/>
          <w:sz w:val="28"/>
          <w:szCs w:val="28"/>
          <w:lang w:eastAsia="ru-RU"/>
        </w:rPr>
        <w:t>2)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не ранее 30 дней до даты подачи заявки.</w:t>
      </w:r>
    </w:p>
    <w:p w14:paraId="32CA2A04" w14:textId="77777777" w:rsidR="00C570A4" w:rsidRPr="004D42B7" w:rsidRDefault="00C570A4" w:rsidP="00C570A4">
      <w:pPr>
        <w:spacing w:after="0" w:line="240" w:lineRule="auto"/>
        <w:ind w:firstLine="709"/>
        <w:jc w:val="both"/>
        <w:rPr>
          <w:rFonts w:ascii="Times New Roman" w:eastAsia="Times New Roman" w:hAnsi="Times New Roman" w:cs="Times New Roman"/>
          <w:sz w:val="24"/>
          <w:szCs w:val="24"/>
          <w:lang w:eastAsia="ru-RU"/>
        </w:rPr>
      </w:pPr>
    </w:p>
    <w:p w14:paraId="00E7A522" w14:textId="626A3C96" w:rsidR="004D42B7" w:rsidRDefault="004D42B7" w:rsidP="00C570A4">
      <w:pPr>
        <w:spacing w:after="0" w:line="240" w:lineRule="auto"/>
        <w:ind w:firstLine="709"/>
        <w:jc w:val="center"/>
        <w:rPr>
          <w:rFonts w:ascii="Times New Roman" w:eastAsia="Times New Roman" w:hAnsi="Times New Roman" w:cs="Times New Roman"/>
          <w:b/>
          <w:bCs/>
          <w:sz w:val="28"/>
          <w:szCs w:val="28"/>
          <w:lang w:eastAsia="ru-RU"/>
        </w:rPr>
      </w:pPr>
      <w:r w:rsidRPr="004D42B7">
        <w:rPr>
          <w:rFonts w:ascii="Times New Roman" w:eastAsia="Times New Roman" w:hAnsi="Times New Roman" w:cs="Times New Roman"/>
          <w:b/>
          <w:bCs/>
          <w:sz w:val="28"/>
          <w:szCs w:val="28"/>
          <w:lang w:eastAsia="ru-RU"/>
        </w:rPr>
        <w:t>Порядок подачи заявок в соответствии с пунктом 2.6 Порядка и требований, предъявляемых к форме и содержанию заявок в соответствии с пунктами 2.5, 2.7 Порядка.</w:t>
      </w:r>
    </w:p>
    <w:p w14:paraId="20A34306" w14:textId="77777777" w:rsidR="00C570A4" w:rsidRDefault="00C570A4" w:rsidP="00C570A4">
      <w:pPr>
        <w:spacing w:after="0" w:line="240" w:lineRule="auto"/>
        <w:ind w:firstLine="709"/>
        <w:jc w:val="center"/>
        <w:rPr>
          <w:rFonts w:ascii="Times New Roman" w:eastAsia="Times New Roman" w:hAnsi="Times New Roman" w:cs="Times New Roman"/>
          <w:b/>
          <w:bCs/>
          <w:sz w:val="28"/>
          <w:szCs w:val="28"/>
          <w:lang w:eastAsia="ru-RU"/>
        </w:rPr>
      </w:pPr>
    </w:p>
    <w:p w14:paraId="51B6B496"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Заявка представляется участником отбора на бумажном носителе лично либо путем направления по почте, либо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в </w:t>
      </w:r>
      <w:r w:rsidRPr="004D42B7">
        <w:rPr>
          <w:rFonts w:ascii="Times New Roman" w:eastAsia="Times New Roman" w:hAnsi="Times New Roman" w:cs="Times New Roman"/>
          <w:sz w:val="28"/>
          <w:szCs w:val="28"/>
          <w:lang w:eastAsia="ru-RU"/>
        </w:rPr>
        <w:lastRenderedPageBreak/>
        <w:t>личный кабинет участника отбора в государственной информационной системе «Субсидия АПК24» с использованием информационно-телекоммуникационной сети Интернет по ссылке: https://24sapk.krskcit.ru (далее – личный кабинет, ГИС «Субсидия АПК24»).</w:t>
      </w:r>
    </w:p>
    <w:p w14:paraId="693AB0EA"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p>
    <w:p w14:paraId="0BA1DED2"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Для участия в отборе участник отбора представляет в министерство </w:t>
      </w:r>
      <w:r w:rsidRPr="004D42B7">
        <w:rPr>
          <w:rFonts w:ascii="Times New Roman" w:eastAsia="Times New Roman" w:hAnsi="Times New Roman" w:cs="Times New Roman"/>
          <w:b/>
          <w:bCs/>
          <w:sz w:val="28"/>
          <w:szCs w:val="28"/>
          <w:lang w:eastAsia="ru-RU"/>
        </w:rPr>
        <w:t>заявку</w:t>
      </w:r>
      <w:r w:rsidRPr="004D42B7">
        <w:rPr>
          <w:rFonts w:ascii="Times New Roman" w:eastAsia="Times New Roman" w:hAnsi="Times New Roman" w:cs="Times New Roman"/>
          <w:sz w:val="28"/>
          <w:szCs w:val="28"/>
          <w:lang w:eastAsia="ru-RU"/>
        </w:rPr>
        <w:t xml:space="preserve">, состоящую из следующих документов: </w:t>
      </w:r>
    </w:p>
    <w:p w14:paraId="5BEDE1A6"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 заявления на участие в отборе по форме согласно приложению № 1 к Порядку;</w:t>
      </w:r>
    </w:p>
    <w:p w14:paraId="4FF68275"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выписки из Единого государственного реестра юридических лиц, выданной территориальным органом Федеральной налоговой службы по состоянию на дату не ранее</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первого числа месяца подачи заявки</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(представляется по собственной инициативе);</w:t>
      </w:r>
    </w:p>
    <w:p w14:paraId="3EF7A496"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копии документа, подтверждающего полномочия руководителя кооператива или уполномоченного им лица (далее – руководитель);</w:t>
      </w:r>
    </w:p>
    <w:p w14:paraId="3D71DF6A"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не ранее 30 дней до даты подачи заявки;</w:t>
      </w:r>
    </w:p>
    <w:p w14:paraId="5494C5F1"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5) письменного подтверждения участника отбора, составленного в произвольной форме, подписанного руководителем, о том, что: </w:t>
      </w:r>
    </w:p>
    <w:p w14:paraId="6A7A7F9F"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а) участник отбора по состоянию на первое число месяца подачи заявки не получал средства из краевого бюджета на основании иных нормативных правовых актов Красноярского края на цели, указанные в пункте 1.3 Порядка; </w:t>
      </w:r>
    </w:p>
    <w:p w14:paraId="787EE521"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б) проект по ранее полученному Гранту реализован в полном объеме, плановые показатели деятельности достигнуты, с даты получения предыдущего Гранта прошло более 36 месяцев;</w:t>
      </w:r>
    </w:p>
    <w:p w14:paraId="3729122F"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в) у участника отбора отсутствуют в году, предшествующем году получения Гранта,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w:t>
      </w:r>
    </w:p>
    <w:p w14:paraId="3DAB5DD4"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г) завершена реализация проекта, на который ранее был получен Грант, отсутствовали внесения изменений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на 10 процентов;</w:t>
      </w:r>
    </w:p>
    <w:p w14:paraId="723B762A"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д) отсутствует по состоянию на первое число месяца подачи заявки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w:t>
      </w:r>
    </w:p>
    <w:p w14:paraId="6E311587"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lastRenderedPageBreak/>
        <w:t xml:space="preserve">6) копии заключения ревизионного союза по итогам проведенной им ревизии в соответствии со сроками, установленными пунктом 3 статьи 33 Федерального закона № 193-ФЗ (далее – ревизионное заключение), заверенной участником отбора; </w:t>
      </w:r>
    </w:p>
    <w:p w14:paraId="6C13C803"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7) проекта получателя Гранта на развитие материально-технической базы (далее – проект) по форме, утвержденной приказом министерства, в который включаются направления расходов, указанные в перечне затрат на развитие материально-технической базы, условия использования Гранта, предусмотренные подпунктом «б» пункта 2 Приложения № 8 к Государственной программе № 717, а также плановые показатели деятельности, необходимые для достижения результата предоставления Гранта (далее – плановые показатели деятельности);</w:t>
      </w:r>
    </w:p>
    <w:p w14:paraId="4DED118D"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8) перечня затрат</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на развитие материально-технической базы по форме согласно приложению № 2 к Порядку (далее – перечень затрат);</w:t>
      </w:r>
    </w:p>
    <w:p w14:paraId="1AC72ECF"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9) </w:t>
      </w:r>
      <w:r w:rsidRPr="004D42B7">
        <w:rPr>
          <w:rFonts w:ascii="Times New Roman" w:eastAsia="Times New Roman" w:hAnsi="Times New Roman" w:cs="Times New Roman"/>
          <w:i/>
          <w:iCs/>
          <w:sz w:val="28"/>
          <w:szCs w:val="28"/>
          <w:lang w:eastAsia="ru-RU"/>
        </w:rPr>
        <w:t>в случае если средства Гранта планируется направить на строительство производственного объекта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пищевых ресурсов и продуктов переработки указанной продукции и дикорастущих пищевых ресурсов (далее – производственный объект):</w:t>
      </w:r>
      <w:r w:rsidRPr="004D42B7">
        <w:rPr>
          <w:rFonts w:ascii="Times New Roman" w:eastAsia="Times New Roman" w:hAnsi="Times New Roman" w:cs="Times New Roman"/>
          <w:sz w:val="28"/>
          <w:szCs w:val="28"/>
          <w:lang w:eastAsia="ru-RU"/>
        </w:rPr>
        <w:t xml:space="preserve"> </w:t>
      </w:r>
    </w:p>
    <w:p w14:paraId="665B73D8"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а) копии проектной документации (далее – ПД) на строительство производственного объекта или сводного и (или) объектного сметного расчета на строительство производственного объекта (далее – смета на строительство производственного объекта), – в случаях, предусмотренных Градостроительным кодексом Российской Федерации; </w:t>
      </w:r>
    </w:p>
    <w:p w14:paraId="5D780B98"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б) копии положительного заключения государственной экспертизы ПД на строительство производственного объекта, – в случаях, предусмотренных Градостроительным кодексом Российской Федерации;</w:t>
      </w:r>
    </w:p>
    <w:p w14:paraId="6161B629"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в) копии разрешения на строительство производственного объекта, – в случаях, предусмотренных Градостроительным кодексом Российской Федерации;</w:t>
      </w:r>
    </w:p>
    <w:p w14:paraId="7C962AF7" w14:textId="3333B9C3"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г) выписки из Единого государственного реестра недвижимости (далее – ЕГРН), подтверждающая наличие у участника отбора в собственности земельного участка, на котором планируется строительство производственного </w:t>
      </w:r>
      <w:r w:rsidR="00C570A4" w:rsidRPr="004D42B7">
        <w:rPr>
          <w:rFonts w:ascii="Times New Roman" w:eastAsia="Times New Roman" w:hAnsi="Times New Roman" w:cs="Times New Roman"/>
          <w:sz w:val="28"/>
          <w:szCs w:val="28"/>
          <w:lang w:eastAsia="ru-RU"/>
        </w:rPr>
        <w:t>объекта в случае, если</w:t>
      </w:r>
      <w:r w:rsidRPr="004D42B7">
        <w:rPr>
          <w:rFonts w:ascii="Times New Roman" w:eastAsia="Times New Roman" w:hAnsi="Times New Roman" w:cs="Times New Roman"/>
          <w:sz w:val="28"/>
          <w:szCs w:val="28"/>
          <w:lang w:eastAsia="ru-RU"/>
        </w:rPr>
        <w:t xml:space="preserve"> право на земельный участок зарегистрировано в ЕГРН (представляется по собственной инициативе);</w:t>
      </w:r>
    </w:p>
    <w:p w14:paraId="27FB5166"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10) </w:t>
      </w:r>
      <w:r w:rsidRPr="004D42B7">
        <w:rPr>
          <w:rFonts w:ascii="Times New Roman" w:eastAsia="Times New Roman" w:hAnsi="Times New Roman" w:cs="Times New Roman"/>
          <w:i/>
          <w:iCs/>
          <w:sz w:val="28"/>
          <w:szCs w:val="28"/>
          <w:lang w:eastAsia="ru-RU"/>
        </w:rPr>
        <w:t>в случае если средства Гранта планируется направить на капитальный ремонт, реконструкцию или модернизацию производственного объекта:</w:t>
      </w:r>
    </w:p>
    <w:p w14:paraId="6F6E7FB5"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а) выписки из ЕГРН, подтверждающей наличие у участника отбора в собственности производственного объекта, который планируется ремонтировать, реконструировать или модернизировать (представляется по собственной инициативе);</w:t>
      </w:r>
    </w:p>
    <w:p w14:paraId="7D2631CB"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lastRenderedPageBreak/>
        <w:t>б) сводного и (или) объектного сметного расчета на реконструкцию или модернизацию производственного объекта (далее – смета на реконструкцию (модернизацию) производственного объекта), – в случае если средства Гранта планируется направить на реконструкцию или модернизацию производственного объекта;</w:t>
      </w:r>
    </w:p>
    <w:p w14:paraId="3D514071"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в) акта, утвержденного застройщиком или техническим заказчиком, содержащего перечень дефектов объекта недвижимости (далее – дефектная ведомость), – в случае если средства Гранта планируется направить на капитальный ремонт производственного объекта;</w:t>
      </w:r>
    </w:p>
    <w:p w14:paraId="71220717"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11) </w:t>
      </w:r>
      <w:r w:rsidRPr="004D42B7">
        <w:rPr>
          <w:rFonts w:ascii="Times New Roman" w:eastAsia="Times New Roman" w:hAnsi="Times New Roman" w:cs="Times New Roman"/>
          <w:i/>
          <w:iCs/>
          <w:sz w:val="28"/>
          <w:szCs w:val="28"/>
          <w:lang w:eastAsia="ru-RU"/>
        </w:rPr>
        <w:t>в случае если средства Гранта планируется направить 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(далее – оборудование и техника),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(далее – лабораторное оборудование),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(далее – техника для транспортировки), приобретение и монтаж оборудования для рыбоводной инфраструктуры и товарной аквакультуры (товарного рыбоводства)</w:t>
      </w:r>
      <w:r w:rsidRPr="004D42B7">
        <w:rPr>
          <w:rFonts w:ascii="Times New Roman" w:eastAsia="Times New Roman" w:hAnsi="Times New Roman" w:cs="Times New Roman"/>
          <w:i/>
          <w:iCs/>
          <w:lang w:eastAsia="ru-RU"/>
        </w:rPr>
        <w:t xml:space="preserve"> </w:t>
      </w:r>
      <w:r w:rsidRPr="004D42B7">
        <w:rPr>
          <w:rFonts w:ascii="Times New Roman" w:eastAsia="Times New Roman" w:hAnsi="Times New Roman" w:cs="Times New Roman"/>
          <w:i/>
          <w:iCs/>
          <w:sz w:val="28"/>
          <w:szCs w:val="28"/>
          <w:lang w:eastAsia="ru-RU"/>
        </w:rPr>
        <w:t>(далее – оборудование для рыбоводства), монтаж оборудования и техники для производственных объектов, предназначенных для первичной переработки льна и (или) технической конопли (далее – оборудование и техника для переработки льна и (или) конопли):</w:t>
      </w:r>
    </w:p>
    <w:p w14:paraId="4176E79B"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а) выписки из ЕГРН, подтверждающей наличие у участника отбора в собственности производственного объекта, в котором планируется размещать оборудование и технику, лабораторное оборудование, оборудование и технику для переработки льна и (или) конопли, в случае, если право на производственный объект зарегистрировано в ЕГРН (представляется по собственной инициативе). При этом период пользования производственным объектом должен быть на период не менее чем 5 лет со дня получения Гранта (далее – срок реализации проекта).</w:t>
      </w:r>
    </w:p>
    <w:p w14:paraId="099FEEAB"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Положение настоящего подпункта не применяется для участников отбора, перечни затрат которых предусматривают приобретение, строительство производственного объекта;</w:t>
      </w:r>
    </w:p>
    <w:p w14:paraId="5793C2ED"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б) копии предварительного договора купли-продажи оборудования и техники, лабораторного оборудования, техники для транспортировки,</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lastRenderedPageBreak/>
        <w:t>оборудования и техники для переработки льна и (или) конопли – в случае если средства Гранта планируется направить на приобретение оборудования и техники, лабораторного оборудования, техники для транспортировки, оборудования для рыбоводства,</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оборудования и техники для переработки льна и (или) конопли.</w:t>
      </w:r>
    </w:p>
    <w:p w14:paraId="5AA9EFC3"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Перечень оборудования и техники, лабораторного оборудования, перечень техники для транспортировки, перечень оборудования для рыбоводства, перечень оборудования и техники для переработки льна и (или) конопли утверждаются приказами министерства;</w:t>
      </w:r>
    </w:p>
    <w:p w14:paraId="445FFABC"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12) </w:t>
      </w:r>
      <w:r w:rsidRPr="004D42B7">
        <w:rPr>
          <w:rFonts w:ascii="Times New Roman" w:eastAsia="Times New Roman" w:hAnsi="Times New Roman" w:cs="Times New Roman"/>
          <w:i/>
          <w:iCs/>
          <w:sz w:val="28"/>
          <w:szCs w:val="28"/>
          <w:lang w:eastAsia="ru-RU"/>
        </w:rPr>
        <w:t>в случае если средства Гранта планируется направить на приобретение производственного объекта:</w:t>
      </w:r>
    </w:p>
    <w:p w14:paraId="3122D18B"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а) копии предварительного договора купли-продажи производственного объекта, содержащего основные сведения об объекте недвижимости (вид объекта недвижимости, кадастровый номер и дата его присвоения, (кадастровый номер земельного участка, в пределах которого расположен объект недвижимости) (далее – предварительный договор купли-продажи производственного объекта);</w:t>
      </w:r>
    </w:p>
    <w:p w14:paraId="1FCD93C5"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б) копии отчета об оценке рыночной стоимости производственного объекта, подготовленного независимым оценщиком в срок не ранее 6 месяцев до даты подачи заявки;</w:t>
      </w:r>
    </w:p>
    <w:p w14:paraId="2CAAB0FA"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13) </w:t>
      </w:r>
      <w:r w:rsidRPr="004D42B7">
        <w:rPr>
          <w:rFonts w:ascii="Times New Roman" w:eastAsia="Times New Roman" w:hAnsi="Times New Roman" w:cs="Times New Roman"/>
          <w:i/>
          <w:iCs/>
          <w:sz w:val="28"/>
          <w:szCs w:val="28"/>
          <w:lang w:eastAsia="ru-RU"/>
        </w:rPr>
        <w:t>в случае если средства Гранта планируется направить на погашение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возмещения банкам недополученных доходов, проект с льготным кредитованием):</w:t>
      </w:r>
    </w:p>
    <w:p w14:paraId="2B543A71"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lastRenderedPageBreak/>
        <w:t>а) копии кредитного договора, заключенного с российской кредитной организацией, включенной в перечень системно значимых кредитных организаций, определенный в соответствии</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shd w:val="clear" w:color="auto" w:fill="FFFFFF"/>
          <w:lang w:eastAsia="ru-RU"/>
        </w:rPr>
        <w:t>с указанием Банка России  от 13.04.2021 № 5778-У «О методике определения системно значимых кредитных организаций»,</w:t>
      </w:r>
      <w:r w:rsidRPr="004D42B7">
        <w:rPr>
          <w:rFonts w:ascii="Times New Roman" w:eastAsia="Times New Roman" w:hAnsi="Times New Roman" w:cs="Times New Roman"/>
          <w:sz w:val="28"/>
          <w:szCs w:val="28"/>
          <w:lang w:eastAsia="ru-RU"/>
        </w:rPr>
        <w:t xml:space="preserve"> государственной корпорацией развития «ВЭБ.РФ», российской кредитной организацией, отобранной в соответствии с пунктом 3(1) Правил возмещения банкам недополученных доходов, международной финансовой организацией, отобранной в соответствии с пунктом 3(2) Правил возмещения банкам недополученных доходов (далее – уполномоченный банк), по которому уполномоченный банк предоставляет участнику отбора льготный инвестиционный кредит, заверенной уполномоченным банком;</w:t>
      </w:r>
    </w:p>
    <w:p w14:paraId="5952CFCD"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б) копии платежных документов, подтверждающих расходы на реализацию проекта с льготным кредитованием в размере не менее 80 процентов от стоимости проекта, заверенные руководителем участника отбора; </w:t>
      </w:r>
    </w:p>
    <w:p w14:paraId="58FAC1A4"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в) копии выписки из ссудного счета участника отбора о получении льготного инвестиционного кредита, заверенной уполномоченным банком;</w:t>
      </w:r>
    </w:p>
    <w:p w14:paraId="26E38613"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14) </w:t>
      </w:r>
      <w:r w:rsidRPr="004D42B7">
        <w:rPr>
          <w:rFonts w:ascii="Times New Roman" w:eastAsia="Times New Roman" w:hAnsi="Times New Roman" w:cs="Times New Roman"/>
          <w:i/>
          <w:iCs/>
          <w:sz w:val="28"/>
          <w:szCs w:val="28"/>
          <w:lang w:eastAsia="ru-RU"/>
        </w:rPr>
        <w:t>при доставке оборудования и техники, лабораторного оборудования, техники для транспортировки, оборудования для рыбоводства, указанных в подпункте 11 настоящего пункта (в случае, если участник отбора осуществляет деятельность на территориях Красноярского края, относящихся к районам Крайнего Севера и приравненным к ним местностям, предусмотренным перечнем, утвержденным постановления Правительства РФ от 16.11.2021 №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14:paraId="019B440C"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копии договоров на оказание услуг по доставке оборудования и техники, лабораторного оборудования, техники для транспортировки, оборудования для рыбоводства, указанных в подпункте 11 настоящего пункта;</w:t>
      </w:r>
    </w:p>
    <w:p w14:paraId="3C8E3C3A"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15) сведения о годовом доходе кооператива, осуществляющего деятельность по производству и переработке продукции, в том числе о выручке кооператива, сформированной за счет осуществления деятельности по заготовке, хранению, переработке и сбыту сельскохозяйственной продукции, по состоянию на первое января года подачи заявки по форме согласно приложению № 3 к Порядку;</w:t>
      </w:r>
    </w:p>
    <w:p w14:paraId="37A95BEE"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16) сведения об отсутствии в отношении участника отбора информации в перечне организаций и физических лиц, в отношении которых имеются сведения об их причастности к экстремистской деятельности и терроризму, в перечне организаций и физических лиц, в отношении которых имеются </w:t>
      </w:r>
      <w:r w:rsidRPr="004D42B7">
        <w:rPr>
          <w:rFonts w:ascii="Times New Roman" w:eastAsia="Times New Roman" w:hAnsi="Times New Roman" w:cs="Times New Roman"/>
          <w:sz w:val="28"/>
          <w:szCs w:val="28"/>
          <w:lang w:eastAsia="ru-RU"/>
        </w:rPr>
        <w:lastRenderedPageBreak/>
        <w:t>сведения об их причастности к распространению оружия массового уничтожения (представляется по собственной инициативе);</w:t>
      </w:r>
    </w:p>
    <w:p w14:paraId="77389D1D"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17) список членов кооператива по форме согласно приложению № 4 к Порядку по состоянию на первое число месяца подачи заявки.</w:t>
      </w:r>
    </w:p>
    <w:p w14:paraId="51F051B4"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Документы, предусмотренные пунктом 2.5 Порядка, должны соответствовать следующим требованиям:</w:t>
      </w:r>
    </w:p>
    <w:p w14:paraId="0B7B3D16"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14:paraId="11E32E8A"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подписаны (заверены) руководителем участника отбора с указанием даты подписи (заверения), должности, расшифровки подписи участника отбора и заверены печатью (при наличии печати) (в случае представления заявки на бумажном носителе), а в случае представления в форме электронного документа – с указанием даты заверения электронной подписью;</w:t>
      </w:r>
    </w:p>
    <w:p w14:paraId="537D2ACA"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должны поддаваться прочтению;</w:t>
      </w:r>
    </w:p>
    <w:p w14:paraId="03DF6C3E"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4) заявка, представленная на бумажном носителе, должна быть прошита, пронумерована и скреплена печатью (при ее наличии) и подписью руководителя участника отбора.</w:t>
      </w:r>
    </w:p>
    <w:p w14:paraId="2D48265F" w14:textId="77777777" w:rsidR="004D42B7" w:rsidRPr="004D42B7" w:rsidRDefault="004D42B7" w:rsidP="00C570A4">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Участник отбора в соответствии с законодательством Российской Федерации несет ответственность за достоверность сведений, содержащихся в заявке. </w:t>
      </w:r>
    </w:p>
    <w:p w14:paraId="43F4C58E"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p>
    <w:p w14:paraId="204BB786" w14:textId="599B0438" w:rsidR="004D42B7" w:rsidRDefault="004D42B7" w:rsidP="00B31189">
      <w:pPr>
        <w:spacing w:after="0" w:line="240" w:lineRule="auto"/>
        <w:jc w:val="center"/>
        <w:rPr>
          <w:rFonts w:ascii="Times New Roman" w:eastAsia="Times New Roman" w:hAnsi="Times New Roman" w:cs="Times New Roman"/>
          <w:b/>
          <w:bCs/>
          <w:sz w:val="28"/>
          <w:szCs w:val="28"/>
          <w:lang w:eastAsia="ru-RU"/>
        </w:rPr>
      </w:pPr>
      <w:r w:rsidRPr="004D42B7">
        <w:rPr>
          <w:rFonts w:ascii="Times New Roman" w:eastAsia="Times New Roman" w:hAnsi="Times New Roman" w:cs="Times New Roman"/>
          <w:b/>
          <w:bCs/>
          <w:sz w:val="28"/>
          <w:szCs w:val="28"/>
          <w:lang w:eastAsia="ru-RU"/>
        </w:rPr>
        <w:t>Порядок отзыва заявок участниками отбора, порядок возврата заявок участникам отбора, определяющего, в том числе, основания для возврата заявок участников отбора, порядок внесения изменений в заявки участников отбора.</w:t>
      </w:r>
    </w:p>
    <w:p w14:paraId="2AFDBE66" w14:textId="77777777" w:rsidR="00B31189" w:rsidRPr="004D42B7" w:rsidRDefault="00B31189" w:rsidP="00B31189">
      <w:pPr>
        <w:spacing w:after="0" w:line="240" w:lineRule="auto"/>
        <w:jc w:val="center"/>
        <w:rPr>
          <w:rFonts w:ascii="Times New Roman" w:eastAsia="Times New Roman" w:hAnsi="Times New Roman" w:cs="Times New Roman"/>
          <w:sz w:val="24"/>
          <w:szCs w:val="24"/>
          <w:lang w:eastAsia="ru-RU"/>
        </w:rPr>
      </w:pPr>
    </w:p>
    <w:p w14:paraId="1F053E06"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color w:val="000000"/>
          <w:sz w:val="28"/>
          <w:szCs w:val="28"/>
          <w:lang w:eastAsia="ru-RU"/>
        </w:rPr>
        <w:t>1. Заявитель на основании обращения, составленного в произвольной форме и направленного в порядке, предусмотренном пунктом 2.6 Порядка, вправе отозвать заявку и (при необходимости) представить новую заявку не позднее даты окончания приема заявок, указанной в объявлении.</w:t>
      </w:r>
    </w:p>
    <w:p w14:paraId="27292D85"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Основаниями для возврата заявки являются:</w:t>
      </w:r>
    </w:p>
    <w:p w14:paraId="71C409C6"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поступление обращения об отзыве заявки;</w:t>
      </w:r>
    </w:p>
    <w:p w14:paraId="08B7F58E"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признание конкурсного отбора несостоявшимся по основанию, указанному в пункте 2.10 Порядка;</w:t>
      </w:r>
    </w:p>
    <w:p w14:paraId="14540F8C"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поступление заявки в министерство после даты окончания приема заявок, установленной в объявлении.</w:t>
      </w:r>
    </w:p>
    <w:p w14:paraId="77E521DB"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Министерство в течение 5 рабочих дней, следующих за днем возникновения оснований для возврата заявки, направляет заявителю: </w:t>
      </w:r>
    </w:p>
    <w:p w14:paraId="2C50D10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заказным почтовым отправлением с уведомлением о вручении документы, представленные им в составе заявки, либо передает лично заявителю – в случае получения заявки лично от заявителя либо поступления заявки по почте. При этом в журнале регистрации заявок указываются дата поступления обращения об отзыве заявки, а также дата возврата заявителю документов, представленных им в составе заявки. В случае передачи заявки </w:t>
      </w:r>
      <w:r w:rsidRPr="004D42B7">
        <w:rPr>
          <w:rFonts w:ascii="Times New Roman" w:eastAsia="Times New Roman" w:hAnsi="Times New Roman" w:cs="Times New Roman"/>
          <w:sz w:val="28"/>
          <w:szCs w:val="28"/>
          <w:lang w:eastAsia="ru-RU"/>
        </w:rPr>
        <w:lastRenderedPageBreak/>
        <w:t>лично заявителю заявитель расписывается в получении заявки в журнале регистрации;</w:t>
      </w:r>
    </w:p>
    <w:p w14:paraId="336F1CB5"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уведомление о получении обращения об отзыве заявки в электронной форме в личный кабинет в ГИС «Субсидия АПК24» – в случае получения заявки в форме электронного документа. </w:t>
      </w:r>
    </w:p>
    <w:p w14:paraId="48AD2392"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Основанием для отказа в приеме к рассмотрению заявки является недействительность электронной подписи (в случае представления документов, предусмотренных пунктом 2.5 Порядка, подписанных с ее применением, за исключением документов, представляемых по собственной инициативе).</w:t>
      </w:r>
    </w:p>
    <w:p w14:paraId="353A6D62"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Принятие министерством решения об отказе в приеме к рассмотрению заявки, не препятствует повторному представлению участником конкурсного отбора заявки в сроки, предусмотренные в объявлении.</w:t>
      </w:r>
    </w:p>
    <w:p w14:paraId="1D831E2C"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4. Внесение изменений в заявки возможно только при отзыве заявки в порядке, указанном в пункте 1 настоящего раздела, и представлении новой заявки не позднее даты окончания приема заявок, указанной в объявлении.</w:t>
      </w:r>
    </w:p>
    <w:p w14:paraId="4A294218" w14:textId="77777777" w:rsidR="004D42B7" w:rsidRPr="004D42B7" w:rsidRDefault="004D42B7" w:rsidP="00B31189">
      <w:pPr>
        <w:spacing w:after="0" w:line="240" w:lineRule="auto"/>
        <w:jc w:val="both"/>
        <w:rPr>
          <w:rFonts w:ascii="Times New Roman" w:eastAsia="Times New Roman" w:hAnsi="Times New Roman" w:cs="Times New Roman"/>
          <w:sz w:val="24"/>
          <w:szCs w:val="24"/>
          <w:lang w:eastAsia="ru-RU"/>
        </w:rPr>
      </w:pPr>
    </w:p>
    <w:p w14:paraId="2BD970D5" w14:textId="77777777" w:rsidR="004D42B7" w:rsidRPr="004D42B7" w:rsidRDefault="004D42B7" w:rsidP="00B31189">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8"/>
          <w:szCs w:val="28"/>
          <w:lang w:eastAsia="ru-RU"/>
        </w:rPr>
        <w:t xml:space="preserve">Правила рассмотрения и оценки заявок в соответствии с пунктами 2.12 </w:t>
      </w:r>
      <w:r w:rsidRPr="004D42B7">
        <w:rPr>
          <w:rFonts w:ascii="Times New Roman" w:eastAsia="Times New Roman" w:hAnsi="Times New Roman" w:cs="Times New Roman"/>
          <w:b/>
          <w:bCs/>
          <w:sz w:val="28"/>
          <w:szCs w:val="28"/>
          <w:lang w:eastAsia="ru-RU"/>
        </w:rPr>
        <w:softHyphen/>
        <w:t>- 2.20 Порядка.</w:t>
      </w:r>
    </w:p>
    <w:p w14:paraId="4FCA5440" w14:textId="77777777" w:rsidR="004D42B7" w:rsidRPr="004D42B7" w:rsidRDefault="004D42B7" w:rsidP="00B31189">
      <w:pPr>
        <w:spacing w:after="0" w:line="240" w:lineRule="auto"/>
        <w:ind w:firstLine="709"/>
        <w:jc w:val="center"/>
        <w:rPr>
          <w:rFonts w:ascii="Times New Roman" w:eastAsia="Times New Roman" w:hAnsi="Times New Roman" w:cs="Times New Roman"/>
          <w:sz w:val="24"/>
          <w:szCs w:val="24"/>
          <w:lang w:eastAsia="ru-RU"/>
        </w:rPr>
      </w:pPr>
    </w:p>
    <w:p w14:paraId="200EEFEC"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Министерство в течение 7 рабочих дней, следующих за днем окончания приема заявок, указанным в объявлении, рассматривает заявки на предмет отсутствия или наличия оснований для отклонения заявки, предусмотренных подпунктами 1 – 7 пункта 2.13 Порядка.</w:t>
      </w:r>
    </w:p>
    <w:p w14:paraId="7816EDF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Проверка требований, предусмотренных подпунктом 6 пункта 2.4 Порядка, осуществляется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14:paraId="22B36C7B"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Основания для отклонения заявки: </w:t>
      </w:r>
    </w:p>
    <w:p w14:paraId="58555F0F"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 несоответствие участника отбора категории, предусмотренной пунктом 1.5 Порядка; </w:t>
      </w:r>
    </w:p>
    <w:p w14:paraId="5E2C9B0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несоответствие участника отбора критериям отбора, установленным пунктом 1.7 Порядка;</w:t>
      </w:r>
    </w:p>
    <w:p w14:paraId="7043B6C0"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несоответствие участника отбора требованиям, указанным в пункте 2.4 Порядка;</w:t>
      </w:r>
    </w:p>
    <w:p w14:paraId="70C6DCD5"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4) несоответствие представленных участником отбора заявки требованиям к заявке, установленным в объявлении, или непредставление (представление не в полном объеме) документов, входящих в состав заявки в соответствии с пунктом 2.5 Порядка (за исключением документов, указанных в подпункте 2, подпункте «г» подпункта 9, подпункте «а» подпункта 10, подпункте «а» подпункта 11, подпункте 16 пункта 2.5 Порядка);</w:t>
      </w:r>
    </w:p>
    <w:p w14:paraId="1812C59A"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5) недостоверность представленной участником отбора информации, содержащейся в документах, указанных в пункте 2.5 Порядка, в том числе информации о месте нахождения и адресе юридического лица (за </w:t>
      </w:r>
      <w:r w:rsidRPr="004D42B7">
        <w:rPr>
          <w:rFonts w:ascii="Times New Roman" w:eastAsia="Times New Roman" w:hAnsi="Times New Roman" w:cs="Times New Roman"/>
          <w:sz w:val="28"/>
          <w:szCs w:val="28"/>
          <w:lang w:eastAsia="ru-RU"/>
        </w:rPr>
        <w:lastRenderedPageBreak/>
        <w:t>исключением документов, указанных в подпункте 2, подпункте</w:t>
      </w:r>
      <w:r w:rsidRPr="004D42B7">
        <w:rPr>
          <w:rFonts w:ascii="Times New Roman" w:eastAsia="Times New Roman" w:hAnsi="Times New Roman" w:cs="Times New Roman"/>
          <w:sz w:val="28"/>
          <w:szCs w:val="28"/>
          <w:lang w:eastAsia="ru-RU"/>
        </w:rPr>
        <w:br/>
        <w:t>«г» подпункта 9, подпункте «а» подпункта 10, подпункте «а» подпункта 11, подпункте 16 пункта 2.5 Порядка);</w:t>
      </w:r>
      <w:r w:rsidRPr="004D42B7">
        <w:rPr>
          <w:rFonts w:ascii="Times New Roman" w:eastAsia="Times New Roman" w:hAnsi="Times New Roman" w:cs="Times New Roman"/>
          <w:lang w:eastAsia="ru-RU"/>
        </w:rPr>
        <w:t xml:space="preserve"> </w:t>
      </w:r>
    </w:p>
    <w:p w14:paraId="23335FEA"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6) подача заявки после даты и (или) времени, определенных для подачи заявок;</w:t>
      </w:r>
    </w:p>
    <w:p w14:paraId="04F36BFA"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7) несоответствие участника отбора условиям, установленным подпунктами 10–14 пункта 3.2 Порядка;</w:t>
      </w:r>
    </w:p>
    <w:p w14:paraId="098212BE"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8) неявка участника отбора, допущенного к участию в конкурсном отборе проектов (далее – конкурсный отбор, участник конкурсного отбора) на собеседование по проекту (далее – собеседование).</w:t>
      </w:r>
    </w:p>
    <w:p w14:paraId="5E15A9FC"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p>
    <w:p w14:paraId="002713C6"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 результатам рассмотрения заявок министерство в течение 10 рабочих дней со дня, следующего за днем окончания рассмотрения заявок:</w:t>
      </w:r>
    </w:p>
    <w:p w14:paraId="762E43A1"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 издает приказ, которым утверждает:</w:t>
      </w:r>
    </w:p>
    <w:p w14:paraId="67E57A3D"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а) перечень участников конкурсного отбора. </w:t>
      </w:r>
    </w:p>
    <w:p w14:paraId="698F5D09"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В перечень участников конкурсного отбора, включаются участники отбора, заявки которых не содержат оснований для отклонения, установленных подпунктами 1 – 7 пункта 2.13 Порядка;</w:t>
      </w:r>
      <w:r w:rsidRPr="004D42B7">
        <w:rPr>
          <w:rFonts w:ascii="Times New Roman" w:eastAsia="Times New Roman" w:hAnsi="Times New Roman" w:cs="Times New Roman"/>
          <w:lang w:eastAsia="ru-RU"/>
        </w:rPr>
        <w:t xml:space="preserve"> </w:t>
      </w:r>
    </w:p>
    <w:p w14:paraId="3BF10B2B"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б) перечень участников отбора, заявки которых отклонены от участия в конкурсном отборе (далее – перечень 1). В перечень 1 включаются участники отбора, заявки которых содержат основания для отклонения, установленные подпунктами 1 – 7 пункта 2.13 Порядка. Перечень 1 формируется с указанием оснований для отклонения заявки, предусмотренных подпунктами 1 – 7 пункта 2.13 Порядка;</w:t>
      </w:r>
      <w:r w:rsidRPr="004D42B7">
        <w:rPr>
          <w:rFonts w:ascii="Times New Roman" w:eastAsia="Times New Roman" w:hAnsi="Times New Roman" w:cs="Times New Roman"/>
          <w:lang w:eastAsia="ru-RU"/>
        </w:rPr>
        <w:t xml:space="preserve"> </w:t>
      </w:r>
    </w:p>
    <w:p w14:paraId="294655DA"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направляет:</w:t>
      </w:r>
    </w:p>
    <w:p w14:paraId="0A584EE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а) участникам конкурсного отбора уведомления о допуске к участию в конкурсном отборе, предусматривающем собеседование, способом, указанным в заявлении;</w:t>
      </w:r>
    </w:p>
    <w:p w14:paraId="78D700E6"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б) участникам отбора, включенным в перечень 1, уведомления об отклонении заявок к участию в конкурсном отборе с приложением выписки из приказа, указанного в подпункте 1 настоящего пункта, способом, указанным в заявлении;</w:t>
      </w:r>
    </w:p>
    <w:p w14:paraId="6B4A7EB9"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передает заявки участников конкурсного отбора на рассмотрение конкурсной комиссии по отбору проектов (далее – конкурсная комиссия).</w:t>
      </w:r>
    </w:p>
    <w:p w14:paraId="23EC7320"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p>
    <w:p w14:paraId="4109461A"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Отбор проектов осуществляет конкурсная комиссия.</w:t>
      </w:r>
    </w:p>
    <w:p w14:paraId="1BD3251F"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Дата, время и место оценки проектов определяются конкурсной комиссией.</w:t>
      </w:r>
    </w:p>
    <w:p w14:paraId="0E43C94B"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Конкурсная комиссия:</w:t>
      </w:r>
    </w:p>
    <w:p w14:paraId="598DEA1B"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 проводит в форме очного собеседования с участником конкурсного отбора и (или) видео-конференц-связи (далее – собеседование) в срок, не превышающий 30 рабочих дней, следующих за днем окончания приема заявок участников конкурсного отбора, указанного в объявлении; </w:t>
      </w:r>
    </w:p>
    <w:p w14:paraId="345AFFED"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2) проводит отбор проектов по каждому из критериев отбора проектов, предусмотренных пунктом 2.18 Порядка, исходя из их весового значения в </w:t>
      </w:r>
      <w:r w:rsidRPr="004D42B7">
        <w:rPr>
          <w:rFonts w:ascii="Times New Roman" w:eastAsia="Times New Roman" w:hAnsi="Times New Roman" w:cs="Times New Roman"/>
          <w:sz w:val="28"/>
          <w:szCs w:val="28"/>
          <w:lang w:eastAsia="ru-RU"/>
        </w:rPr>
        <w:lastRenderedPageBreak/>
        <w:t>общей оценке, путем заполнения конкурсных бюллетеней по форме согласно                   приложению № 5 к Порядку, а также</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с учетом приоритетности рассмотрения проектов по развитию молочного и мясного скотоводства.</w:t>
      </w:r>
    </w:p>
    <w:p w14:paraId="2218F314"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Решение по выставлению соответствующего балла в отношении каждого критерия отбора проектов, предусмотренного в строках 1 – 3 конкурсного бюллетеня, осуществляется на основании информации, содержащейся в заявке.</w:t>
      </w:r>
    </w:p>
    <w:p w14:paraId="323200C9"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Решение по выставлению балла в строке 4 конкурсного бюллетеня принимается конкурсной комиссией по результатам собеседования. </w:t>
      </w:r>
    </w:p>
    <w:p w14:paraId="4354F38A"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В случае неявки участника конкурсного отбора на собеседование конкурсный бюллетень на данного участника конкурсного отбора не заполняется;</w:t>
      </w:r>
    </w:p>
    <w:p w14:paraId="2D0FCAC7"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2) принимает решение о присвоении заявкам порядковых номеров на основании ранжирования итогового количества баллов, выставленных участникам конкурсного отбора по проектам в строке 6 конкурсных бюллетеней (от наибольшего к наименьшему), путем формирования рейтинга участников конкурсного отбора для предоставления Грантов по форме согласно приложению № 6 к Порядку (далее – рейтинг). При равном количестве баллов, выставленных участникам конкурсного отбора по проектам в строке 6 конкурсных бюллетеней, меньший порядковый номер в рейтинге присваивается участнику конкурсного отбора, дата и время регистрации заявки которого является наиболее ранней; </w:t>
      </w:r>
    </w:p>
    <w:p w14:paraId="51E2FF5F"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3) формирует реестр участников конкурсного отбора, рекомендованных для предоставления Грантов по форме согласно приложению № 7 к Порядку (далее – реестр участников конкурсного отбора). Реестр участников конкурсного отбора формируется на основании рейтинга в пределах доведенных лимитов бюджетных обязательств, указанных в пункте 1.4 Порядка. </w:t>
      </w:r>
    </w:p>
    <w:p w14:paraId="0C6BB981"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Размер Гранта, предоставляемого конкретному участнику конкурсного отбора, включенному в реестр участников конкурсного отбора, определяется с учетом собственных средств участника конкурсного отбора на реализацию проекта согласно перечню затрат (далее – собственные средства) и рассчитывается по формуле, указанной в пункте 3.3 Порядка.</w:t>
      </w:r>
    </w:p>
    <w:p w14:paraId="1BB8431C"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Рейтинг и реестр участников конкурсного отбора приобщаются к протоколу заседания конкурсной комиссии.</w:t>
      </w:r>
    </w:p>
    <w:p w14:paraId="06F35A5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p>
    <w:p w14:paraId="40DCCAC4"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Критерии отбора проектов:</w:t>
      </w:r>
    </w:p>
    <w:p w14:paraId="715B85E9"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 наибольший период осуществления кооперативом деятельности по производству и переработке продукции, дикорастущих пищевых ресурсов, а также продуктов переработки указанной продукции по состоянию на дату подачи заявки с даты его государственной регистрации; </w:t>
      </w:r>
    </w:p>
    <w:p w14:paraId="5F2D2B2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количество не менее 10 членов кооператива, кроме ассоциированного членства, по состоянию на первое число месяца подачи заявки;</w:t>
      </w:r>
    </w:p>
    <w:p w14:paraId="62DCC257"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lastRenderedPageBreak/>
        <w:t>3) доля собственных средств кооператива на реализацию проекта согласно перечню затрат;</w:t>
      </w:r>
    </w:p>
    <w:p w14:paraId="4A1881A2"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4) уровень знаний участником отбора основных факторов реализации проекта.</w:t>
      </w:r>
    </w:p>
    <w:p w14:paraId="293211A0"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8"/>
          <w:szCs w:val="28"/>
          <w:lang w:eastAsia="ru-RU"/>
        </w:rPr>
        <w:t>Министерство в течение 10 рабочих дней после получения протокола заседания конкурсной комиссии, указанного в пункте 2.17 Порядка, издает приказ о результатах отбора, которым утверждает:</w:t>
      </w:r>
    </w:p>
    <w:p w14:paraId="00DADE9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 перечень участников отбора, прошедших отбор (далее – перечень победителей отбора). Перечень победителей отбора формируется с учетом решений, принятых конкурсной комиссией, предусмотренных пунктом 2.17 Порядка, и содержит размеры предоставляемых им Грантов в пределах доведенных лимитов бюджетных обязательств, указанных в пункте 1.4 Порядка; </w:t>
      </w:r>
    </w:p>
    <w:p w14:paraId="679970C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перечень участников отбора, не прошедших отбор (далее – перечень 2).</w:t>
      </w:r>
    </w:p>
    <w:p w14:paraId="0487CE00"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В перечень 2 включаются участники отбора, заявки которых отклонены от участия в конкурсном отборе по основанию, установленному подпунктом 8 пункта 2.13 Порядка. Перечень 2 формируется с указанием основания, установленного подпунктом 8 пункта 2.13 Порядка.</w:t>
      </w:r>
      <w:r w:rsidRPr="004D42B7">
        <w:rPr>
          <w:rFonts w:ascii="Times New Roman" w:eastAsia="Times New Roman" w:hAnsi="Times New Roman" w:cs="Times New Roman"/>
          <w:lang w:eastAsia="ru-RU"/>
        </w:rPr>
        <w:t xml:space="preserve"> </w:t>
      </w:r>
    </w:p>
    <w:p w14:paraId="68F676D1"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p>
    <w:p w14:paraId="52391F32"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Министерство в течение 5 рабочих дней со дня издания приказа о результатах отбора, предусмотренного пунктом 2.19 Порядка, уведомляет:</w:t>
      </w:r>
    </w:p>
    <w:p w14:paraId="746E90E3"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 участников отбора, включенных в перечень победителей отбора, способом, указанным в заявлении, о включении в перечень победителей отбора и необходимости заключения с министерством соглашения о предоставлении Гранта, в соответствии с типовой формой, утвержденной приказом Министерства финансов Российской Федерации от 30.11.2021 №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(далее – соглашение, типовая форма),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форме электронного документа, подписанного усиленными квалифицированными электронными подписями лиц, имеющих право действовать от имени каждой из сторон соглашения;</w:t>
      </w:r>
    </w:p>
    <w:p w14:paraId="50B9387E" w14:textId="77777777" w:rsidR="004D42B7" w:rsidRPr="004D42B7" w:rsidRDefault="004D42B7" w:rsidP="00B3118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участников отбора, включенных в перечень 2,</w:t>
      </w:r>
      <w:r w:rsidRPr="004D42B7">
        <w:rPr>
          <w:rFonts w:ascii="Times New Roman" w:eastAsia="Times New Roman" w:hAnsi="Times New Roman" w:cs="Times New Roman"/>
          <w:b/>
          <w:bCs/>
          <w:sz w:val="28"/>
          <w:szCs w:val="28"/>
          <w:lang w:eastAsia="ru-RU"/>
        </w:rPr>
        <w:t xml:space="preserve"> </w:t>
      </w:r>
      <w:r w:rsidRPr="004D42B7">
        <w:rPr>
          <w:rFonts w:ascii="Times New Roman" w:eastAsia="Times New Roman" w:hAnsi="Times New Roman" w:cs="Times New Roman"/>
          <w:sz w:val="28"/>
          <w:szCs w:val="28"/>
          <w:lang w:eastAsia="ru-RU"/>
        </w:rPr>
        <w:t>путем направления уведомления об отклонении заявок к участию в конкурсном отборе с приложением выписки из приказа, указанного в подпункте 2 пункта 2.19 Порядка, способом, указанным в заявлении.</w:t>
      </w:r>
    </w:p>
    <w:p w14:paraId="6CB9267E" w14:textId="604C7617" w:rsidR="000C2C79" w:rsidRDefault="000C2C79" w:rsidP="00B3118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6069F1F" w14:textId="5566B8C6" w:rsidR="004D42B7" w:rsidRDefault="004D42B7" w:rsidP="000C2C79">
      <w:pPr>
        <w:spacing w:after="0" w:line="240" w:lineRule="auto"/>
        <w:jc w:val="center"/>
        <w:rPr>
          <w:rFonts w:ascii="Times New Roman" w:eastAsia="Times New Roman" w:hAnsi="Times New Roman" w:cs="Times New Roman"/>
          <w:b/>
          <w:bCs/>
          <w:sz w:val="28"/>
          <w:szCs w:val="28"/>
          <w:lang w:eastAsia="ru-RU"/>
        </w:rPr>
      </w:pPr>
      <w:r w:rsidRPr="004D42B7">
        <w:rPr>
          <w:rFonts w:ascii="Times New Roman" w:eastAsia="Times New Roman" w:hAnsi="Times New Roman" w:cs="Times New Roman"/>
          <w:b/>
          <w:bCs/>
          <w:sz w:val="28"/>
          <w:szCs w:val="28"/>
          <w:lang w:eastAsia="ru-RU"/>
        </w:rPr>
        <w:lastRenderedPageBreak/>
        <w:t>Порядок предоставления участникам отбора разъяснений положений объявления, даты начала и окончания срока такого предоставления.</w:t>
      </w:r>
    </w:p>
    <w:p w14:paraId="60CB57FF" w14:textId="77777777" w:rsidR="000C2C79" w:rsidRPr="004D42B7" w:rsidRDefault="000C2C79" w:rsidP="000C2C79">
      <w:pPr>
        <w:spacing w:after="0" w:line="240" w:lineRule="auto"/>
        <w:ind w:firstLine="709"/>
        <w:jc w:val="center"/>
        <w:rPr>
          <w:rFonts w:ascii="Times New Roman" w:eastAsia="Times New Roman" w:hAnsi="Times New Roman" w:cs="Times New Roman"/>
          <w:sz w:val="24"/>
          <w:szCs w:val="24"/>
          <w:lang w:eastAsia="ru-RU"/>
        </w:rPr>
      </w:pPr>
    </w:p>
    <w:p w14:paraId="171318BE" w14:textId="1D88C3F9"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Участники отбора в течение срока приема заявок получают в </w:t>
      </w:r>
      <w:r w:rsidR="000C2C79" w:rsidRPr="004D42B7">
        <w:rPr>
          <w:rFonts w:ascii="Times New Roman" w:eastAsia="Times New Roman" w:hAnsi="Times New Roman" w:cs="Times New Roman"/>
          <w:sz w:val="28"/>
          <w:szCs w:val="28"/>
          <w:lang w:eastAsia="ru-RU"/>
        </w:rPr>
        <w:t>министерстве, разъяснения</w:t>
      </w:r>
      <w:r w:rsidRPr="004D42B7">
        <w:rPr>
          <w:rFonts w:ascii="Times New Roman" w:eastAsia="Times New Roman" w:hAnsi="Times New Roman" w:cs="Times New Roman"/>
          <w:sz w:val="28"/>
          <w:szCs w:val="28"/>
          <w:lang w:eastAsia="ru-RU"/>
        </w:rPr>
        <w:t xml:space="preserve"> положений объявления при личном обращении (на личном приеме, в телефонном режиме) или в электронной форме.</w:t>
      </w:r>
    </w:p>
    <w:p w14:paraId="52A8F881" w14:textId="77777777" w:rsidR="004D42B7" w:rsidRPr="004D42B7" w:rsidRDefault="004D42B7" w:rsidP="000C2C79">
      <w:pPr>
        <w:spacing w:after="0" w:line="240" w:lineRule="auto"/>
        <w:jc w:val="both"/>
        <w:rPr>
          <w:rFonts w:ascii="Times New Roman" w:eastAsia="Times New Roman" w:hAnsi="Times New Roman" w:cs="Times New Roman"/>
          <w:sz w:val="24"/>
          <w:szCs w:val="24"/>
          <w:lang w:eastAsia="ru-RU"/>
        </w:rPr>
      </w:pPr>
    </w:p>
    <w:p w14:paraId="375251A5" w14:textId="4C776002" w:rsidR="004D42B7" w:rsidRDefault="004D42B7" w:rsidP="000C2C79">
      <w:pPr>
        <w:spacing w:after="0" w:line="240" w:lineRule="auto"/>
        <w:jc w:val="center"/>
        <w:rPr>
          <w:rFonts w:ascii="Times New Roman" w:eastAsia="Times New Roman" w:hAnsi="Times New Roman" w:cs="Times New Roman"/>
          <w:b/>
          <w:bCs/>
          <w:sz w:val="28"/>
          <w:szCs w:val="28"/>
          <w:lang w:eastAsia="ru-RU"/>
        </w:rPr>
      </w:pPr>
      <w:r w:rsidRPr="004D42B7">
        <w:rPr>
          <w:rFonts w:ascii="Times New Roman" w:eastAsia="Times New Roman" w:hAnsi="Times New Roman" w:cs="Times New Roman"/>
          <w:b/>
          <w:bCs/>
          <w:sz w:val="28"/>
          <w:szCs w:val="28"/>
          <w:lang w:eastAsia="ru-RU"/>
        </w:rPr>
        <w:t xml:space="preserve">Срок, в течение которого победитель (победители) отбора, должен подписать соглашение о предоставлении </w:t>
      </w:r>
      <w:r w:rsidR="000C2C79" w:rsidRPr="004D42B7">
        <w:rPr>
          <w:rFonts w:ascii="Times New Roman" w:eastAsia="Times New Roman" w:hAnsi="Times New Roman" w:cs="Times New Roman"/>
          <w:b/>
          <w:bCs/>
          <w:sz w:val="28"/>
          <w:szCs w:val="28"/>
          <w:lang w:eastAsia="ru-RU"/>
        </w:rPr>
        <w:t>Гранта в</w:t>
      </w:r>
      <w:r w:rsidRPr="004D42B7">
        <w:rPr>
          <w:rFonts w:ascii="Times New Roman" w:eastAsia="Times New Roman" w:hAnsi="Times New Roman" w:cs="Times New Roman"/>
          <w:b/>
          <w:bCs/>
          <w:sz w:val="28"/>
          <w:szCs w:val="28"/>
          <w:lang w:eastAsia="ru-RU"/>
        </w:rPr>
        <w:t xml:space="preserve"> соответствии с пунктом 3.7 Порядка</w:t>
      </w:r>
    </w:p>
    <w:p w14:paraId="478BC610" w14:textId="77777777" w:rsidR="000C2C79" w:rsidRPr="004D42B7" w:rsidRDefault="000C2C79" w:rsidP="000C2C79">
      <w:pPr>
        <w:spacing w:after="0" w:line="240" w:lineRule="auto"/>
        <w:jc w:val="center"/>
        <w:rPr>
          <w:rFonts w:ascii="Times New Roman" w:eastAsia="Times New Roman" w:hAnsi="Times New Roman" w:cs="Times New Roman"/>
          <w:sz w:val="24"/>
          <w:szCs w:val="24"/>
          <w:lang w:eastAsia="ru-RU"/>
        </w:rPr>
      </w:pPr>
    </w:p>
    <w:p w14:paraId="6C12E62E"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Министерство в течение 5 рабочих дней, следующих за днем размещения на официальном сайте министерства информации о результатах рассмотрения заявок, направляет получателю Гранта в системе «Электронный бюджет» проект соглашения, сформированный в форме электронного документа (далее – проект соглашения).</w:t>
      </w:r>
    </w:p>
    <w:p w14:paraId="2C15583E"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Получатель Гранта в течение 2 рабочих дней, следующих за днем получения проекта соглашения, подписывает проект соглашения электронной подписью и направляет его в министерство в системе «Электронный бюджет» для подписания.</w:t>
      </w:r>
    </w:p>
    <w:p w14:paraId="49E6FACB"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С проектом соглашения получателем Гранта направляет в министерство справку, составленную в произвольной форме, о том, что:</w:t>
      </w:r>
    </w:p>
    <w:p w14:paraId="3D302765"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на дату не ранее первого числа месяца заключения соглашения:</w:t>
      </w:r>
    </w:p>
    <w:p w14:paraId="7B642BDF"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деятельность получателя Гранта не приостановлена в порядке, предусмотренном законодательством Российской Федерации;</w:t>
      </w:r>
    </w:p>
    <w:p w14:paraId="4CF41694"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получатель Гранта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4B12FC50"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получатель Гранта не получал средства из краевого бюджета на основании иных нормативных правовых актов Красноярского края на цели, указанные в пункте 1.3 Порядка.</w:t>
      </w:r>
    </w:p>
    <w:p w14:paraId="32666D05"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Справка, указанная в настоящем пункте, должна быть подписана кооперативом с указанием даты подписи, расшифровки подписи, должности и скреплена печатью кооператива в случае представления справки на бумажном носителе, а в случае представления справки в форме электронного документа - с указанием даты подписи электронной подписью.</w:t>
      </w:r>
    </w:p>
    <w:p w14:paraId="1E711822" w14:textId="77777777" w:rsidR="004D42B7" w:rsidRPr="004D42B7" w:rsidRDefault="004D42B7" w:rsidP="000C2C79">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Соглашение заключается между получателем Гранта и министерством в срок, установленный абзацем третьим пункта 3.9 Порядка.</w:t>
      </w:r>
    </w:p>
    <w:p w14:paraId="73B7967B" w14:textId="6780F8CC" w:rsidR="000C2C79" w:rsidRDefault="000C2C79" w:rsidP="000C2C7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514ED7C" w14:textId="77777777" w:rsidR="004D42B7" w:rsidRPr="004D42B7" w:rsidRDefault="004D42B7" w:rsidP="00833E18">
      <w:pPr>
        <w:spacing w:after="0" w:line="240" w:lineRule="auto"/>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sz w:val="28"/>
          <w:szCs w:val="28"/>
          <w:lang w:eastAsia="ru-RU"/>
        </w:rPr>
        <w:lastRenderedPageBreak/>
        <w:t>Условия признания участника победителя (победителей) отбора уклонившимся от заключения соглашения  о предоставлении Гранта.</w:t>
      </w:r>
    </w:p>
    <w:p w14:paraId="6EE7912D" w14:textId="77777777" w:rsidR="004D42B7" w:rsidRPr="004D42B7" w:rsidRDefault="004D42B7" w:rsidP="00833E18">
      <w:pPr>
        <w:spacing w:after="0" w:line="240" w:lineRule="auto"/>
        <w:jc w:val="center"/>
        <w:rPr>
          <w:rFonts w:ascii="Times New Roman" w:eastAsia="Times New Roman" w:hAnsi="Times New Roman" w:cs="Times New Roman"/>
          <w:sz w:val="24"/>
          <w:szCs w:val="24"/>
          <w:lang w:eastAsia="ru-RU"/>
        </w:rPr>
      </w:pPr>
    </w:p>
    <w:p w14:paraId="44B9511A"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Условиями признания победителя (победителей) конкурсного отбора уклонившимся от заключения соглашения о предоставлении гранта (далее – соглашение) являются:</w:t>
      </w:r>
    </w:p>
    <w:p w14:paraId="14691FB3"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 </w:t>
      </w:r>
      <w:proofErr w:type="spellStart"/>
      <w:r w:rsidRPr="004D42B7">
        <w:rPr>
          <w:rFonts w:ascii="Times New Roman" w:eastAsia="Times New Roman" w:hAnsi="Times New Roman" w:cs="Times New Roman"/>
          <w:sz w:val="28"/>
          <w:szCs w:val="28"/>
          <w:lang w:eastAsia="ru-RU"/>
        </w:rPr>
        <w:t>неподписание</w:t>
      </w:r>
      <w:proofErr w:type="spellEnd"/>
      <w:r w:rsidRPr="004D42B7">
        <w:rPr>
          <w:rFonts w:ascii="Times New Roman" w:eastAsia="Times New Roman" w:hAnsi="Times New Roman" w:cs="Times New Roman"/>
          <w:sz w:val="28"/>
          <w:szCs w:val="28"/>
          <w:lang w:eastAsia="ru-RU"/>
        </w:rPr>
        <w:t xml:space="preserve"> соглашения победителем конкурсного отбора в срок, указанный в абзаце втором пункта 3.7 Порядка;</w:t>
      </w:r>
    </w:p>
    <w:p w14:paraId="1FF1D3EC"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отказ от заключения соглашение и направление об этом в министерство письменного уведомления.</w:t>
      </w:r>
    </w:p>
    <w:p w14:paraId="1B5BB990" w14:textId="77777777" w:rsidR="004D42B7" w:rsidRPr="004D42B7" w:rsidRDefault="004D42B7" w:rsidP="00833E18">
      <w:pPr>
        <w:spacing w:after="0" w:line="240" w:lineRule="auto"/>
        <w:jc w:val="both"/>
        <w:rPr>
          <w:rFonts w:ascii="Times New Roman" w:eastAsia="Times New Roman" w:hAnsi="Times New Roman" w:cs="Times New Roman"/>
          <w:sz w:val="24"/>
          <w:szCs w:val="24"/>
          <w:lang w:eastAsia="ru-RU"/>
        </w:rPr>
      </w:pPr>
    </w:p>
    <w:p w14:paraId="28EA7EF7" w14:textId="77777777" w:rsidR="004D42B7" w:rsidRPr="004D42B7" w:rsidRDefault="004D42B7" w:rsidP="00833E18">
      <w:pPr>
        <w:spacing w:after="0" w:line="240" w:lineRule="auto"/>
        <w:ind w:firstLine="709"/>
        <w:jc w:val="center"/>
        <w:rPr>
          <w:rFonts w:ascii="Times New Roman" w:eastAsia="Times New Roman" w:hAnsi="Times New Roman" w:cs="Times New Roman"/>
          <w:sz w:val="24"/>
          <w:szCs w:val="24"/>
          <w:lang w:eastAsia="ru-RU"/>
        </w:rPr>
      </w:pPr>
      <w:r w:rsidRPr="004D42B7">
        <w:rPr>
          <w:rFonts w:ascii="Times New Roman" w:eastAsia="Times New Roman" w:hAnsi="Times New Roman" w:cs="Times New Roman"/>
          <w:b/>
          <w:bCs/>
          <w:color w:val="000000"/>
          <w:sz w:val="28"/>
          <w:szCs w:val="28"/>
          <w:lang w:eastAsia="ru-RU"/>
        </w:rPr>
        <w:t xml:space="preserve">Дата размещения результатов конкурсного отбора </w:t>
      </w:r>
      <w:r w:rsidRPr="004D42B7">
        <w:rPr>
          <w:rFonts w:ascii="Times New Roman" w:eastAsia="Times New Roman" w:hAnsi="Times New Roman" w:cs="Times New Roman"/>
          <w:b/>
          <w:bCs/>
          <w:sz w:val="28"/>
          <w:szCs w:val="28"/>
          <w:lang w:eastAsia="ru-RU"/>
        </w:rPr>
        <w:t xml:space="preserve">в информационно-телекоммуникационной сети Интернет по адресу: </w:t>
      </w:r>
      <w:hyperlink r:id="rId7" w:history="1">
        <w:r w:rsidRPr="004D42B7">
          <w:rPr>
            <w:rFonts w:ascii="Times New Roman" w:eastAsia="Times New Roman" w:hAnsi="Times New Roman" w:cs="Times New Roman"/>
            <w:b/>
            <w:bCs/>
            <w:color w:val="0563C1"/>
            <w:sz w:val="28"/>
            <w:szCs w:val="28"/>
            <w:lang w:eastAsia="ru-RU"/>
          </w:rPr>
          <w:t>www.krasagro.ru</w:t>
        </w:r>
      </w:hyperlink>
      <w:r w:rsidRPr="004D42B7">
        <w:rPr>
          <w:rFonts w:ascii="Times New Roman" w:eastAsia="Times New Roman" w:hAnsi="Times New Roman" w:cs="Times New Roman"/>
          <w:b/>
          <w:bCs/>
          <w:sz w:val="28"/>
          <w:szCs w:val="28"/>
          <w:lang w:eastAsia="ru-RU"/>
        </w:rPr>
        <w:t xml:space="preserve"> (далее – официальный сайт министерства), </w:t>
      </w:r>
      <w:r w:rsidRPr="004D42B7">
        <w:rPr>
          <w:rFonts w:ascii="Times New Roman" w:eastAsia="Times New Roman" w:hAnsi="Times New Roman" w:cs="Times New Roman"/>
          <w:b/>
          <w:bCs/>
          <w:color w:val="000000"/>
          <w:sz w:val="28"/>
          <w:szCs w:val="28"/>
          <w:lang w:eastAsia="ru-RU"/>
        </w:rPr>
        <w:t xml:space="preserve">на едином портале </w:t>
      </w:r>
      <w:r w:rsidRPr="004D42B7">
        <w:rPr>
          <w:rFonts w:ascii="Times New Roman" w:eastAsia="Times New Roman" w:hAnsi="Times New Roman" w:cs="Times New Roman"/>
          <w:b/>
          <w:bCs/>
          <w:sz w:val="28"/>
          <w:szCs w:val="28"/>
          <w:lang w:eastAsia="ru-RU"/>
        </w:rPr>
        <w:t>бюджетной системы Российской Федерации в информационно-телекоммуникационной сети Интернет по адресу: www.budget.gov.ru (далее – единый портал) путем размещения указателя страницы официального сайта министерства                       </w:t>
      </w:r>
      <w:r w:rsidRPr="004D42B7">
        <w:rPr>
          <w:rFonts w:ascii="Times New Roman" w:eastAsia="Times New Roman" w:hAnsi="Times New Roman" w:cs="Times New Roman"/>
          <w:b/>
          <w:bCs/>
          <w:color w:val="000000"/>
          <w:sz w:val="28"/>
          <w:szCs w:val="28"/>
          <w:lang w:eastAsia="ru-RU"/>
        </w:rPr>
        <w:t>в соответствии с пунктом 2.21 Порядка.</w:t>
      </w:r>
    </w:p>
    <w:p w14:paraId="47157F4E"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Министерство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информацию о результатах рассмотрения заявок, включающую следующие сведения:</w:t>
      </w:r>
    </w:p>
    <w:p w14:paraId="1EC1A84F"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 дата, время и место проведения рассмотрения заявок;</w:t>
      </w:r>
    </w:p>
    <w:p w14:paraId="0662916E"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дата, время и место оценки заявок;</w:t>
      </w:r>
    </w:p>
    <w:p w14:paraId="0E71DB51"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информация об участниках отбора, заявки которых были рассмотрены;</w:t>
      </w:r>
    </w:p>
    <w:p w14:paraId="40F7684D"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4) информация об участниках отбора, заявки которых отклонены, с указанием причин их отклонения, в том числе положений объявления, которым не соответствуют такие заявки;</w:t>
      </w:r>
    </w:p>
    <w:p w14:paraId="6E691C73"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14:paraId="517556BF"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6) наименование получателя Гранта, с которым заключается соглашение о предоставлении Гранта, и размер предоставляемого ему Гранта.</w:t>
      </w:r>
    </w:p>
    <w:p w14:paraId="1D8DB7AE" w14:textId="77777777" w:rsidR="004D42B7" w:rsidRPr="004D42B7" w:rsidRDefault="004D42B7" w:rsidP="00833E18">
      <w:pPr>
        <w:spacing w:after="0" w:line="240" w:lineRule="auto"/>
        <w:ind w:firstLine="709"/>
        <w:jc w:val="both"/>
        <w:rPr>
          <w:rFonts w:ascii="Times New Roman" w:eastAsia="Times New Roman" w:hAnsi="Times New Roman" w:cs="Times New Roman"/>
          <w:sz w:val="24"/>
          <w:szCs w:val="24"/>
          <w:lang w:eastAsia="ru-RU"/>
        </w:rPr>
      </w:pPr>
    </w:p>
    <w:p w14:paraId="60CC3CF7" w14:textId="42E3A63A" w:rsidR="004D42B7" w:rsidRDefault="004D42B7" w:rsidP="00833E18">
      <w:pPr>
        <w:spacing w:after="0" w:line="240" w:lineRule="auto"/>
        <w:jc w:val="center"/>
        <w:rPr>
          <w:rFonts w:ascii="Times New Roman" w:eastAsia="Times New Roman" w:hAnsi="Times New Roman" w:cs="Times New Roman"/>
          <w:b/>
          <w:bCs/>
          <w:sz w:val="28"/>
          <w:szCs w:val="28"/>
          <w:lang w:eastAsia="ru-RU"/>
        </w:rPr>
      </w:pPr>
      <w:r w:rsidRPr="004D42B7">
        <w:rPr>
          <w:rFonts w:ascii="Times New Roman" w:eastAsia="Times New Roman" w:hAnsi="Times New Roman" w:cs="Times New Roman"/>
          <w:b/>
          <w:bCs/>
          <w:sz w:val="28"/>
          <w:szCs w:val="28"/>
          <w:lang w:eastAsia="ru-RU"/>
        </w:rPr>
        <w:t>Условия предоставления Грантов в соответствии с пунктом 3.2 Порядка.</w:t>
      </w:r>
    </w:p>
    <w:p w14:paraId="326CD96F" w14:textId="77777777" w:rsidR="00A43A06" w:rsidRPr="004D42B7" w:rsidRDefault="00A43A06" w:rsidP="00833E18">
      <w:pPr>
        <w:spacing w:after="0" w:line="240" w:lineRule="auto"/>
        <w:jc w:val="center"/>
        <w:rPr>
          <w:rFonts w:ascii="Times New Roman" w:eastAsia="Times New Roman" w:hAnsi="Times New Roman" w:cs="Times New Roman"/>
          <w:sz w:val="24"/>
          <w:szCs w:val="24"/>
          <w:lang w:eastAsia="ru-RU"/>
        </w:rPr>
      </w:pPr>
    </w:p>
    <w:p w14:paraId="164BB6C2"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Гранты предоставляются при соблюдении следующих условий:</w:t>
      </w:r>
    </w:p>
    <w:p w14:paraId="71AF00F2"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 получатель Гранта обязуется осуществлять свою деятельность по производству и переработке продукции и представлять отчетность о реализации проекта, а также о сохранении созданных для трудоустройства на </w:t>
      </w:r>
      <w:r w:rsidRPr="004D42B7">
        <w:rPr>
          <w:rFonts w:ascii="Times New Roman" w:eastAsia="Times New Roman" w:hAnsi="Times New Roman" w:cs="Times New Roman"/>
          <w:sz w:val="28"/>
          <w:szCs w:val="28"/>
          <w:lang w:eastAsia="ru-RU"/>
        </w:rPr>
        <w:lastRenderedPageBreak/>
        <w:t xml:space="preserve">постоянную работу новых работников рабочих мест в рамках реализации проекта в министерство в течение срока реализации проекта; </w:t>
      </w:r>
    </w:p>
    <w:p w14:paraId="61C44743"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2) срок использования Гранта составляет не более 24 месяцев со дня его получения (далее – срок использования Гранта). Срок использования Гранта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является документальное подтверждение получателем Гранта наступления обстоятельств непреодолимой силы, препятствующих использованию средств гранта в установленный срок;</w:t>
      </w:r>
    </w:p>
    <w:p w14:paraId="41EEBF37"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3) приобретение имущества, ранее приобретенного с использованием средств государственной поддержки, за счет средств Гранта не допускается;</w:t>
      </w:r>
    </w:p>
    <w:p w14:paraId="7F2A6DB4"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4) средства Гранта не могут быть израсходованы на финансовое обеспечение (возмещение) части затрат на закладку и (или) уход за виноградниками;</w:t>
      </w:r>
    </w:p>
    <w:p w14:paraId="19BF9298"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5) приобретение имущества у члена кооператива (включая ассоциированных членов) за счет средств Гранта не допускается;</w:t>
      </w:r>
    </w:p>
    <w:p w14:paraId="6567A2F7"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6) израсходовать Грант по направлениям расходов, указанным в перечне затрат, в срок использования Гранта;</w:t>
      </w:r>
      <w:r w:rsidRPr="004D42B7">
        <w:rPr>
          <w:rFonts w:ascii="Times New Roman" w:eastAsia="Times New Roman" w:hAnsi="Times New Roman" w:cs="Times New Roman"/>
          <w:lang w:eastAsia="ru-RU"/>
        </w:rPr>
        <w:t xml:space="preserve"> </w:t>
      </w:r>
    </w:p>
    <w:p w14:paraId="53E3BE16"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7) обеспечение доли собственных средств на реализацию проекта не менее доли собственных средств, предусмотренной перечнем затрат и соглашением,</w:t>
      </w:r>
      <w:r w:rsidRPr="004D42B7">
        <w:rPr>
          <w:rFonts w:ascii="Times New Roman" w:eastAsia="Times New Roman" w:hAnsi="Times New Roman" w:cs="Times New Roman"/>
          <w:lang w:eastAsia="ru-RU"/>
        </w:rPr>
        <w:t xml:space="preserve"> </w:t>
      </w:r>
      <w:r w:rsidRPr="004D42B7">
        <w:rPr>
          <w:rFonts w:ascii="Times New Roman" w:eastAsia="Times New Roman" w:hAnsi="Times New Roman" w:cs="Times New Roman"/>
          <w:sz w:val="28"/>
          <w:szCs w:val="28"/>
          <w:lang w:eastAsia="ru-RU"/>
        </w:rPr>
        <w:t>в течение срока использования Гранта;</w:t>
      </w:r>
    </w:p>
    <w:p w14:paraId="63004275"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8) запрет приобретения за счет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p>
    <w:p w14:paraId="1C0274FF"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9) включение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в отношении них проверок соблюдения порядка и условий предоставления Гранта (при заключении договоров (соглашений) с лицами, являющимися поставщиками (подрядчиками, исполнителями) по договорам (соглашениям);</w:t>
      </w:r>
    </w:p>
    <w:p w14:paraId="254F2318"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 xml:space="preserve">10) включение получателя Гранта в реестр субъектов агропромышленного комплекса Красноярского края, а также заключение и исполнение в году, предшествующем году получения Гранта, получателем Гранта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Красноярского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w:t>
      </w:r>
      <w:r w:rsidRPr="004D42B7">
        <w:rPr>
          <w:rFonts w:ascii="Times New Roman" w:eastAsia="Times New Roman" w:hAnsi="Times New Roman" w:cs="Times New Roman"/>
          <w:sz w:val="28"/>
          <w:szCs w:val="28"/>
          <w:lang w:eastAsia="ru-RU"/>
        </w:rPr>
        <w:lastRenderedPageBreak/>
        <w:t>комплекса Красноярского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заключенного между участником отбора и министерством в соответствии со статьей 5 Закона Красноярского края от 07.07.2022 № 3-1004 «О государственной поддержке агропромышленного комплекса края», по состоянию на дату подачи заявки;</w:t>
      </w:r>
    </w:p>
    <w:p w14:paraId="68021BFE"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11) завершение реализации проекта, на который ранее был получен Грант, отсутствие внесения изменений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на 10 процентов;</w:t>
      </w:r>
    </w:p>
    <w:p w14:paraId="33F8DC08"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12) отсутствие случаев привлечения участника отбора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году, предшествующем году получения Гранта;</w:t>
      </w:r>
    </w:p>
    <w:p w14:paraId="6D1DE2F0" w14:textId="77777777" w:rsidR="004D42B7"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13) члены кооператива (кроме ассоциированного членства) зарегистрированы и осуществляют сельскохозяйственную деятельность на сельской территории или на территории сельской агломерации Красноярского края;</w:t>
      </w:r>
    </w:p>
    <w:p w14:paraId="36BEB480" w14:textId="1BC90433" w:rsidR="00626D86" w:rsidRPr="004D42B7" w:rsidRDefault="004D42B7" w:rsidP="009E2D13">
      <w:pPr>
        <w:spacing w:after="0" w:line="240" w:lineRule="auto"/>
        <w:ind w:firstLine="709"/>
        <w:jc w:val="both"/>
        <w:rPr>
          <w:rFonts w:ascii="Times New Roman" w:eastAsia="Times New Roman" w:hAnsi="Times New Roman" w:cs="Times New Roman"/>
          <w:sz w:val="24"/>
          <w:szCs w:val="24"/>
          <w:lang w:eastAsia="ru-RU"/>
        </w:rPr>
      </w:pPr>
      <w:r w:rsidRPr="004D42B7">
        <w:rPr>
          <w:rFonts w:ascii="Times New Roman" w:eastAsia="Times New Roman" w:hAnsi="Times New Roman" w:cs="Times New Roman"/>
          <w:sz w:val="28"/>
          <w:szCs w:val="28"/>
          <w:lang w:eastAsia="ru-RU"/>
        </w:rPr>
        <w:t>14) получатели Гранта, реализовавшие проект в полном объеме и достигшие плановых показателей деятельности, могут повторно получить Грант не ранее чем через 36 месяцев с даты получения предыдущего Гранта.</w:t>
      </w:r>
    </w:p>
    <w:sectPr w:rsidR="00626D86" w:rsidRPr="004D42B7" w:rsidSect="00EC4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8"/>
    <w:rsid w:val="000C2C79"/>
    <w:rsid w:val="001E4AD8"/>
    <w:rsid w:val="004C78FE"/>
    <w:rsid w:val="004D42B7"/>
    <w:rsid w:val="00626D86"/>
    <w:rsid w:val="00833E18"/>
    <w:rsid w:val="0090154B"/>
    <w:rsid w:val="0095434F"/>
    <w:rsid w:val="009E2D13"/>
    <w:rsid w:val="00A43A06"/>
    <w:rsid w:val="00A954B3"/>
    <w:rsid w:val="00AD35FD"/>
    <w:rsid w:val="00AD5515"/>
    <w:rsid w:val="00B31189"/>
    <w:rsid w:val="00B84AD4"/>
    <w:rsid w:val="00BA7F5B"/>
    <w:rsid w:val="00C570A4"/>
    <w:rsid w:val="00CC275A"/>
    <w:rsid w:val="00CF5C06"/>
    <w:rsid w:val="00E42E7C"/>
    <w:rsid w:val="00EC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7FBC"/>
  <w15:chartTrackingRefBased/>
  <w15:docId w15:val="{32D0DC53-D97A-42F5-91D0-B84D4B12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2B7"/>
    <w:rPr>
      <w:b/>
      <w:bCs/>
    </w:rPr>
  </w:style>
  <w:style w:type="character" w:styleId="a5">
    <w:name w:val="Hyperlink"/>
    <w:basedOn w:val="a0"/>
    <w:uiPriority w:val="99"/>
    <w:semiHidden/>
    <w:unhideWhenUsed/>
    <w:rsid w:val="004D42B7"/>
    <w:rPr>
      <w:color w:val="0000FF"/>
      <w:u w:val="single"/>
    </w:rPr>
  </w:style>
  <w:style w:type="character" w:styleId="a6">
    <w:name w:val="Emphasis"/>
    <w:basedOn w:val="a0"/>
    <w:uiPriority w:val="20"/>
    <w:qFormat/>
    <w:rsid w:val="004D4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rasagr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asagro.ru" TargetMode="External"/><Relationship Id="rId5" Type="http://schemas.openxmlformats.org/officeDocument/2006/relationships/hyperlink" Target="mailto:n.demina@krasagro.ru" TargetMode="External"/><Relationship Id="rId4" Type="http://schemas.openxmlformats.org/officeDocument/2006/relationships/hyperlink" Target="mailto:krasagro@krasagro.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6920</Words>
  <Characters>39444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Мария Александровна</dc:creator>
  <cp:keywords/>
  <dc:description/>
  <cp:lastModifiedBy>Тюрина Мария Александровна</cp:lastModifiedBy>
  <cp:revision>18</cp:revision>
  <dcterms:created xsi:type="dcterms:W3CDTF">2024-07-05T07:31:00Z</dcterms:created>
  <dcterms:modified xsi:type="dcterms:W3CDTF">2024-07-05T10:08:00Z</dcterms:modified>
</cp:coreProperties>
</file>