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87" w:rsidRPr="00541687" w:rsidRDefault="00541687" w:rsidP="00541687">
      <w:pPr>
        <w:ind w:left="10206"/>
        <w:jc w:val="both"/>
        <w:rPr>
          <w:rFonts w:eastAsia="Calibri"/>
          <w:szCs w:val="28"/>
        </w:rPr>
      </w:pPr>
      <w:r w:rsidRPr="00541687">
        <w:rPr>
          <w:rFonts w:eastAsia="Calibri"/>
          <w:szCs w:val="28"/>
        </w:rPr>
        <w:t>Приложение № 1</w:t>
      </w:r>
    </w:p>
    <w:p w:rsidR="00541687" w:rsidRDefault="00541687" w:rsidP="00541687">
      <w:pPr>
        <w:ind w:left="10206"/>
        <w:jc w:val="both"/>
        <w:rPr>
          <w:rFonts w:eastAsia="Calibri"/>
          <w:szCs w:val="28"/>
        </w:rPr>
      </w:pPr>
      <w:r w:rsidRPr="00541687">
        <w:rPr>
          <w:rFonts w:eastAsia="Calibri"/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  <w:r w:rsidRPr="00541687">
        <w:rPr>
          <w:rFonts w:eastAsia="Calibri"/>
          <w:szCs w:val="28"/>
        </w:rPr>
        <w:tab/>
      </w:r>
      <w:r w:rsidRPr="00541687">
        <w:rPr>
          <w:rFonts w:eastAsia="Calibri"/>
          <w:szCs w:val="28"/>
        </w:rPr>
        <w:tab/>
      </w:r>
    </w:p>
    <w:p w:rsidR="00541687" w:rsidRDefault="00541687" w:rsidP="00541687">
      <w:pPr>
        <w:jc w:val="center"/>
        <w:rPr>
          <w:rFonts w:eastAsia="Calibri"/>
          <w:szCs w:val="28"/>
        </w:rPr>
      </w:pPr>
    </w:p>
    <w:p w:rsidR="00541687" w:rsidRPr="00541687" w:rsidRDefault="00541687" w:rsidP="00541687">
      <w:pPr>
        <w:jc w:val="center"/>
        <w:rPr>
          <w:szCs w:val="28"/>
        </w:rPr>
      </w:pPr>
      <w:r w:rsidRPr="00541687">
        <w:rPr>
          <w:szCs w:val="28"/>
        </w:rPr>
        <w:t xml:space="preserve">Информация </w:t>
      </w:r>
    </w:p>
    <w:p w:rsidR="00541687" w:rsidRDefault="00541687" w:rsidP="00541687">
      <w:pPr>
        <w:ind w:firstLine="709"/>
        <w:jc w:val="center"/>
        <w:rPr>
          <w:color w:val="000000"/>
          <w:spacing w:val="-4"/>
          <w:kern w:val="24"/>
          <w:szCs w:val="28"/>
        </w:rPr>
      </w:pPr>
      <w:proofErr w:type="gramStart"/>
      <w:r w:rsidRPr="00541687">
        <w:rPr>
          <w:color w:val="000000"/>
          <w:szCs w:val="28"/>
        </w:rPr>
        <w:t xml:space="preserve">об участниках отбора для предоставления в 2022 году субсидий </w:t>
      </w:r>
      <w:r w:rsidRPr="00D80853">
        <w:rPr>
          <w:szCs w:val="28"/>
        </w:rPr>
        <w:t>на возмещение части затрат на уплату процентов по инвестиционным кредитам (</w:t>
      </w:r>
      <w:r w:rsidRPr="00D80853">
        <w:rPr>
          <w:color w:val="000000"/>
          <w:szCs w:val="28"/>
        </w:rPr>
        <w:t xml:space="preserve">займам), полученным на строительство, реконструкцию </w:t>
      </w:r>
      <w:r>
        <w:rPr>
          <w:color w:val="000000"/>
          <w:szCs w:val="28"/>
        </w:rPr>
        <w:t xml:space="preserve"> </w:t>
      </w:r>
      <w:r w:rsidRPr="00D80853">
        <w:rPr>
          <w:color w:val="000000"/>
          <w:szCs w:val="28"/>
        </w:rPr>
        <w:t>и модернизацию животноводческих комплексов для содержания свиней на срок до 8 лет, а также инвестиционным кредитам (займам), полученным на строительство, реконструкцию и модернизацию животноводческих комплексов (ферм) для содержания крупного р</w:t>
      </w:r>
      <w:r>
        <w:rPr>
          <w:color w:val="000000"/>
          <w:szCs w:val="28"/>
        </w:rPr>
        <w:t>огатого скота на срок до 15 лет</w:t>
      </w:r>
      <w:proofErr w:type="gramEnd"/>
      <w:r>
        <w:rPr>
          <w:color w:val="000000"/>
          <w:szCs w:val="28"/>
        </w:rPr>
        <w:t xml:space="preserve">, </w:t>
      </w:r>
      <w:proofErr w:type="gramStart"/>
      <w:r>
        <w:rPr>
          <w:color w:val="000000"/>
          <w:szCs w:val="28"/>
        </w:rPr>
        <w:t>заявки</w:t>
      </w:r>
      <w:proofErr w:type="gramEnd"/>
      <w:r>
        <w:rPr>
          <w:color w:val="000000"/>
          <w:szCs w:val="28"/>
        </w:rPr>
        <w:t xml:space="preserve"> которых были рассмотрены</w:t>
      </w:r>
      <w:bookmarkStart w:id="0" w:name="_GoBack"/>
      <w:bookmarkEnd w:id="0"/>
    </w:p>
    <w:p w:rsidR="00541687" w:rsidRPr="00D51FEC" w:rsidRDefault="00541687" w:rsidP="00541687">
      <w:pPr>
        <w:ind w:firstLine="709"/>
        <w:jc w:val="center"/>
        <w:rPr>
          <w:color w:val="000000"/>
          <w:spacing w:val="-4"/>
          <w:kern w:val="24"/>
          <w:szCs w:val="28"/>
        </w:rPr>
      </w:pPr>
    </w:p>
    <w:tbl>
      <w:tblPr>
        <w:tblW w:w="14580" w:type="dxa"/>
        <w:jc w:val="center"/>
        <w:tblInd w:w="-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796"/>
        <w:gridCol w:w="2092"/>
        <w:gridCol w:w="2371"/>
        <w:gridCol w:w="3701"/>
        <w:gridCol w:w="1984"/>
      </w:tblGrid>
      <w:tr w:rsidR="00541687" w:rsidRPr="00074D77" w:rsidTr="00D73D3B">
        <w:trPr>
          <w:trHeight w:val="902"/>
          <w:jc w:val="center"/>
        </w:trPr>
        <w:tc>
          <w:tcPr>
            <w:tcW w:w="636" w:type="dxa"/>
            <w:hideMark/>
          </w:tcPr>
          <w:p w:rsidR="00541687" w:rsidRPr="00074D77" w:rsidRDefault="00541687" w:rsidP="00D73D3B">
            <w:pPr>
              <w:jc w:val="center"/>
            </w:pPr>
            <w:r w:rsidRPr="00074D77">
              <w:t xml:space="preserve">№ </w:t>
            </w:r>
            <w:proofErr w:type="gramStart"/>
            <w:r w:rsidRPr="00074D77">
              <w:t>п</w:t>
            </w:r>
            <w:proofErr w:type="gramEnd"/>
            <w:r w:rsidRPr="00074D77">
              <w:t>/п</w:t>
            </w:r>
          </w:p>
        </w:tc>
        <w:tc>
          <w:tcPr>
            <w:tcW w:w="3796" w:type="dxa"/>
            <w:hideMark/>
          </w:tcPr>
          <w:p w:rsidR="00541687" w:rsidRPr="00074D77" w:rsidRDefault="00541687" w:rsidP="00D73D3B">
            <w:pPr>
              <w:jc w:val="center"/>
            </w:pPr>
            <w:r>
              <w:t>Наименование участника отбора</w:t>
            </w:r>
          </w:p>
        </w:tc>
        <w:tc>
          <w:tcPr>
            <w:tcW w:w="2092" w:type="dxa"/>
          </w:tcPr>
          <w:p w:rsidR="00541687" w:rsidRDefault="00541687" w:rsidP="00D73D3B">
            <w:pPr>
              <w:jc w:val="center"/>
            </w:pPr>
            <w:r>
              <w:t>ИНН</w:t>
            </w:r>
          </w:p>
        </w:tc>
        <w:tc>
          <w:tcPr>
            <w:tcW w:w="2371" w:type="dxa"/>
          </w:tcPr>
          <w:p w:rsidR="00541687" w:rsidRDefault="00541687" w:rsidP="00D73D3B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01" w:type="dxa"/>
          </w:tcPr>
          <w:p w:rsidR="00541687" w:rsidRDefault="00541687" w:rsidP="00D73D3B">
            <w:pPr>
              <w:jc w:val="center"/>
            </w:pPr>
            <w:r w:rsidRPr="003F0FBF">
              <w:t>Номер</w:t>
            </w:r>
            <w:r>
              <w:t xml:space="preserve"> и д</w:t>
            </w:r>
            <w:r w:rsidRPr="003F0FBF">
              <w:t>ата</w:t>
            </w:r>
          </w:p>
          <w:p w:rsidR="00541687" w:rsidRDefault="00541687" w:rsidP="00D73D3B">
            <w:pPr>
              <w:jc w:val="center"/>
            </w:pPr>
            <w:r>
              <w:t>договора</w:t>
            </w:r>
          </w:p>
        </w:tc>
        <w:tc>
          <w:tcPr>
            <w:tcW w:w="1984" w:type="dxa"/>
          </w:tcPr>
          <w:p w:rsidR="00541687" w:rsidRDefault="00541687" w:rsidP="00D73D3B">
            <w:pPr>
              <w:jc w:val="center"/>
            </w:pPr>
            <w:r>
              <w:t>Размер субсидии, руб.</w:t>
            </w:r>
          </w:p>
        </w:tc>
      </w:tr>
      <w:tr w:rsidR="00541687" w:rsidRPr="00074D77" w:rsidTr="00D73D3B">
        <w:trPr>
          <w:trHeight w:val="311"/>
          <w:jc w:val="center"/>
        </w:trPr>
        <w:tc>
          <w:tcPr>
            <w:tcW w:w="636" w:type="dxa"/>
            <w:noWrap/>
            <w:hideMark/>
          </w:tcPr>
          <w:p w:rsidR="00541687" w:rsidRPr="00074D77" w:rsidRDefault="00541687" w:rsidP="00D73D3B">
            <w:pPr>
              <w:jc w:val="center"/>
            </w:pPr>
            <w:r w:rsidRPr="00074D77">
              <w:t>1</w:t>
            </w:r>
          </w:p>
        </w:tc>
        <w:tc>
          <w:tcPr>
            <w:tcW w:w="3796" w:type="dxa"/>
            <w:noWrap/>
            <w:hideMark/>
          </w:tcPr>
          <w:p w:rsidR="00541687" w:rsidRPr="00074D77" w:rsidRDefault="00541687" w:rsidP="00D73D3B">
            <w:pPr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541687" w:rsidRDefault="00541687" w:rsidP="00D73D3B">
            <w:pPr>
              <w:jc w:val="center"/>
            </w:pPr>
            <w:r>
              <w:t>3</w:t>
            </w:r>
          </w:p>
        </w:tc>
        <w:tc>
          <w:tcPr>
            <w:tcW w:w="2371" w:type="dxa"/>
          </w:tcPr>
          <w:p w:rsidR="00541687" w:rsidRDefault="00541687" w:rsidP="00D73D3B">
            <w:pPr>
              <w:jc w:val="center"/>
            </w:pPr>
            <w:r>
              <w:t>4</w:t>
            </w:r>
          </w:p>
        </w:tc>
        <w:tc>
          <w:tcPr>
            <w:tcW w:w="3701" w:type="dxa"/>
          </w:tcPr>
          <w:p w:rsidR="00541687" w:rsidRDefault="00541687" w:rsidP="00D73D3B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41687" w:rsidRDefault="00541687" w:rsidP="00D73D3B">
            <w:pPr>
              <w:jc w:val="center"/>
            </w:pPr>
            <w:r>
              <w:t>6</w:t>
            </w:r>
          </w:p>
        </w:tc>
      </w:tr>
      <w:tr w:rsidR="00541687" w:rsidRPr="003F0FBF" w:rsidTr="00D73D3B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Pr="00260B6E" w:rsidRDefault="00541687" w:rsidP="00D73D3B">
            <w:pPr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Pr="00C00DA3" w:rsidRDefault="00541687" w:rsidP="00541687">
            <w:r w:rsidRPr="00C00DA3">
              <w:t xml:space="preserve">Акционерное общество </w:t>
            </w:r>
            <w:r>
              <w:t>«</w:t>
            </w:r>
            <w:proofErr w:type="spellStart"/>
            <w:r w:rsidRPr="00C00DA3">
              <w:t>Канская</w:t>
            </w:r>
            <w:proofErr w:type="spellEnd"/>
            <w:r w:rsidRPr="00C00DA3">
              <w:t xml:space="preserve"> сортоиспытательная станция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Default="00541687" w:rsidP="00D73D3B">
            <w:pPr>
              <w:jc w:val="center"/>
              <w:rPr>
                <w:sz w:val="24"/>
                <w:szCs w:val="24"/>
              </w:rPr>
            </w:pPr>
            <w:r w:rsidRPr="00C00DA3">
              <w:t>2450021526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Default="00541687" w:rsidP="00D73D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7" w:rsidRDefault="00541687" w:rsidP="00D73D3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6159 от 19.10.2015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7" w:rsidRPr="00C00DA3" w:rsidRDefault="00541687" w:rsidP="00D73D3B">
            <w:pPr>
              <w:jc w:val="center"/>
            </w:pPr>
            <w:r>
              <w:t>440 560,54</w:t>
            </w:r>
          </w:p>
        </w:tc>
      </w:tr>
    </w:tbl>
    <w:p w:rsidR="006433C6" w:rsidRDefault="006433C6"/>
    <w:sectPr w:rsidR="006433C6" w:rsidSect="00541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7A"/>
    <w:rsid w:val="00541687"/>
    <w:rsid w:val="006433C6"/>
    <w:rsid w:val="009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7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7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Вильнер</dc:creator>
  <cp:keywords/>
  <dc:description/>
  <cp:lastModifiedBy>Ольга В. Вильнер</cp:lastModifiedBy>
  <cp:revision>2</cp:revision>
  <dcterms:created xsi:type="dcterms:W3CDTF">2022-12-12T08:38:00Z</dcterms:created>
  <dcterms:modified xsi:type="dcterms:W3CDTF">2022-12-12T08:40:00Z</dcterms:modified>
</cp:coreProperties>
</file>