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36A" w:rsidRPr="0034736A" w:rsidRDefault="0034736A" w:rsidP="0034736A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34736A" w:rsidRDefault="0034736A" w:rsidP="003F2B47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 хозяйства и торговли Красноярского</w:t>
      </w:r>
      <w:r w:rsidR="003F2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о результатах рассмотрения заявок </w:t>
      </w:r>
    </w:p>
    <w:p w:rsidR="003F2B47" w:rsidRPr="0034736A" w:rsidRDefault="003F2B47" w:rsidP="003F2B47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6A" w:rsidRPr="004E45D5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6A" w:rsidRPr="004E45D5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34736A" w:rsidRDefault="0034736A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участниках </w:t>
      </w:r>
      <w:r w:rsidR="00D5674E"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для предоставления в 2023</w:t>
      </w:r>
      <w:r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субсидий </w:t>
      </w:r>
      <w:r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5674E"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финансовое обеспечение (возмещение) части затрат, связанных </w:t>
      </w:r>
      <w:r w:rsidR="00D5674E"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приобретением нетелей, в том числе племенных, </w:t>
      </w:r>
      <w:r w:rsidR="00D5674E"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(или) коров, в том числе племенных, молочного направления продуктивности, и (или) молодняка крупного рогатого скота (бычков) </w:t>
      </w:r>
      <w:r w:rsidR="00D5674E" w:rsidRPr="004E4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кооператива,</w:t>
      </w:r>
      <w:r w:rsidRPr="004E45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заключаются соглашения о предоставлении субсидии, и размер субсидии</w:t>
      </w:r>
    </w:p>
    <w:p w:rsidR="000716E3" w:rsidRPr="0034736A" w:rsidRDefault="000716E3" w:rsidP="003473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48"/>
        <w:gridCol w:w="3984"/>
        <w:gridCol w:w="2120"/>
      </w:tblGrid>
      <w:tr w:rsidR="0034736A" w:rsidRPr="00385CB0" w:rsidTr="00D5674E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34736A" w:rsidRPr="00385CB0" w:rsidTr="00D5674E">
        <w:trPr>
          <w:trHeight w:val="30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4736A" w:rsidRPr="00385CB0" w:rsidRDefault="0034736A" w:rsidP="00347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5674E" w:rsidRPr="00385CB0" w:rsidTr="00CE49C2">
        <w:trPr>
          <w:trHeight w:val="75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5D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Минусинский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74E" w:rsidRPr="00385CB0" w:rsidRDefault="00D5674E" w:rsidP="00D5674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потребительский сн</w:t>
            </w:r>
            <w:r w:rsidR="0021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абженческо-сбытовой кооператив «Енисей»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3 960 000,00</w:t>
            </w:r>
          </w:p>
        </w:tc>
      </w:tr>
      <w:tr w:rsidR="00D5674E" w:rsidRPr="00385CB0" w:rsidTr="00CE49C2">
        <w:trPr>
          <w:trHeight w:val="111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7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Краснотуранский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5B" w:rsidRPr="00385CB0" w:rsidRDefault="00D5674E" w:rsidP="0098395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Снабженческо-сбытовой потребительский с</w:t>
            </w:r>
            <w:r w:rsidR="0021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ельскохозяйственный кооператив «Партнер»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2 640 000,00</w:t>
            </w:r>
          </w:p>
        </w:tc>
      </w:tr>
      <w:tr w:rsidR="00D5674E" w:rsidRPr="00385CB0" w:rsidTr="00D5674E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7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Краснотуранский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потребительский сн</w:t>
            </w:r>
            <w:r w:rsidR="0021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абженческо-сбытовой кооператив «Молочко»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1 540 000,00</w:t>
            </w:r>
          </w:p>
        </w:tc>
      </w:tr>
      <w:tr w:rsidR="00D5674E" w:rsidRPr="00385CB0" w:rsidTr="00D5674E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7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Каратузский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Сельскохозяйственный обслуживающе-перерабатываю</w:t>
            </w:r>
            <w:r w:rsidR="00214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щий потребительский кооператив «Клевер»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5 940 000,00</w:t>
            </w:r>
          </w:p>
        </w:tc>
        <w:bookmarkStart w:id="0" w:name="_GoBack"/>
        <w:bookmarkEnd w:id="0"/>
      </w:tr>
      <w:tr w:rsidR="00D5674E" w:rsidRPr="00385CB0" w:rsidTr="00D5674E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7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Курагинский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потребительский сн</w:t>
            </w:r>
            <w:r w:rsidR="00214A78">
              <w:rPr>
                <w:rFonts w:ascii="Times New Roman" w:hAnsi="Times New Roman" w:cs="Times New Roman"/>
                <w:sz w:val="24"/>
                <w:szCs w:val="24"/>
              </w:rPr>
              <w:t>абженческо-сбытовой кооператив «Сибирское Беловодье»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1 320 000,00</w:t>
            </w:r>
          </w:p>
        </w:tc>
      </w:tr>
      <w:tr w:rsidR="00D5674E" w:rsidRPr="00385CB0" w:rsidTr="00D5674E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7B4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Краснотуранский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5D7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B0">
              <w:rPr>
                <w:rFonts w:ascii="Times New Roman" w:hAnsi="Times New Roman" w:cs="Times New Roman"/>
                <w:sz w:val="24"/>
                <w:szCs w:val="24"/>
              </w:rPr>
              <w:t>Перерабатывающе-сбытовой сельскохозяйствен</w:t>
            </w:r>
            <w:r w:rsidR="00214A78">
              <w:rPr>
                <w:rFonts w:ascii="Times New Roman" w:hAnsi="Times New Roman" w:cs="Times New Roman"/>
                <w:sz w:val="24"/>
                <w:szCs w:val="24"/>
              </w:rPr>
              <w:t>ный по</w:t>
            </w:r>
            <w:r w:rsidR="00111C7E">
              <w:rPr>
                <w:rFonts w:ascii="Times New Roman" w:hAnsi="Times New Roman" w:cs="Times New Roman"/>
                <w:sz w:val="24"/>
                <w:szCs w:val="24"/>
              </w:rPr>
              <w:t>требительский кооператив «Туран»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74E" w:rsidRPr="00385CB0" w:rsidRDefault="00D5674E" w:rsidP="00D5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5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5 500 000,00</w:t>
            </w:r>
          </w:p>
        </w:tc>
      </w:tr>
    </w:tbl>
    <w:p w:rsidR="0034736A" w:rsidRPr="00385CB0" w:rsidRDefault="0034736A" w:rsidP="007B4D68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4736A" w:rsidRPr="00385CB0" w:rsidSect="004E45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CE" w:rsidRDefault="00A53FCE" w:rsidP="00F2636A">
      <w:pPr>
        <w:spacing w:after="0" w:line="240" w:lineRule="auto"/>
      </w:pPr>
      <w:r>
        <w:separator/>
      </w:r>
    </w:p>
  </w:endnote>
  <w:endnote w:type="continuationSeparator" w:id="0">
    <w:p w:rsidR="00A53FCE" w:rsidRDefault="00A53FCE" w:rsidP="00F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CE" w:rsidRDefault="00A53FCE" w:rsidP="00F2636A">
      <w:pPr>
        <w:spacing w:after="0" w:line="240" w:lineRule="auto"/>
      </w:pPr>
      <w:r>
        <w:separator/>
      </w:r>
    </w:p>
  </w:footnote>
  <w:footnote w:type="continuationSeparator" w:id="0">
    <w:p w:rsidR="00A53FCE" w:rsidRDefault="00A53FCE" w:rsidP="00F2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010916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36A" w:rsidRPr="000C0A74" w:rsidRDefault="00F2636A">
        <w:pPr>
          <w:pStyle w:val="a3"/>
          <w:jc w:val="center"/>
          <w:rPr>
            <w:sz w:val="24"/>
            <w:szCs w:val="24"/>
          </w:rPr>
        </w:pPr>
        <w:r w:rsidRPr="000C0A74">
          <w:rPr>
            <w:sz w:val="24"/>
            <w:szCs w:val="24"/>
          </w:rPr>
          <w:fldChar w:fldCharType="begin"/>
        </w:r>
        <w:r w:rsidRPr="000C0A74">
          <w:rPr>
            <w:sz w:val="24"/>
            <w:szCs w:val="24"/>
          </w:rPr>
          <w:instrText>PAGE   \* MERGEFORMAT</w:instrText>
        </w:r>
        <w:r w:rsidRPr="000C0A74">
          <w:rPr>
            <w:sz w:val="24"/>
            <w:szCs w:val="24"/>
          </w:rPr>
          <w:fldChar w:fldCharType="separate"/>
        </w:r>
        <w:r w:rsidR="004E45D5">
          <w:rPr>
            <w:noProof/>
            <w:sz w:val="24"/>
            <w:szCs w:val="24"/>
          </w:rPr>
          <w:t>2</w:t>
        </w:r>
        <w:r w:rsidRPr="000C0A74">
          <w:rPr>
            <w:sz w:val="24"/>
            <w:szCs w:val="24"/>
          </w:rPr>
          <w:fldChar w:fldCharType="end"/>
        </w:r>
      </w:p>
    </w:sdtContent>
  </w:sdt>
  <w:p w:rsidR="00F2636A" w:rsidRDefault="00F263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6A" w:rsidRDefault="00F2636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B"/>
    <w:rsid w:val="000716E3"/>
    <w:rsid w:val="000C0A74"/>
    <w:rsid w:val="00111C7E"/>
    <w:rsid w:val="00214A78"/>
    <w:rsid w:val="00252344"/>
    <w:rsid w:val="0034736A"/>
    <w:rsid w:val="00385CB0"/>
    <w:rsid w:val="003F2B47"/>
    <w:rsid w:val="004E45D5"/>
    <w:rsid w:val="005D7031"/>
    <w:rsid w:val="007B01BA"/>
    <w:rsid w:val="007B4D68"/>
    <w:rsid w:val="008944CF"/>
    <w:rsid w:val="0098395B"/>
    <w:rsid w:val="00A53FCE"/>
    <w:rsid w:val="00B64B59"/>
    <w:rsid w:val="00BC7A27"/>
    <w:rsid w:val="00BD244E"/>
    <w:rsid w:val="00CE49C2"/>
    <w:rsid w:val="00D5674E"/>
    <w:rsid w:val="00DB392B"/>
    <w:rsid w:val="00F2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182A3-9BD2-4637-89D2-7A5CCB86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636A"/>
  </w:style>
  <w:style w:type="paragraph" w:styleId="a5">
    <w:name w:val="footer"/>
    <w:basedOn w:val="a"/>
    <w:link w:val="a6"/>
    <w:uiPriority w:val="99"/>
    <w:unhideWhenUsed/>
    <w:rsid w:val="00F26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Снытко Ольга Антоновна</cp:lastModifiedBy>
  <cp:revision>18</cp:revision>
  <dcterms:created xsi:type="dcterms:W3CDTF">2023-06-14T04:18:00Z</dcterms:created>
  <dcterms:modified xsi:type="dcterms:W3CDTF">2023-06-19T05:20:00Z</dcterms:modified>
</cp:coreProperties>
</file>