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D1" w:rsidRDefault="006516D1">
      <w:pPr>
        <w:pStyle w:val="ConsPlusTitlePage"/>
      </w:pPr>
      <w:bookmarkStart w:id="0" w:name="_GoBack"/>
      <w:bookmarkEnd w:id="0"/>
      <w:r>
        <w:br/>
      </w:r>
    </w:p>
    <w:p w:rsidR="006516D1" w:rsidRDefault="006516D1">
      <w:pPr>
        <w:pStyle w:val="ConsPlusNormal"/>
        <w:jc w:val="both"/>
        <w:outlineLvl w:val="0"/>
      </w:pPr>
    </w:p>
    <w:p w:rsidR="006516D1" w:rsidRDefault="006516D1">
      <w:pPr>
        <w:pStyle w:val="ConsPlusTitle"/>
        <w:jc w:val="center"/>
        <w:outlineLvl w:val="0"/>
      </w:pPr>
      <w:r>
        <w:t>ПРАВИТЕЛЬСТВО КРАСНОЯРСКОГО КРАЯ</w:t>
      </w:r>
    </w:p>
    <w:p w:rsidR="006516D1" w:rsidRDefault="006516D1">
      <w:pPr>
        <w:pStyle w:val="ConsPlusTitle"/>
        <w:jc w:val="center"/>
      </w:pPr>
    </w:p>
    <w:p w:rsidR="006516D1" w:rsidRDefault="006516D1">
      <w:pPr>
        <w:pStyle w:val="ConsPlusTitle"/>
        <w:jc w:val="center"/>
      </w:pPr>
      <w:r>
        <w:t>ПОСТАНОВЛЕНИЕ</w:t>
      </w:r>
    </w:p>
    <w:p w:rsidR="006516D1" w:rsidRDefault="006516D1">
      <w:pPr>
        <w:pStyle w:val="ConsPlusTitle"/>
        <w:jc w:val="center"/>
      </w:pPr>
      <w:r>
        <w:t>от 16 июля 2013 г. N 350-п</w:t>
      </w:r>
    </w:p>
    <w:p w:rsidR="006516D1" w:rsidRDefault="006516D1">
      <w:pPr>
        <w:pStyle w:val="ConsPlusTitle"/>
        <w:jc w:val="center"/>
      </w:pPr>
    </w:p>
    <w:p w:rsidR="006516D1" w:rsidRDefault="006516D1">
      <w:pPr>
        <w:pStyle w:val="ConsPlusTitle"/>
        <w:jc w:val="center"/>
      </w:pPr>
      <w:r>
        <w:t>ОБ УТВЕРЖДЕНИИ ПОРЯДКА ПРЕДОСТАВЛЕНИЯ СУБСИДИЙ НА ВОЗМЕЩЕНИЕ</w:t>
      </w:r>
    </w:p>
    <w:p w:rsidR="006516D1" w:rsidRDefault="006516D1">
      <w:pPr>
        <w:pStyle w:val="ConsPlusTitle"/>
        <w:jc w:val="center"/>
      </w:pPr>
      <w:r>
        <w:t>ЧАСТИ ЗАТРАТ НА УПЛАТУ СТРАХОВЫХ ПРЕМИЙ, НАЧИСЛЕННЫХ</w:t>
      </w:r>
    </w:p>
    <w:p w:rsidR="006516D1" w:rsidRDefault="006516D1">
      <w:pPr>
        <w:pStyle w:val="ConsPlusTitle"/>
        <w:jc w:val="center"/>
      </w:pPr>
      <w:r>
        <w:t>ПО ДОГОВОРАМ СЕЛЬСКОХОЗЯЙСТВЕННОГО СТРАХОВАНИЯ В ОБЛАСТИ</w:t>
      </w:r>
    </w:p>
    <w:p w:rsidR="006516D1" w:rsidRDefault="006516D1">
      <w:pPr>
        <w:pStyle w:val="ConsPlusTitle"/>
        <w:jc w:val="center"/>
      </w:pPr>
      <w:r>
        <w:t xml:space="preserve">РАСТЕНИЕВОДСТВА, И (ИЛИ) ЖИВОТНОВОДСТВА, И (ИЛИ) </w:t>
      </w:r>
      <w:proofErr w:type="gramStart"/>
      <w:r>
        <w:t>ТОВАРНОЙ</w:t>
      </w:r>
      <w:proofErr w:type="gramEnd"/>
    </w:p>
    <w:p w:rsidR="006516D1" w:rsidRDefault="006516D1">
      <w:pPr>
        <w:pStyle w:val="ConsPlusTitle"/>
        <w:jc w:val="center"/>
      </w:pPr>
      <w:r>
        <w:t>АКВАКУЛЬТУРЫ (ТОВАРНОГО РЫБОВОДСТВА)</w:t>
      </w:r>
    </w:p>
    <w:p w:rsidR="006516D1" w:rsidRDefault="006516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0"/>
        <w:gridCol w:w="113"/>
      </w:tblGrid>
      <w:tr w:rsidR="0065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6D1" w:rsidRDefault="0065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6D1" w:rsidRDefault="006516D1">
            <w:pPr>
              <w:pStyle w:val="ConsPlusNormal"/>
              <w:jc w:val="center"/>
            </w:pPr>
            <w:r>
              <w:rPr>
                <w:color w:val="392C69"/>
              </w:rPr>
              <w:t>Список изменяющих документов</w:t>
            </w:r>
          </w:p>
          <w:p w:rsidR="006516D1" w:rsidRDefault="006516D1">
            <w:pPr>
              <w:pStyle w:val="ConsPlusNormal"/>
              <w:jc w:val="center"/>
            </w:pPr>
            <w:proofErr w:type="gramStart"/>
            <w:r>
              <w:rPr>
                <w:color w:val="392C69"/>
              </w:rPr>
              <w:t>(в ред. Постановлений Правительства Красноярского края</w:t>
            </w:r>
            <w:proofErr w:type="gramEnd"/>
          </w:p>
          <w:p w:rsidR="006516D1" w:rsidRDefault="006516D1">
            <w:pPr>
              <w:pStyle w:val="ConsPlusNormal"/>
              <w:jc w:val="center"/>
            </w:pPr>
            <w:r>
              <w:rPr>
                <w:color w:val="392C69"/>
              </w:rPr>
              <w:t xml:space="preserve">от 14.07.2015 </w:t>
            </w:r>
            <w:hyperlink r:id="rId5">
              <w:r>
                <w:rPr>
                  <w:color w:val="0000FF"/>
                </w:rPr>
                <w:t>N 367-п</w:t>
              </w:r>
            </w:hyperlink>
            <w:r>
              <w:rPr>
                <w:color w:val="392C69"/>
              </w:rPr>
              <w:t xml:space="preserve">, от 16.06.2016 </w:t>
            </w:r>
            <w:hyperlink r:id="rId6">
              <w:r>
                <w:rPr>
                  <w:color w:val="0000FF"/>
                </w:rPr>
                <w:t>N 299-п</w:t>
              </w:r>
            </w:hyperlink>
            <w:r>
              <w:rPr>
                <w:color w:val="392C69"/>
              </w:rPr>
              <w:t xml:space="preserve">, от 27.11.2017 </w:t>
            </w:r>
            <w:hyperlink r:id="rId7">
              <w:r>
                <w:rPr>
                  <w:color w:val="0000FF"/>
                </w:rPr>
                <w:t>N 700-п</w:t>
              </w:r>
            </w:hyperlink>
            <w:r>
              <w:rPr>
                <w:color w:val="392C69"/>
              </w:rPr>
              <w:t>,</w:t>
            </w:r>
          </w:p>
          <w:p w:rsidR="006516D1" w:rsidRDefault="006516D1">
            <w:pPr>
              <w:pStyle w:val="ConsPlusNormal"/>
              <w:jc w:val="center"/>
            </w:pPr>
            <w:r>
              <w:rPr>
                <w:color w:val="392C69"/>
              </w:rPr>
              <w:t xml:space="preserve">от 17.07.2018 </w:t>
            </w:r>
            <w:hyperlink r:id="rId8">
              <w:r>
                <w:rPr>
                  <w:color w:val="0000FF"/>
                </w:rPr>
                <w:t>N 424-п</w:t>
              </w:r>
            </w:hyperlink>
            <w:r>
              <w:rPr>
                <w:color w:val="392C69"/>
              </w:rPr>
              <w:t xml:space="preserve">, от 30.07.2019 </w:t>
            </w:r>
            <w:hyperlink r:id="rId9">
              <w:r>
                <w:rPr>
                  <w:color w:val="0000FF"/>
                </w:rPr>
                <w:t>N 402-п</w:t>
              </w:r>
            </w:hyperlink>
            <w:r>
              <w:rPr>
                <w:color w:val="392C69"/>
              </w:rPr>
              <w:t xml:space="preserve">, от 09.06.2020 </w:t>
            </w:r>
            <w:hyperlink r:id="rId10">
              <w:r>
                <w:rPr>
                  <w:color w:val="0000FF"/>
                </w:rPr>
                <w:t>N 425-п</w:t>
              </w:r>
            </w:hyperlink>
            <w:r>
              <w:rPr>
                <w:color w:val="392C69"/>
              </w:rPr>
              <w:t>,</w:t>
            </w:r>
          </w:p>
          <w:p w:rsidR="006516D1" w:rsidRDefault="006516D1">
            <w:pPr>
              <w:pStyle w:val="ConsPlusNormal"/>
              <w:jc w:val="center"/>
            </w:pPr>
            <w:r>
              <w:rPr>
                <w:color w:val="392C69"/>
              </w:rPr>
              <w:t xml:space="preserve">от 18.08.2021 </w:t>
            </w:r>
            <w:hyperlink r:id="rId11">
              <w:r>
                <w:rPr>
                  <w:color w:val="0000FF"/>
                </w:rPr>
                <w:t>N 572-п</w:t>
              </w:r>
            </w:hyperlink>
            <w:r>
              <w:rPr>
                <w:color w:val="392C69"/>
              </w:rPr>
              <w:t xml:space="preserve">, от 25.05.2022 </w:t>
            </w:r>
            <w:hyperlink r:id="rId12">
              <w:r>
                <w:rPr>
                  <w:color w:val="0000FF"/>
                </w:rPr>
                <w:t>N 457-п</w:t>
              </w:r>
            </w:hyperlink>
            <w:r>
              <w:rPr>
                <w:color w:val="392C69"/>
              </w:rPr>
              <w:t xml:space="preserve">, от 31.03.2023 </w:t>
            </w:r>
            <w:hyperlink r:id="rId13">
              <w:r>
                <w:rPr>
                  <w:color w:val="0000FF"/>
                </w:rPr>
                <w:t>N 238-п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r>
    </w:tbl>
    <w:p w:rsidR="006516D1" w:rsidRDefault="006516D1">
      <w:pPr>
        <w:pStyle w:val="ConsPlusNormal"/>
        <w:jc w:val="both"/>
      </w:pPr>
    </w:p>
    <w:p w:rsidR="006516D1" w:rsidRDefault="006516D1">
      <w:pPr>
        <w:pStyle w:val="ConsPlusNormal"/>
        <w:ind w:firstLine="540"/>
        <w:jc w:val="both"/>
      </w:pPr>
      <w:proofErr w:type="gramStart"/>
      <w:r>
        <w:t xml:space="preserve">В соответствии со </w:t>
      </w:r>
      <w:hyperlink r:id="rId14">
        <w:r>
          <w:rPr>
            <w:color w:val="0000FF"/>
          </w:rPr>
          <w:t>статьей 78</w:t>
        </w:r>
      </w:hyperlink>
      <w:r>
        <w:t xml:space="preserve"> Бюджетного кодекса Российской Федерации, Федеральным </w:t>
      </w:r>
      <w:hyperlink r:id="rId15">
        <w:r>
          <w:rPr>
            <w:color w:val="0000FF"/>
          </w:rPr>
          <w:t>законом</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hyperlink r:id="rId16">
        <w:r>
          <w:rPr>
            <w:color w:val="0000FF"/>
          </w:rPr>
          <w:t>приложением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w:t>
      </w:r>
      <w:proofErr w:type="gramEnd"/>
      <w:r>
        <w:t xml:space="preserve"> </w:t>
      </w:r>
      <w:proofErr w:type="gramStart"/>
      <w:r>
        <w:t xml:space="preserve">Государственной программе развития сельского хозяйства и регулирования рынков сельскохозяйственной продукции, сырья и продовольствия", </w:t>
      </w:r>
      <w:hyperlink r:id="rId1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w:t>
      </w:r>
      <w:proofErr w:type="gramEnd"/>
      <w:r>
        <w:t xml:space="preserve"> </w:t>
      </w:r>
      <w:proofErr w:type="gramStart"/>
      <w:r>
        <w:t xml:space="preserve">Правительства Российской Федерации и отдельных положений некоторых актов Правительства Российской Федерации", </w:t>
      </w:r>
      <w:hyperlink r:id="rId18">
        <w:r>
          <w:rPr>
            <w:color w:val="0000FF"/>
          </w:rPr>
          <w:t>статьей 103</w:t>
        </w:r>
      </w:hyperlink>
      <w:r>
        <w:t xml:space="preserve"> Устава Красноярского края, </w:t>
      </w:r>
      <w:hyperlink r:id="rId19">
        <w:r>
          <w:rPr>
            <w:color w:val="0000FF"/>
          </w:rPr>
          <w:t>подпунктом "а" пункта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20">
        <w:r>
          <w:rPr>
            <w:color w:val="0000FF"/>
          </w:rPr>
          <w:t>подпунктом "б" пункта 2 статьи 4</w:t>
        </w:r>
      </w:hyperlink>
      <w:r>
        <w:t xml:space="preserve"> Закона Красноярского края от 07.07.2022</w:t>
      </w:r>
      <w:proofErr w:type="gramEnd"/>
      <w:r>
        <w:t xml:space="preserve"> N 3-1004 "О государственной поддержке агропромышленного комплекса края", государственной </w:t>
      </w:r>
      <w:hyperlink r:id="rId21">
        <w:r>
          <w:rPr>
            <w:color w:val="0000FF"/>
          </w:rPr>
          <w:t>программой</w:t>
        </w:r>
      </w:hyperlink>
      <w: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постановляю:</w:t>
      </w:r>
    </w:p>
    <w:p w:rsidR="006516D1" w:rsidRDefault="006516D1">
      <w:pPr>
        <w:pStyle w:val="ConsPlusNormal"/>
        <w:jc w:val="both"/>
      </w:pPr>
      <w:r>
        <w:t xml:space="preserve">(преамбула в ред. </w:t>
      </w:r>
      <w:hyperlink r:id="rId22">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1. Утвердить </w:t>
      </w:r>
      <w:hyperlink w:anchor="P42">
        <w:r>
          <w:rPr>
            <w:color w:val="0000FF"/>
          </w:rPr>
          <w:t>Порядок</w:t>
        </w:r>
      </w:hyperlink>
      <w:r>
        <w:t xml:space="preserve"> предоставления субсидий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согласно приложению.</w:t>
      </w:r>
    </w:p>
    <w:p w:rsidR="006516D1" w:rsidRDefault="006516D1">
      <w:pPr>
        <w:pStyle w:val="ConsPlusNormal"/>
        <w:jc w:val="both"/>
      </w:pPr>
      <w:r>
        <w:t xml:space="preserve">(в ред. Постановлений Правительства Красноярского края от 18.08.2021 </w:t>
      </w:r>
      <w:hyperlink r:id="rId23">
        <w:r>
          <w:rPr>
            <w:color w:val="0000FF"/>
          </w:rPr>
          <w:t>N 572-п</w:t>
        </w:r>
      </w:hyperlink>
      <w:r>
        <w:t xml:space="preserve">, от 31.03.2023 </w:t>
      </w:r>
      <w:hyperlink r:id="rId24">
        <w:r>
          <w:rPr>
            <w:color w:val="0000FF"/>
          </w:rPr>
          <w:t>N 238-п</w:t>
        </w:r>
      </w:hyperlink>
      <w:r>
        <w:t>)</w:t>
      </w:r>
    </w:p>
    <w:p w:rsidR="006516D1" w:rsidRDefault="006516D1">
      <w:pPr>
        <w:pStyle w:val="ConsPlusNormal"/>
        <w:spacing w:before="220"/>
        <w:ind w:firstLine="540"/>
        <w:jc w:val="both"/>
      </w:pPr>
      <w:r>
        <w:t>2. Признать утратившими силу:</w:t>
      </w:r>
    </w:p>
    <w:p w:rsidR="006516D1" w:rsidRDefault="006516D1">
      <w:pPr>
        <w:pStyle w:val="ConsPlusNormal"/>
        <w:spacing w:before="220"/>
        <w:ind w:firstLine="540"/>
        <w:jc w:val="both"/>
      </w:pPr>
      <w:hyperlink r:id="rId25">
        <w:proofErr w:type="gramStart"/>
        <w:r>
          <w:rPr>
            <w:color w:val="0000FF"/>
          </w:rPr>
          <w:t>Постановление</w:t>
        </w:r>
      </w:hyperlink>
      <w:r>
        <w:t xml:space="preserve"> Правительства Красноярского края от 27.06.2012 N 309-п "Об утверждении Порядка предоставления субсидий за счет средств федерального бюджета на компенсацию части </w:t>
      </w:r>
      <w:r>
        <w:lastRenderedPageBreak/>
        <w:t>затрат сельскохозяйственных товаропроизводителей на уплату страховой премии по договорам сельскохозяйственного страхования на случай утраты (гибели) урожая сельскохозяйственных культур (зерновых, зернобобовых, масличных, технических, кормовых и бахчевых культур, картофеля, овощей), урожая многолетних насаждений и посадок многолетних насаждений (плодовых, ягодных), в том</w:t>
      </w:r>
      <w:proofErr w:type="gramEnd"/>
      <w:r>
        <w:t xml:space="preserve"> </w:t>
      </w:r>
      <w:proofErr w:type="gramStart"/>
      <w:r>
        <w:t>числе</w:t>
      </w:r>
      <w:proofErr w:type="gramEnd"/>
      <w:r>
        <w:t xml:space="preserve"> перечня, форм, сроков представления и рассмотрения документов, необходимых для получения указанных субсидий";</w:t>
      </w:r>
    </w:p>
    <w:p w:rsidR="006516D1" w:rsidRDefault="006516D1">
      <w:pPr>
        <w:pStyle w:val="ConsPlusNormal"/>
        <w:spacing w:before="220"/>
        <w:ind w:firstLine="540"/>
        <w:jc w:val="both"/>
      </w:pPr>
      <w:hyperlink r:id="rId26">
        <w:proofErr w:type="gramStart"/>
        <w:r>
          <w:rPr>
            <w:color w:val="0000FF"/>
          </w:rPr>
          <w:t>Постановление</w:t>
        </w:r>
      </w:hyperlink>
      <w:r>
        <w:t xml:space="preserve"> Правительства Красноярского края от 18.09.2012 N 469-п "О внесении изменений в Постановление Правительства Красноярского края от 27.06.2012 N 309-п "Об утверждении Порядка предоставления субсидий за счет средств федерального бюджета на компенсацию части затрат сельскохозяйственных товаропроизводителей на уплату страховой премии по договорам сельскохозяйственного страхования на случай утраты (гибели) урожая сельскохозяйственных культур (зерновых, зернобобовых, масличных, технических, кормовых и бахчевых культур, картофеля</w:t>
      </w:r>
      <w:proofErr w:type="gramEnd"/>
      <w:r>
        <w:t>, овощей), урожая многолетних насаждений и посадок многолетних насаждений (плодовых, ягодных), в том числе перечня, форм, сроков представления и рассмотрения документов, необходимых для получения указанных субсидий".</w:t>
      </w:r>
    </w:p>
    <w:p w:rsidR="006516D1" w:rsidRDefault="006516D1">
      <w:pPr>
        <w:pStyle w:val="ConsPlusNormal"/>
        <w:spacing w:before="220"/>
        <w:ind w:firstLine="540"/>
        <w:jc w:val="both"/>
      </w:pPr>
      <w:r>
        <w:t>3. Опубликовать Постановление на "</w:t>
      </w:r>
      <w:proofErr w:type="gramStart"/>
      <w:r>
        <w:t>Официальном</w:t>
      </w:r>
      <w:proofErr w:type="gramEnd"/>
      <w:r>
        <w:t xml:space="preserve"> интернет-портале правовой информации Красноярского края" (www.zakon.krskstate.ru).</w:t>
      </w:r>
    </w:p>
    <w:p w:rsidR="006516D1" w:rsidRDefault="006516D1">
      <w:pPr>
        <w:pStyle w:val="ConsPlusNormal"/>
        <w:spacing w:before="220"/>
        <w:ind w:firstLine="540"/>
        <w:jc w:val="both"/>
      </w:pPr>
      <w:r>
        <w:t>4. Постановление вступает в силу в день, следующий за днем его официального опубликования.</w:t>
      </w:r>
    </w:p>
    <w:p w:rsidR="006516D1" w:rsidRDefault="006516D1">
      <w:pPr>
        <w:pStyle w:val="ConsPlusNormal"/>
        <w:jc w:val="both"/>
      </w:pPr>
    </w:p>
    <w:p w:rsidR="006516D1" w:rsidRDefault="006516D1">
      <w:pPr>
        <w:pStyle w:val="ConsPlusNormal"/>
        <w:jc w:val="right"/>
      </w:pPr>
      <w:r>
        <w:t>Первый заместитель</w:t>
      </w:r>
    </w:p>
    <w:p w:rsidR="006516D1" w:rsidRDefault="006516D1">
      <w:pPr>
        <w:pStyle w:val="ConsPlusNormal"/>
        <w:jc w:val="right"/>
      </w:pPr>
      <w:r>
        <w:t>Губернатора края -</w:t>
      </w:r>
    </w:p>
    <w:p w:rsidR="006516D1" w:rsidRDefault="006516D1">
      <w:pPr>
        <w:pStyle w:val="ConsPlusNormal"/>
        <w:jc w:val="right"/>
      </w:pPr>
      <w:r>
        <w:t>председатель</w:t>
      </w:r>
    </w:p>
    <w:p w:rsidR="006516D1" w:rsidRDefault="006516D1">
      <w:pPr>
        <w:pStyle w:val="ConsPlusNormal"/>
        <w:jc w:val="right"/>
      </w:pPr>
      <w:r>
        <w:t>Правительства края</w:t>
      </w:r>
    </w:p>
    <w:p w:rsidR="006516D1" w:rsidRDefault="006516D1">
      <w:pPr>
        <w:pStyle w:val="ConsPlusNormal"/>
        <w:jc w:val="right"/>
      </w:pPr>
      <w:r>
        <w:t>В.П.ТОМЕНКО</w:t>
      </w: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right"/>
        <w:outlineLvl w:val="0"/>
      </w:pPr>
      <w:r>
        <w:t>Приложение</w:t>
      </w:r>
    </w:p>
    <w:p w:rsidR="006516D1" w:rsidRDefault="006516D1">
      <w:pPr>
        <w:pStyle w:val="ConsPlusNormal"/>
        <w:jc w:val="right"/>
      </w:pPr>
      <w:r>
        <w:t>к Постановлению</w:t>
      </w:r>
    </w:p>
    <w:p w:rsidR="006516D1" w:rsidRDefault="006516D1">
      <w:pPr>
        <w:pStyle w:val="ConsPlusNormal"/>
        <w:jc w:val="right"/>
      </w:pPr>
      <w:r>
        <w:t>Правительства Красноярского края</w:t>
      </w:r>
    </w:p>
    <w:p w:rsidR="006516D1" w:rsidRDefault="006516D1">
      <w:pPr>
        <w:pStyle w:val="ConsPlusNormal"/>
        <w:jc w:val="right"/>
      </w:pPr>
      <w:r>
        <w:t>от 16 июля 2013 г. N 350-п</w:t>
      </w:r>
    </w:p>
    <w:p w:rsidR="006516D1" w:rsidRDefault="006516D1">
      <w:pPr>
        <w:pStyle w:val="ConsPlusNormal"/>
        <w:jc w:val="both"/>
      </w:pPr>
    </w:p>
    <w:p w:rsidR="006516D1" w:rsidRDefault="006516D1">
      <w:pPr>
        <w:pStyle w:val="ConsPlusTitle"/>
        <w:jc w:val="center"/>
      </w:pPr>
      <w:bookmarkStart w:id="1" w:name="P42"/>
      <w:bookmarkEnd w:id="1"/>
      <w:r>
        <w:t>ПОРЯДОК</w:t>
      </w:r>
    </w:p>
    <w:p w:rsidR="006516D1" w:rsidRDefault="006516D1">
      <w:pPr>
        <w:pStyle w:val="ConsPlusTitle"/>
        <w:jc w:val="center"/>
      </w:pPr>
      <w:r>
        <w:t>ПРЕДОСТАВЛЕНИЯ СУБСИДИЙ НА ВОЗМЕЩЕНИЕ ЧАСТИ ЗАТРАТ</w:t>
      </w:r>
    </w:p>
    <w:p w:rsidR="006516D1" w:rsidRDefault="006516D1">
      <w:pPr>
        <w:pStyle w:val="ConsPlusTitle"/>
        <w:jc w:val="center"/>
      </w:pPr>
      <w:r>
        <w:t>НА УПЛАТУ СТРАХОВЫХ ПРЕМИЙ, НАЧИСЛЕННЫХ ПО ДОГОВОРАМ</w:t>
      </w:r>
    </w:p>
    <w:p w:rsidR="006516D1" w:rsidRDefault="006516D1">
      <w:pPr>
        <w:pStyle w:val="ConsPlusTitle"/>
        <w:jc w:val="center"/>
      </w:pPr>
      <w:r>
        <w:t>СЕЛЬСКОХОЗЯЙСТВЕННОГО СТРАХОВАНИЯ В ОБЛАСТИ РАСТЕНИЕВОДСТВА,</w:t>
      </w:r>
    </w:p>
    <w:p w:rsidR="006516D1" w:rsidRDefault="006516D1">
      <w:pPr>
        <w:pStyle w:val="ConsPlusTitle"/>
        <w:jc w:val="center"/>
      </w:pPr>
      <w:r>
        <w:t xml:space="preserve">И (ИЛИ) ЖИВОТНОВОДСТВА, И (ИЛИ) </w:t>
      </w:r>
      <w:proofErr w:type="gramStart"/>
      <w:r>
        <w:t>ТОВАРНОЙ</w:t>
      </w:r>
      <w:proofErr w:type="gramEnd"/>
      <w:r>
        <w:t xml:space="preserve"> АКВАКУЛЬТУРЫ</w:t>
      </w:r>
    </w:p>
    <w:p w:rsidR="006516D1" w:rsidRDefault="006516D1">
      <w:pPr>
        <w:pStyle w:val="ConsPlusTitle"/>
        <w:jc w:val="center"/>
      </w:pPr>
      <w:r>
        <w:t>(ТОВАРНОГО РЫБОВОДСТВА)</w:t>
      </w:r>
    </w:p>
    <w:p w:rsidR="006516D1" w:rsidRDefault="006516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0"/>
        <w:gridCol w:w="113"/>
      </w:tblGrid>
      <w:tr w:rsidR="0065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6D1" w:rsidRDefault="0065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6D1" w:rsidRDefault="006516D1">
            <w:pPr>
              <w:pStyle w:val="ConsPlusNormal"/>
              <w:jc w:val="center"/>
            </w:pPr>
            <w:r>
              <w:rPr>
                <w:color w:val="392C69"/>
              </w:rPr>
              <w:t>Список изменяющих документов</w:t>
            </w:r>
          </w:p>
          <w:p w:rsidR="006516D1" w:rsidRDefault="006516D1">
            <w:pPr>
              <w:pStyle w:val="ConsPlusNormal"/>
              <w:jc w:val="center"/>
            </w:pPr>
            <w:proofErr w:type="gramStart"/>
            <w:r>
              <w:rPr>
                <w:color w:val="392C69"/>
              </w:rPr>
              <w:t>(в ред. Постановлений Правительства Красноярского края</w:t>
            </w:r>
            <w:proofErr w:type="gramEnd"/>
          </w:p>
          <w:p w:rsidR="006516D1" w:rsidRDefault="006516D1">
            <w:pPr>
              <w:pStyle w:val="ConsPlusNormal"/>
              <w:jc w:val="center"/>
            </w:pPr>
            <w:r>
              <w:rPr>
                <w:color w:val="392C69"/>
              </w:rPr>
              <w:t xml:space="preserve">от 25.05.2022 </w:t>
            </w:r>
            <w:hyperlink r:id="rId27">
              <w:r>
                <w:rPr>
                  <w:color w:val="0000FF"/>
                </w:rPr>
                <w:t>N 457-п</w:t>
              </w:r>
            </w:hyperlink>
            <w:r>
              <w:rPr>
                <w:color w:val="392C69"/>
              </w:rPr>
              <w:t xml:space="preserve">, от 31.03.2023 </w:t>
            </w:r>
            <w:hyperlink r:id="rId28">
              <w:r>
                <w:rPr>
                  <w:color w:val="0000FF"/>
                </w:rPr>
                <w:t>N 238-п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r>
    </w:tbl>
    <w:p w:rsidR="006516D1" w:rsidRDefault="006516D1">
      <w:pPr>
        <w:pStyle w:val="ConsPlusNormal"/>
        <w:jc w:val="both"/>
      </w:pPr>
    </w:p>
    <w:p w:rsidR="006516D1" w:rsidRDefault="006516D1">
      <w:pPr>
        <w:pStyle w:val="ConsPlusTitle"/>
        <w:jc w:val="center"/>
        <w:outlineLvl w:val="1"/>
      </w:pPr>
      <w:r>
        <w:t>1. ОБЩИЕ ПОЛОЖЕНИЯ О ПРЕДОСТАВЛЕНИИ СУБСИДИЙ</w:t>
      </w:r>
    </w:p>
    <w:p w:rsidR="006516D1" w:rsidRDefault="006516D1">
      <w:pPr>
        <w:pStyle w:val="ConsPlusNormal"/>
        <w:jc w:val="both"/>
      </w:pPr>
    </w:p>
    <w:p w:rsidR="006516D1" w:rsidRDefault="006516D1">
      <w:pPr>
        <w:pStyle w:val="ConsPlusNormal"/>
        <w:ind w:firstLine="540"/>
        <w:jc w:val="both"/>
      </w:pPr>
      <w:r>
        <w:t xml:space="preserve">1.1. </w:t>
      </w:r>
      <w:proofErr w:type="gramStart"/>
      <w:r>
        <w:t xml:space="preserve">Порядок предоставления субсидий на возмещение части затрат на уплату страховых премий, начисленных по договорам сельскохозяйственного страхования в области растениеводства, </w:t>
      </w:r>
      <w:r>
        <w:lastRenderedPageBreak/>
        <w:t>и (или) животноводства, и (или) товарной аквакультуры (товарного рыбоводства) (далее - Порядок, субсидии), определяет общие положения о предоставлении субсидий, порядок проведения отбора получателей субсидий для предоставления субсидий (далее - отбор), условия и порядок предоставления субсидий, требования к отчетности, требования об осуществлении контроля за</w:t>
      </w:r>
      <w:proofErr w:type="gramEnd"/>
      <w:r>
        <w:t xml:space="preserve"> соблюдением условий и порядка предоставления субсидий и ответственность за их нарушение.</w:t>
      </w:r>
    </w:p>
    <w:p w:rsidR="006516D1" w:rsidRDefault="006516D1">
      <w:pPr>
        <w:pStyle w:val="ConsPlusNormal"/>
        <w:jc w:val="both"/>
      </w:pPr>
      <w:r>
        <w:t xml:space="preserve">(п. 1.1 в ред. </w:t>
      </w:r>
      <w:hyperlink r:id="rId29">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1.2. </w:t>
      </w:r>
      <w:proofErr w:type="gramStart"/>
      <w:r>
        <w:t xml:space="preserve">Понятия, используемые для целей Порядка, применяются в значениях, установленных Федеральным </w:t>
      </w:r>
      <w:hyperlink r:id="rId30">
        <w:r>
          <w:rPr>
            <w:color w:val="0000FF"/>
          </w:rPr>
          <w:t>законом</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w:t>
      </w:r>
      <w:hyperlink r:id="rId31">
        <w:r>
          <w:rPr>
            <w:color w:val="0000FF"/>
          </w:rPr>
          <w:t>приложением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w:t>
      </w:r>
      <w:proofErr w:type="gramEnd"/>
      <w:r>
        <w:t xml:space="preserve">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32">
        <w:r>
          <w:rPr>
            <w:color w:val="0000FF"/>
          </w:rPr>
          <w:t>Законом</w:t>
        </w:r>
      </w:hyperlink>
      <w:r>
        <w:t xml:space="preserve"> Красноярского края от 07.07.2022 N 3-1004 "О государственной поддержке агропромышленного комплекса края" (далее - Закон края N 3-1004).</w:t>
      </w:r>
    </w:p>
    <w:p w:rsidR="006516D1" w:rsidRDefault="006516D1">
      <w:pPr>
        <w:pStyle w:val="ConsPlusNormal"/>
        <w:jc w:val="both"/>
      </w:pPr>
      <w:r>
        <w:t xml:space="preserve">(п. 1.2 в ред. </w:t>
      </w:r>
      <w:hyperlink r:id="rId33">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bookmarkStart w:id="2" w:name="P58"/>
      <w:bookmarkEnd w:id="2"/>
      <w:r>
        <w:t xml:space="preserve">1.3. </w:t>
      </w:r>
      <w:proofErr w:type="gramStart"/>
      <w:r>
        <w:t xml:space="preserve">Субсидии предоставляются по направлениям затрат на уплату страховых премий, начисленных по договорам сельскохозяйственного страхования (далее - договоры страхования) в области растениеводства, и (или) животноводства, и (или) товарной аквакультуры (товарного рыбоводства), в целях реализации </w:t>
      </w:r>
      <w:hyperlink r:id="rId34">
        <w:r>
          <w:rPr>
            <w:color w:val="0000FF"/>
          </w:rPr>
          <w:t>подпрограммы</w:t>
        </w:r>
      </w:hyperlink>
      <w:r>
        <w:t xml:space="preserve">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w:t>
      </w:r>
      <w:proofErr w:type="gramEnd"/>
      <w:r>
        <w:t xml:space="preserve"> 506-п (далее - Государственная программа N 506-п).</w:t>
      </w:r>
    </w:p>
    <w:p w:rsidR="006516D1" w:rsidRDefault="006516D1">
      <w:pPr>
        <w:pStyle w:val="ConsPlusNormal"/>
        <w:jc w:val="both"/>
      </w:pPr>
      <w:r>
        <w:t xml:space="preserve">(п. 1.3 в ред. </w:t>
      </w:r>
      <w:hyperlink r:id="rId35">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bookmarkStart w:id="3" w:name="P60"/>
      <w:bookmarkEnd w:id="3"/>
      <w:r>
        <w:t>1.4. Предоставление субсидий осуществляется в пределах бюджетных ассигнований, предусмотренных на указанные цели в законе Красноярского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w:t>
      </w:r>
      <w:proofErr w:type="gramStart"/>
      <w:r>
        <w:t>дств кр</w:t>
      </w:r>
      <w:proofErr w:type="gramEnd"/>
      <w:r>
        <w:t>аевого бюджета.</w:t>
      </w:r>
    </w:p>
    <w:p w:rsidR="006516D1" w:rsidRDefault="006516D1">
      <w:pPr>
        <w:pStyle w:val="ConsPlusNormal"/>
        <w:spacing w:before="220"/>
        <w:ind w:firstLine="540"/>
        <w:jc w:val="both"/>
      </w:pPr>
      <w:r>
        <w:t>Главным распорядителем сре</w:t>
      </w:r>
      <w:proofErr w:type="gramStart"/>
      <w:r>
        <w:t>дств кр</w:t>
      </w:r>
      <w:proofErr w:type="gramEnd"/>
      <w:r>
        <w:t>аевого бюджета, осуществляющим предоставление субсидий, является министерство сельского хозяйства и торговли Красноярского края (далее - министерство).</w:t>
      </w:r>
    </w:p>
    <w:p w:rsidR="006516D1" w:rsidRDefault="006516D1">
      <w:pPr>
        <w:pStyle w:val="ConsPlusNormal"/>
        <w:spacing w:before="220"/>
        <w:ind w:firstLine="540"/>
        <w:jc w:val="both"/>
      </w:pPr>
      <w:bookmarkStart w:id="4" w:name="P62"/>
      <w:bookmarkEnd w:id="4"/>
      <w:r>
        <w:t>1.5. К категории получателей субсидий, имеющих право на получение субсидий, относятся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(далее - сельскохозяйственные товаропроизводители).</w:t>
      </w:r>
    </w:p>
    <w:p w:rsidR="006516D1" w:rsidRDefault="006516D1">
      <w:pPr>
        <w:pStyle w:val="ConsPlusNormal"/>
        <w:spacing w:before="220"/>
        <w:ind w:firstLine="540"/>
        <w:jc w:val="both"/>
      </w:pPr>
      <w:r>
        <w:t>1.6. Субсидии предоставляются получателям субсидий:</w:t>
      </w:r>
    </w:p>
    <w:p w:rsidR="006516D1" w:rsidRDefault="006516D1">
      <w:pPr>
        <w:pStyle w:val="ConsPlusNormal"/>
        <w:spacing w:before="220"/>
        <w:ind w:firstLine="540"/>
        <w:jc w:val="both"/>
      </w:pPr>
      <w:proofErr w:type="gramStart"/>
      <w:r>
        <w:t>1) по договорам страхования в области растениеводства при страховании рисков утраты (гибели) урожая сельскохозяйственной культуры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орехоплодные насаждения, плантации хмеля, чая) (далее - страхование в области растениеводства, объекты сельскохозяйственного страхования) в результате воздействия всех, нескольких или одного</w:t>
      </w:r>
      <w:proofErr w:type="gramEnd"/>
      <w:r>
        <w:t xml:space="preserve"> из следующих событий:</w:t>
      </w:r>
    </w:p>
    <w:p w:rsidR="006516D1" w:rsidRDefault="006516D1">
      <w:pPr>
        <w:pStyle w:val="ConsPlusNormal"/>
        <w:jc w:val="both"/>
      </w:pPr>
      <w:r>
        <w:t xml:space="preserve">(в ред. </w:t>
      </w:r>
      <w:hyperlink r:id="rId36">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bookmarkStart w:id="5" w:name="P66"/>
      <w:bookmarkEnd w:id="5"/>
      <w:proofErr w:type="gramStart"/>
      <w:r>
        <w:lastRenderedPageBreak/>
        <w:t>а) воздействия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w:t>
      </w:r>
      <w:proofErr w:type="gramEnd"/>
      <w:r>
        <w:t>) ураганный ветер, землетрясение, сход снежных лавин, сель, природный пожар);</w:t>
      </w:r>
    </w:p>
    <w:p w:rsidR="006516D1" w:rsidRDefault="006516D1">
      <w:pPr>
        <w:pStyle w:val="ConsPlusNormal"/>
        <w:spacing w:before="220"/>
        <w:ind w:firstLine="540"/>
        <w:jc w:val="both"/>
      </w:pPr>
      <w:r>
        <w:t xml:space="preserve">б) проникновения и (или) распространения вредных организмов, если такие события носят </w:t>
      </w:r>
      <w:proofErr w:type="spellStart"/>
      <w:r>
        <w:t>эпифитотический</w:t>
      </w:r>
      <w:proofErr w:type="spellEnd"/>
      <w:r>
        <w:t xml:space="preserve"> характер;</w:t>
      </w:r>
    </w:p>
    <w:p w:rsidR="006516D1" w:rsidRDefault="006516D1">
      <w:pPr>
        <w:pStyle w:val="ConsPlusNormal"/>
        <w:spacing w:before="220"/>
        <w:ind w:firstLine="540"/>
        <w:jc w:val="both"/>
      </w:pPr>
      <w:bookmarkStart w:id="6" w:name="P68"/>
      <w:bookmarkEnd w:id="6"/>
      <w:r>
        <w:t>в) нарушения электр</w:t>
      </w:r>
      <w:proofErr w:type="gramStart"/>
      <w:r>
        <w:t>о-</w:t>
      </w:r>
      <w:proofErr w:type="gramEnd"/>
      <w:r>
        <w:t>,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6516D1" w:rsidRDefault="006516D1">
      <w:pPr>
        <w:pStyle w:val="ConsPlusNormal"/>
        <w:spacing w:before="220"/>
        <w:ind w:firstLine="540"/>
        <w:jc w:val="both"/>
      </w:pPr>
      <w:bookmarkStart w:id="7" w:name="P69"/>
      <w:bookmarkEnd w:id="7"/>
      <w:r>
        <w:t>г) чрезвычайная ситуация природного характера;</w:t>
      </w:r>
    </w:p>
    <w:p w:rsidR="006516D1" w:rsidRDefault="006516D1">
      <w:pPr>
        <w:pStyle w:val="ConsPlusNormal"/>
        <w:spacing w:before="220"/>
        <w:ind w:firstLine="540"/>
        <w:jc w:val="both"/>
      </w:pPr>
      <w:bookmarkStart w:id="8" w:name="P70"/>
      <w:bookmarkEnd w:id="8"/>
      <w:proofErr w:type="gramStart"/>
      <w:r>
        <w:t>2) по договорам страхования в области животноводства при страховании рисков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(далее - страхование</w:t>
      </w:r>
      <w:proofErr w:type="gramEnd"/>
      <w:r>
        <w:t xml:space="preserve"> в области животноводства, объекты сельскохозяйственного страхования) в результате воздействия всех, нескольких или одного из следующих событий:</w:t>
      </w:r>
    </w:p>
    <w:p w:rsidR="006516D1" w:rsidRDefault="006516D1">
      <w:pPr>
        <w:pStyle w:val="ConsPlusNormal"/>
        <w:jc w:val="both"/>
      </w:pPr>
      <w:r>
        <w:t xml:space="preserve">(в ред. </w:t>
      </w:r>
      <w:hyperlink r:id="rId37">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а) заразные болезни животных, включенные в </w:t>
      </w:r>
      <w:hyperlink r:id="rId38">
        <w:r>
          <w:rPr>
            <w:color w:val="0000FF"/>
          </w:rPr>
          <w:t>перечень</w:t>
        </w:r>
      </w:hyperlink>
      <w:r>
        <w:t xml:space="preserve">, утвержденный Приказом Министерства сельского хозяйства Российской Федерации от 24.06.2013 N 242 "Об утверждении перечня заразных болезней животных, используемого для сельскохозяйственного страхования с государственной поддержкой"; </w:t>
      </w:r>
      <w:proofErr w:type="gramStart"/>
      <w:r>
        <w:t>возникновение на территории страхования сельскохозяйственных животных, определенной в договоре страхования, очага заразной болезни животных, включенной в указанный в настоящем абзаце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массовые отравления;</w:t>
      </w:r>
      <w:proofErr w:type="gramEnd"/>
    </w:p>
    <w:p w:rsidR="006516D1" w:rsidRDefault="006516D1">
      <w:pPr>
        <w:pStyle w:val="ConsPlusNormal"/>
        <w:spacing w:before="220"/>
        <w:ind w:firstLine="540"/>
        <w:jc w:val="both"/>
      </w:pPr>
      <w:proofErr w:type="gramStart"/>
      <w:r>
        <w:t>б) 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proofErr w:type="gramEnd"/>
    </w:p>
    <w:p w:rsidR="006516D1" w:rsidRDefault="006516D1">
      <w:pPr>
        <w:pStyle w:val="ConsPlusNormal"/>
        <w:spacing w:before="220"/>
        <w:ind w:firstLine="540"/>
        <w:jc w:val="both"/>
      </w:pPr>
      <w:r>
        <w:t>в) нарушение электр</w:t>
      </w:r>
      <w:proofErr w:type="gramStart"/>
      <w:r>
        <w:t>о-</w:t>
      </w:r>
      <w:proofErr w:type="gramEnd"/>
      <w:r>
        <w:t>,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6516D1" w:rsidRDefault="006516D1">
      <w:pPr>
        <w:pStyle w:val="ConsPlusNormal"/>
        <w:spacing w:before="220"/>
        <w:ind w:firstLine="540"/>
        <w:jc w:val="both"/>
      </w:pPr>
      <w:r>
        <w:t>г) пожар;</w:t>
      </w:r>
    </w:p>
    <w:p w:rsidR="006516D1" w:rsidRDefault="006516D1">
      <w:pPr>
        <w:pStyle w:val="ConsPlusNormal"/>
        <w:spacing w:before="220"/>
        <w:ind w:firstLine="540"/>
        <w:jc w:val="both"/>
      </w:pPr>
      <w:bookmarkStart w:id="9" w:name="P76"/>
      <w:bookmarkEnd w:id="9"/>
      <w:r>
        <w:t>3) по договорам страхования в области товарной аквакультуры (товарного рыбоводства) при страховании рисков утраты (гибели) объектов товарной аквакультуры (товарного рыбоводства) (рыбы, беспозвоночные, водоросли) (далее - страхование в области товарной аквакультуры (товарного рыбоводства), объекты сельскохозяйственного страхования) в результате воздействия следующих событий:</w:t>
      </w:r>
    </w:p>
    <w:p w:rsidR="006516D1" w:rsidRDefault="006516D1">
      <w:pPr>
        <w:pStyle w:val="ConsPlusNormal"/>
        <w:jc w:val="both"/>
      </w:pPr>
      <w:r>
        <w:t xml:space="preserve">(в ред. </w:t>
      </w:r>
      <w:hyperlink r:id="rId39">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а) заразные болезни объектов товарной аквакультуры (товарного рыбоводства), включенные в </w:t>
      </w:r>
      <w:hyperlink r:id="rId40">
        <w:r>
          <w:rPr>
            <w:color w:val="0000FF"/>
          </w:rPr>
          <w:t>перечень</w:t>
        </w:r>
      </w:hyperlink>
      <w:r>
        <w:t xml:space="preserve">, утвержденный Приказом Министерства сельского хозяйства Российской Федерации от </w:t>
      </w:r>
      <w:r>
        <w:lastRenderedPageBreak/>
        <w:t>22.08.2018 N 369 "Об утверждении перечня заразных болезней объектов товарной аквакультуры (товарного рыбоводства), используемого для сельскохозяйственного страхования с государственной поддержкой", массовые отравления;</w:t>
      </w:r>
    </w:p>
    <w:p w:rsidR="006516D1" w:rsidRDefault="006516D1">
      <w:pPr>
        <w:pStyle w:val="ConsPlusNormal"/>
        <w:spacing w:before="220"/>
        <w:ind w:firstLine="540"/>
        <w:jc w:val="both"/>
      </w:pPr>
      <w:proofErr w:type="gramStart"/>
      <w:r>
        <w:t>б) воздействие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roofErr w:type="gramEnd"/>
    </w:p>
    <w:p w:rsidR="006516D1" w:rsidRDefault="006516D1">
      <w:pPr>
        <w:pStyle w:val="ConsPlusNormal"/>
        <w:spacing w:before="220"/>
        <w:ind w:firstLine="540"/>
        <w:jc w:val="both"/>
      </w:pPr>
      <w:r>
        <w:t>в) нарушение электро-,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rsidR="006516D1" w:rsidRDefault="006516D1">
      <w:pPr>
        <w:pStyle w:val="ConsPlusNormal"/>
        <w:spacing w:before="220"/>
        <w:ind w:firstLine="540"/>
        <w:jc w:val="both"/>
      </w:pPr>
      <w:r>
        <w:t>г) пожар.</w:t>
      </w:r>
    </w:p>
    <w:p w:rsidR="006516D1" w:rsidRDefault="006516D1">
      <w:pPr>
        <w:pStyle w:val="ConsPlusNormal"/>
        <w:spacing w:before="220"/>
        <w:ind w:firstLine="540"/>
        <w:jc w:val="both"/>
      </w:pPr>
      <w:r>
        <w:t xml:space="preserve">1.7. Отбор проводится способом запроса предложений на основании заявок, направленных сельскохозяйственными товаропроизводителями для участия в отборе в соответствии с </w:t>
      </w:r>
      <w:hyperlink w:anchor="P127">
        <w:r>
          <w:rPr>
            <w:color w:val="0000FF"/>
          </w:rPr>
          <w:t>пунктом 2.4</w:t>
        </w:r>
      </w:hyperlink>
      <w:r>
        <w:t xml:space="preserve"> Порядка (далее - заявка, участник отбора), исходя из соответствия участника отбора категории, предусмотренной </w:t>
      </w:r>
      <w:hyperlink w:anchor="P62">
        <w:r>
          <w:rPr>
            <w:color w:val="0000FF"/>
          </w:rPr>
          <w:t>пунктом 1.5</w:t>
        </w:r>
      </w:hyperlink>
      <w:r>
        <w:t xml:space="preserve"> Порядка, и очередности поступления заявок.</w:t>
      </w:r>
    </w:p>
    <w:p w:rsidR="006516D1" w:rsidRDefault="006516D1">
      <w:pPr>
        <w:pStyle w:val="ConsPlusNormal"/>
        <w:jc w:val="both"/>
      </w:pPr>
      <w:r>
        <w:t>(</w:t>
      </w:r>
      <w:proofErr w:type="gramStart"/>
      <w:r>
        <w:t>в</w:t>
      </w:r>
      <w:proofErr w:type="gramEnd"/>
      <w:r>
        <w:t xml:space="preserve"> ред. </w:t>
      </w:r>
      <w:hyperlink r:id="rId41">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1.8. Сведения о субсидиях размещаются на едином портале бюджетной системы Российской Федерации в информационно-телекоммуникационной сети Интернет по адресу: www.budget.gov.ru в разделе "Бюджет" не позднее 15-го рабочего дня, следующего за днем принятия закона о краевом бюджете (закона края о внесении изменений в закон о краевом бюджете).</w:t>
      </w:r>
    </w:p>
    <w:p w:rsidR="006516D1" w:rsidRDefault="006516D1">
      <w:pPr>
        <w:pStyle w:val="ConsPlusNormal"/>
        <w:jc w:val="both"/>
      </w:pPr>
      <w:r>
        <w:t>(</w:t>
      </w:r>
      <w:proofErr w:type="gramStart"/>
      <w:r>
        <w:t>п</w:t>
      </w:r>
      <w:proofErr w:type="gramEnd"/>
      <w:r>
        <w:t xml:space="preserve">. 1.8 в ред. </w:t>
      </w:r>
      <w:hyperlink r:id="rId42">
        <w:r>
          <w:rPr>
            <w:color w:val="0000FF"/>
          </w:rPr>
          <w:t>Постановления</w:t>
        </w:r>
      </w:hyperlink>
      <w:r>
        <w:t xml:space="preserve"> Правительства Красноярского края от 31.03.2023 N 238-п)</w:t>
      </w:r>
    </w:p>
    <w:p w:rsidR="006516D1" w:rsidRDefault="006516D1">
      <w:pPr>
        <w:pStyle w:val="ConsPlusNormal"/>
        <w:jc w:val="both"/>
      </w:pPr>
    </w:p>
    <w:p w:rsidR="006516D1" w:rsidRDefault="006516D1">
      <w:pPr>
        <w:pStyle w:val="ConsPlusTitle"/>
        <w:jc w:val="center"/>
        <w:outlineLvl w:val="1"/>
      </w:pPr>
      <w:r>
        <w:t>2. ПОРЯДОК ПРОВЕДЕНИЯ ОТБОРА ПОЛУЧАТЕЛЕЙ СУБСИДИЙ</w:t>
      </w:r>
    </w:p>
    <w:p w:rsidR="006516D1" w:rsidRDefault="006516D1">
      <w:pPr>
        <w:pStyle w:val="ConsPlusTitle"/>
        <w:jc w:val="center"/>
      </w:pPr>
      <w:r>
        <w:t>ДЛЯ ПРЕДОСТАВЛЕНИЯ СУБСИДИЙ</w:t>
      </w:r>
    </w:p>
    <w:p w:rsidR="006516D1" w:rsidRDefault="006516D1">
      <w:pPr>
        <w:pStyle w:val="ConsPlusNormal"/>
        <w:jc w:val="both"/>
      </w:pPr>
    </w:p>
    <w:p w:rsidR="006516D1" w:rsidRDefault="006516D1">
      <w:pPr>
        <w:pStyle w:val="ConsPlusNormal"/>
        <w:ind w:firstLine="540"/>
        <w:jc w:val="both"/>
      </w:pPr>
      <w:r>
        <w:t xml:space="preserve">2.1. </w:t>
      </w:r>
      <w:r>
        <w:rPr>
          <w:highlight w:val="magenta"/>
        </w:rPr>
        <w:t>Отбор проводится министерством в срок, установленный в объявлении о проведении</w:t>
      </w:r>
      <w:r>
        <w:t xml:space="preserve"> отбора, в соответствии с графиком проведения отбора, утвержденным министерством.</w:t>
      </w:r>
    </w:p>
    <w:p w:rsidR="006516D1" w:rsidRDefault="006516D1">
      <w:pPr>
        <w:pStyle w:val="ConsPlusNormal"/>
        <w:spacing w:before="220"/>
        <w:ind w:firstLine="540"/>
        <w:jc w:val="both"/>
      </w:pPr>
      <w:r>
        <w:t>Решение о проведении отбора министерство принимает в форме приказа.</w:t>
      </w:r>
    </w:p>
    <w:p w:rsidR="006516D1" w:rsidRDefault="006516D1">
      <w:pPr>
        <w:pStyle w:val="ConsPlusNormal"/>
        <w:jc w:val="both"/>
      </w:pPr>
      <w:r>
        <w:t xml:space="preserve">(п. 2.1 в ред. </w:t>
      </w:r>
      <w:hyperlink r:id="rId43">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2.2. </w:t>
      </w:r>
      <w:r>
        <w:rPr>
          <w:highlight w:val="magenta"/>
        </w:rPr>
        <w:t>Министерство в срок не позднее 5-го рабочего дня, следующего за днем принятия решения о проведении отбора, размещает на официальном сайте министерства в информационно-телекоммуникационной сети Интернет по адресу: www.krasagro.ru (далее - официальный сайт министерства) объявление о проведении отбора с указанием следующей информации</w:t>
      </w:r>
      <w:r>
        <w:t>:</w:t>
      </w:r>
    </w:p>
    <w:p w:rsidR="006516D1" w:rsidRDefault="006516D1">
      <w:pPr>
        <w:pStyle w:val="ConsPlusNormal"/>
        <w:jc w:val="both"/>
      </w:pPr>
      <w:r>
        <w:t xml:space="preserve">(в ред. </w:t>
      </w:r>
      <w:hyperlink r:id="rId44">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сроков проведения отбора;</w:t>
      </w:r>
    </w:p>
    <w:p w:rsidR="006516D1" w:rsidRDefault="006516D1">
      <w:pPr>
        <w:pStyle w:val="ConsPlusNormal"/>
        <w:spacing w:before="220"/>
        <w:ind w:firstLine="540"/>
        <w:jc w:val="both"/>
      </w:pPr>
      <w:r>
        <w:t xml:space="preserve">даты начала подачи или окончания приема заявок, </w:t>
      </w:r>
      <w:proofErr w:type="gramStart"/>
      <w:r>
        <w:t>которая</w:t>
      </w:r>
      <w:proofErr w:type="gramEnd"/>
      <w:r>
        <w:t xml:space="preserve"> не может быть ранее 10-го календарного дня, следующего за днем размещения объявления о проведении отбора;</w:t>
      </w:r>
    </w:p>
    <w:p w:rsidR="006516D1" w:rsidRDefault="006516D1">
      <w:pPr>
        <w:pStyle w:val="ConsPlusNormal"/>
        <w:jc w:val="both"/>
      </w:pPr>
      <w:r>
        <w:t xml:space="preserve">(в ред. </w:t>
      </w:r>
      <w:hyperlink r:id="rId45">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наименования, места нахождения, почтового адреса, адреса электронной почты министерства;</w:t>
      </w:r>
    </w:p>
    <w:p w:rsidR="006516D1" w:rsidRDefault="006516D1">
      <w:pPr>
        <w:pStyle w:val="ConsPlusNormal"/>
        <w:spacing w:before="220"/>
        <w:ind w:firstLine="540"/>
        <w:jc w:val="both"/>
      </w:pPr>
      <w:r>
        <w:t xml:space="preserve">результатов предоставления субсидии в соответствии с </w:t>
      </w:r>
      <w:hyperlink w:anchor="P373">
        <w:r>
          <w:rPr>
            <w:color w:val="0000FF"/>
          </w:rPr>
          <w:t>пунктом 3.15</w:t>
        </w:r>
      </w:hyperlink>
      <w:r>
        <w:t xml:space="preserve"> Порядка;</w:t>
      </w:r>
    </w:p>
    <w:p w:rsidR="006516D1" w:rsidRDefault="006516D1">
      <w:pPr>
        <w:pStyle w:val="ConsPlusNormal"/>
        <w:spacing w:before="220"/>
        <w:ind w:firstLine="540"/>
        <w:jc w:val="both"/>
      </w:pPr>
      <w:r>
        <w:t>доменного имени, и (или) сетевого адреса, и (или) указателей страниц официального сайта министерства;</w:t>
      </w:r>
    </w:p>
    <w:p w:rsidR="006516D1" w:rsidRDefault="006516D1">
      <w:pPr>
        <w:pStyle w:val="ConsPlusNormal"/>
        <w:spacing w:before="220"/>
        <w:ind w:firstLine="540"/>
        <w:jc w:val="both"/>
      </w:pPr>
      <w:r>
        <w:lastRenderedPageBreak/>
        <w:t xml:space="preserve">требований к участникам отбора в соответствии с </w:t>
      </w:r>
      <w:hyperlink w:anchor="P113">
        <w:r>
          <w:rPr>
            <w:color w:val="0000FF"/>
          </w:rPr>
          <w:t>пунктом 2.3</w:t>
        </w:r>
      </w:hyperlink>
      <w:r>
        <w:t xml:space="preserve"> Порядка и перечня документов, представляемых участниками отбора для подтверждения их соответствия указанным требованиям в соответствии с </w:t>
      </w:r>
      <w:hyperlink w:anchor="P136">
        <w:r>
          <w:rPr>
            <w:color w:val="0000FF"/>
          </w:rPr>
          <w:t>подпунктами 9</w:t>
        </w:r>
      </w:hyperlink>
      <w:r>
        <w:t xml:space="preserve"> - </w:t>
      </w:r>
      <w:hyperlink w:anchor="P140">
        <w:r>
          <w:rPr>
            <w:color w:val="0000FF"/>
          </w:rPr>
          <w:t>11 пункта 2.4</w:t>
        </w:r>
      </w:hyperlink>
      <w:r>
        <w:t xml:space="preserve"> Порядка;</w:t>
      </w:r>
    </w:p>
    <w:p w:rsidR="006516D1" w:rsidRDefault="006516D1">
      <w:pPr>
        <w:pStyle w:val="ConsPlusNormal"/>
        <w:jc w:val="both"/>
      </w:pPr>
      <w:r>
        <w:t xml:space="preserve">(в ред. </w:t>
      </w:r>
      <w:hyperlink r:id="rId46">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порядка подачи заявок участниками отбора в соответствии с </w:t>
      </w:r>
      <w:hyperlink w:anchor="P150">
        <w:r>
          <w:rPr>
            <w:color w:val="0000FF"/>
          </w:rPr>
          <w:t>пунктом 2.6</w:t>
        </w:r>
      </w:hyperlink>
      <w:r>
        <w:t xml:space="preserve"> Порядка и требований, предъявляемых к форме и содержанию заявок, подаваемых участниками отбора в соответствии с </w:t>
      </w:r>
      <w:hyperlink w:anchor="P144">
        <w:r>
          <w:rPr>
            <w:color w:val="0000FF"/>
          </w:rPr>
          <w:t>пунктом 2.5</w:t>
        </w:r>
      </w:hyperlink>
      <w:r>
        <w:t xml:space="preserve"> Порядка;</w:t>
      </w:r>
    </w:p>
    <w:p w:rsidR="006516D1" w:rsidRDefault="006516D1">
      <w:pPr>
        <w:pStyle w:val="ConsPlusNormal"/>
        <w:spacing w:before="220"/>
        <w:ind w:firstLine="540"/>
        <w:jc w:val="both"/>
      </w:pPr>
      <w:r>
        <w:t xml:space="preserve">порядка отзыва заявок, порядка возврата заявок, </w:t>
      </w:r>
      <w:proofErr w:type="gramStart"/>
      <w:r>
        <w:t>определяющего</w:t>
      </w:r>
      <w:proofErr w:type="gramEnd"/>
      <w:r>
        <w:t xml:space="preserve"> в том числе основания для возврата заявок, порядка внесения изменений в заявки;</w:t>
      </w:r>
    </w:p>
    <w:p w:rsidR="006516D1" w:rsidRDefault="006516D1">
      <w:pPr>
        <w:pStyle w:val="ConsPlusNormal"/>
        <w:jc w:val="both"/>
      </w:pPr>
      <w:r>
        <w:t xml:space="preserve">(в ред. </w:t>
      </w:r>
      <w:hyperlink r:id="rId47">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правил рассмотрения заявок участников отбора в соответствии с </w:t>
      </w:r>
      <w:hyperlink w:anchor="P199">
        <w:r>
          <w:rPr>
            <w:color w:val="0000FF"/>
          </w:rPr>
          <w:t>пунктами 2.18</w:t>
        </w:r>
      </w:hyperlink>
      <w:r>
        <w:t xml:space="preserve"> - </w:t>
      </w:r>
      <w:hyperlink w:anchor="P211">
        <w:r>
          <w:rPr>
            <w:color w:val="0000FF"/>
          </w:rPr>
          <w:t>2.21</w:t>
        </w:r>
      </w:hyperlink>
      <w:r>
        <w:t xml:space="preserve"> Порядка;</w:t>
      </w:r>
    </w:p>
    <w:p w:rsidR="006516D1" w:rsidRDefault="006516D1">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516D1" w:rsidRDefault="006516D1">
      <w:pPr>
        <w:pStyle w:val="ConsPlusNormal"/>
        <w:spacing w:before="220"/>
        <w:ind w:firstLine="540"/>
        <w:jc w:val="both"/>
      </w:pPr>
      <w:r>
        <w:t xml:space="preserve">срока, в течение которого участник отбора, прошедший отбор, должен подписать соглашение о предоставлении субсидии в соответствии с </w:t>
      </w:r>
      <w:hyperlink w:anchor="P348">
        <w:r>
          <w:rPr>
            <w:color w:val="0000FF"/>
          </w:rPr>
          <w:t>пунктом 3.9</w:t>
        </w:r>
      </w:hyperlink>
      <w:r>
        <w:t xml:space="preserve"> Порядка;</w:t>
      </w:r>
    </w:p>
    <w:p w:rsidR="006516D1" w:rsidRDefault="006516D1">
      <w:pPr>
        <w:pStyle w:val="ConsPlusNormal"/>
        <w:spacing w:before="220"/>
        <w:ind w:firstLine="540"/>
        <w:jc w:val="both"/>
      </w:pPr>
      <w:r>
        <w:t xml:space="preserve">условий признания участника отбора, прошедшего отбор, </w:t>
      </w:r>
      <w:proofErr w:type="gramStart"/>
      <w:r>
        <w:t>уклонившимся</w:t>
      </w:r>
      <w:proofErr w:type="gramEnd"/>
      <w:r>
        <w:t xml:space="preserve"> от заключения соглашения о предоставлении субсидии;</w:t>
      </w:r>
    </w:p>
    <w:p w:rsidR="006516D1" w:rsidRDefault="006516D1">
      <w:pPr>
        <w:pStyle w:val="ConsPlusNormal"/>
        <w:jc w:val="both"/>
      </w:pPr>
      <w:r>
        <w:t xml:space="preserve">(в ред. </w:t>
      </w:r>
      <w:hyperlink r:id="rId48">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даты размещения результатов отбора на официальном сайте министерства в соответствии с </w:t>
      </w:r>
      <w:hyperlink w:anchor="P219">
        <w:r>
          <w:rPr>
            <w:color w:val="0000FF"/>
          </w:rPr>
          <w:t>пунктом 2.22</w:t>
        </w:r>
      </w:hyperlink>
      <w:r>
        <w:t xml:space="preserve"> Порядка;</w:t>
      </w:r>
    </w:p>
    <w:p w:rsidR="006516D1" w:rsidRDefault="006516D1">
      <w:pPr>
        <w:pStyle w:val="ConsPlusNormal"/>
        <w:spacing w:before="220"/>
        <w:ind w:firstLine="540"/>
        <w:jc w:val="both"/>
      </w:pPr>
      <w:r>
        <w:t xml:space="preserve">условий предоставления субсидий в соответствии с </w:t>
      </w:r>
      <w:hyperlink w:anchor="P231">
        <w:r>
          <w:rPr>
            <w:color w:val="0000FF"/>
          </w:rPr>
          <w:t>пунктом 3.2</w:t>
        </w:r>
      </w:hyperlink>
      <w:r>
        <w:t xml:space="preserve"> Порядка.</w:t>
      </w:r>
    </w:p>
    <w:p w:rsidR="006516D1" w:rsidRDefault="006516D1">
      <w:pPr>
        <w:pStyle w:val="ConsPlusNormal"/>
        <w:spacing w:before="220"/>
        <w:ind w:firstLine="540"/>
        <w:jc w:val="both"/>
      </w:pPr>
      <w:bookmarkStart w:id="10" w:name="P113"/>
      <w:bookmarkEnd w:id="10"/>
      <w:r>
        <w:t>2.3. Участник отбора должен соответствовать следующим требованиям:</w:t>
      </w:r>
    </w:p>
    <w:p w:rsidR="006516D1" w:rsidRDefault="006516D1">
      <w:pPr>
        <w:pStyle w:val="ConsPlusNormal"/>
        <w:jc w:val="both"/>
      </w:pPr>
      <w:r>
        <w:t xml:space="preserve">(в ред. </w:t>
      </w:r>
      <w:hyperlink r:id="rId49">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первого числа месяца, в котором направляется заявка;</w:t>
      </w:r>
    </w:p>
    <w:p w:rsidR="006516D1" w:rsidRDefault="006516D1">
      <w:pPr>
        <w:pStyle w:val="ConsPlusNormal"/>
        <w:jc w:val="both"/>
      </w:pPr>
      <w:r>
        <w:t xml:space="preserve">(в ред. </w:t>
      </w:r>
      <w:hyperlink r:id="rId50">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2) у участника отбора должна отсутствовать просроченная задолженность по возврату в краевой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p w:rsidR="006516D1" w:rsidRDefault="006516D1">
      <w:pPr>
        <w:pStyle w:val="ConsPlusNormal"/>
        <w:jc w:val="both"/>
      </w:pPr>
      <w:r>
        <w:t xml:space="preserve">(в ред. </w:t>
      </w:r>
      <w:hyperlink r:id="rId51">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proofErr w:type="gramStart"/>
      <w:r>
        <w:t>3)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 юридическому лицу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по состоянию на</w:t>
      </w:r>
      <w:proofErr w:type="gramEnd"/>
      <w:r>
        <w:t xml:space="preserve"> дату не ранее первого числа месяца, в котором направляется заявка;</w:t>
      </w:r>
    </w:p>
    <w:p w:rsidR="006516D1" w:rsidRDefault="006516D1">
      <w:pPr>
        <w:pStyle w:val="ConsPlusNormal"/>
        <w:jc w:val="both"/>
      </w:pPr>
      <w:r>
        <w:t xml:space="preserve">(в ред. </w:t>
      </w:r>
      <w:hyperlink r:id="rId52">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proofErr w:type="gramStart"/>
      <w:r>
        <w:t xml:space="preserve">4) участник отбора не должен являться иностранным юридическим лицом, в том числе местом </w:t>
      </w:r>
      <w:r>
        <w:lastRenderedPageBreak/>
        <w:t>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t xml:space="preserve"> офшорных компаний в совокупности превышает 25 процентов (если иное не предусмотрено законодательством Российской Федерации), по состоянию на первое число месяца, в котором направляется заявка;</w:t>
      </w:r>
    </w:p>
    <w:p w:rsidR="006516D1" w:rsidRDefault="006516D1">
      <w:pPr>
        <w:pStyle w:val="ConsPlusNormal"/>
        <w:jc w:val="both"/>
      </w:pPr>
      <w:r>
        <w:t>(</w:t>
      </w:r>
      <w:proofErr w:type="spellStart"/>
      <w:r>
        <w:t>пп</w:t>
      </w:r>
      <w:proofErr w:type="spellEnd"/>
      <w:r>
        <w:t xml:space="preserve">. 4 в ред. </w:t>
      </w:r>
      <w:hyperlink r:id="rId53">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5) участник отбора не должен получать средства из краевого бюджета на основании иных нормативных правовых актов Красноярского края на цели, указанные в </w:t>
      </w:r>
      <w:hyperlink w:anchor="P58">
        <w:r>
          <w:rPr>
            <w:color w:val="0000FF"/>
          </w:rPr>
          <w:t>пункте 1.3</w:t>
        </w:r>
      </w:hyperlink>
      <w:r>
        <w:t xml:space="preserve"> Порядка, по состоянию на первое число месяца, в котором направляется заявка;</w:t>
      </w:r>
    </w:p>
    <w:p w:rsidR="006516D1" w:rsidRDefault="006516D1">
      <w:pPr>
        <w:pStyle w:val="ConsPlusNormal"/>
        <w:jc w:val="both"/>
      </w:pPr>
      <w:r>
        <w:t xml:space="preserve">(в ред. </w:t>
      </w:r>
      <w:hyperlink r:id="rId54">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proofErr w:type="gramStart"/>
      <w:r>
        <w:t>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в котором направляется заявка.</w:t>
      </w:r>
      <w:proofErr w:type="gramEnd"/>
    </w:p>
    <w:p w:rsidR="006516D1" w:rsidRDefault="006516D1">
      <w:pPr>
        <w:pStyle w:val="ConsPlusNormal"/>
        <w:jc w:val="both"/>
      </w:pPr>
      <w:r>
        <w:t xml:space="preserve">(в ред. </w:t>
      </w:r>
      <w:hyperlink r:id="rId55">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bookmarkStart w:id="11" w:name="P127"/>
      <w:bookmarkEnd w:id="11"/>
      <w:r>
        <w:t>2.4. Для участия в отборе участник отбора представляет заявку, состоящую из следующих документов:</w:t>
      </w:r>
    </w:p>
    <w:p w:rsidR="006516D1" w:rsidRDefault="006516D1">
      <w:pPr>
        <w:pStyle w:val="ConsPlusNormal"/>
        <w:spacing w:before="220"/>
        <w:ind w:firstLine="540"/>
        <w:jc w:val="both"/>
      </w:pPr>
      <w:r>
        <w:t xml:space="preserve">1) </w:t>
      </w:r>
      <w:hyperlink w:anchor="P426">
        <w:r>
          <w:rPr>
            <w:color w:val="0000FF"/>
          </w:rPr>
          <w:t>заявления</w:t>
        </w:r>
      </w:hyperlink>
      <w:r>
        <w:t xml:space="preserve"> на участие в отборе (далее - заявление) по форме согласно приложению N 1 к Порядку;</w:t>
      </w:r>
    </w:p>
    <w:p w:rsidR="006516D1" w:rsidRDefault="006516D1">
      <w:pPr>
        <w:pStyle w:val="ConsPlusNormal"/>
        <w:spacing w:before="220"/>
        <w:ind w:firstLine="540"/>
        <w:jc w:val="both"/>
      </w:pPr>
      <w:r>
        <w:t>2) копии договора страхования (копий договоров страхования);</w:t>
      </w:r>
    </w:p>
    <w:p w:rsidR="006516D1" w:rsidRDefault="006516D1">
      <w:pPr>
        <w:pStyle w:val="ConsPlusNormal"/>
        <w:spacing w:before="220"/>
        <w:ind w:firstLine="540"/>
        <w:jc w:val="both"/>
      </w:pPr>
      <w:proofErr w:type="gramStart"/>
      <w:r>
        <w:t xml:space="preserve">3) расчета размера субсидий на возмещение части затрат на уплату страховых премий, начисленных по договорам страхования, по формам согласно </w:t>
      </w:r>
      <w:hyperlink w:anchor="P614">
        <w:r>
          <w:rPr>
            <w:color w:val="0000FF"/>
          </w:rPr>
          <w:t>приложениям N 2</w:t>
        </w:r>
      </w:hyperlink>
      <w:r>
        <w:t xml:space="preserve">, </w:t>
      </w:r>
      <w:hyperlink w:anchor="P882">
        <w:r>
          <w:rPr>
            <w:color w:val="0000FF"/>
          </w:rPr>
          <w:t>3</w:t>
        </w:r>
      </w:hyperlink>
      <w:r>
        <w:t xml:space="preserve">, </w:t>
      </w:r>
      <w:hyperlink w:anchor="P1071">
        <w:r>
          <w:rPr>
            <w:color w:val="0000FF"/>
          </w:rPr>
          <w:t>4</w:t>
        </w:r>
      </w:hyperlink>
      <w:r>
        <w:t xml:space="preserve">, </w:t>
      </w:r>
      <w:hyperlink w:anchor="P1244">
        <w:r>
          <w:rPr>
            <w:color w:val="0000FF"/>
          </w:rPr>
          <w:t>5</w:t>
        </w:r>
      </w:hyperlink>
      <w:r>
        <w:t xml:space="preserve"> к Порядку (по договорам страхования в области растениеводства), по форме согласно </w:t>
      </w:r>
      <w:hyperlink w:anchor="P1417">
        <w:r>
          <w:rPr>
            <w:color w:val="0000FF"/>
          </w:rPr>
          <w:t>приложению N 6</w:t>
        </w:r>
      </w:hyperlink>
      <w:r>
        <w:t xml:space="preserve"> к Порядку (по договорам страхования в области животноводства), по форме согласно </w:t>
      </w:r>
      <w:hyperlink w:anchor="P1897">
        <w:r>
          <w:rPr>
            <w:color w:val="0000FF"/>
          </w:rPr>
          <w:t>приложению N 7</w:t>
        </w:r>
      </w:hyperlink>
      <w:r>
        <w:t xml:space="preserve"> (по договорам страхования в области товарной аквакультуры</w:t>
      </w:r>
      <w:proofErr w:type="gramEnd"/>
      <w:r>
        <w:t xml:space="preserve"> (товарного рыбоводства), составленного на основании договора страхования;</w:t>
      </w:r>
    </w:p>
    <w:p w:rsidR="006516D1" w:rsidRDefault="006516D1">
      <w:pPr>
        <w:pStyle w:val="ConsPlusNormal"/>
        <w:spacing w:before="220"/>
        <w:ind w:firstLine="540"/>
        <w:jc w:val="both"/>
      </w:pPr>
      <w:r>
        <w:t xml:space="preserve">4) копии платежного документа, подтверждающего уплату участником отбора страховой премии (копий платежных документов, подтверждающих уплату участником отбора страховых премий) в размере, определенном </w:t>
      </w:r>
      <w:hyperlink r:id="rId56">
        <w:r>
          <w:rPr>
            <w:color w:val="0000FF"/>
          </w:rPr>
          <w:t>статьей 4</w:t>
        </w:r>
      </w:hyperlink>
      <w:r>
        <w:t xml:space="preserve"> Федерального закона N 260-ФЗ;</w:t>
      </w:r>
    </w:p>
    <w:p w:rsidR="006516D1" w:rsidRDefault="006516D1">
      <w:pPr>
        <w:pStyle w:val="ConsPlusNormal"/>
        <w:spacing w:before="220"/>
        <w:ind w:firstLine="540"/>
        <w:jc w:val="both"/>
      </w:pPr>
      <w:r>
        <w:t xml:space="preserve">5) </w:t>
      </w:r>
      <w:hyperlink w:anchor="P2312">
        <w:r>
          <w:rPr>
            <w:color w:val="0000FF"/>
          </w:rPr>
          <w:t>справки</w:t>
        </w:r>
      </w:hyperlink>
      <w:r>
        <w:t xml:space="preserve"> о средней урожайности сельскохозяйственной культуры и посадок многолетних насаждений с посевной (посадочной) площади, сложившейся за пять лет, предшествующих году заключения договора страхования, по форме согласно приложению N 8 к Порядку (по договорам страхования в области растениеводства);</w:t>
      </w:r>
    </w:p>
    <w:p w:rsidR="006516D1" w:rsidRDefault="006516D1">
      <w:pPr>
        <w:pStyle w:val="ConsPlusNormal"/>
        <w:spacing w:before="220"/>
        <w:ind w:firstLine="540"/>
        <w:jc w:val="both"/>
      </w:pPr>
      <w:r>
        <w:t xml:space="preserve">6) </w:t>
      </w:r>
      <w:hyperlink w:anchor="P2428">
        <w:r>
          <w:rPr>
            <w:color w:val="0000FF"/>
          </w:rPr>
          <w:t>справки</w:t>
        </w:r>
      </w:hyperlink>
      <w:r>
        <w:t xml:space="preserve"> о размере посевной (посадочной) площади под конкретной сельскохозяйственной культурой или многолетними насаждениями в году заключения договора страхования по форме согласно приложению N 9 к Порядку (по договорам страхования в области растениеводства);</w:t>
      </w:r>
    </w:p>
    <w:p w:rsidR="006516D1" w:rsidRDefault="006516D1">
      <w:pPr>
        <w:pStyle w:val="ConsPlusNormal"/>
        <w:spacing w:before="220"/>
        <w:ind w:firstLine="540"/>
        <w:jc w:val="both"/>
      </w:pPr>
      <w:proofErr w:type="gramStart"/>
      <w:r>
        <w:t xml:space="preserve">7) </w:t>
      </w:r>
      <w:hyperlink w:anchor="P2484">
        <w:r>
          <w:rPr>
            <w:color w:val="0000FF"/>
          </w:rPr>
          <w:t>информации</w:t>
        </w:r>
      </w:hyperlink>
      <w:r>
        <w:t xml:space="preserve"> об определении страховой стоимости застрахованных сельскохозяйственных животных по каждой половозрастной группе определенного вида по данным бухгалтерского учета на последнюю дату отчетного периода, за который составлена бухгалтерская отчетность, предшествующего дате заключения договора страхования в области животноводства, в соответствии с методикой определения страховой стоимости и размера утраты (гибели) сельскохозяйственных животных, утвержденной Министерством сельского хозяйства Российской Федерации, по форме согласно приложению</w:t>
      </w:r>
      <w:proofErr w:type="gramEnd"/>
      <w:r>
        <w:t xml:space="preserve"> N 10 к Порядку (по договорам страхования в области животноводства);</w:t>
      </w:r>
    </w:p>
    <w:p w:rsidR="006516D1" w:rsidRDefault="006516D1">
      <w:pPr>
        <w:pStyle w:val="ConsPlusNormal"/>
        <w:spacing w:before="220"/>
        <w:ind w:firstLine="540"/>
        <w:jc w:val="both"/>
      </w:pPr>
      <w:proofErr w:type="gramStart"/>
      <w:r>
        <w:lastRenderedPageBreak/>
        <w:t xml:space="preserve">8) </w:t>
      </w:r>
      <w:hyperlink w:anchor="P2588">
        <w:r>
          <w:rPr>
            <w:color w:val="0000FF"/>
          </w:rPr>
          <w:t>информации</w:t>
        </w:r>
      </w:hyperlink>
      <w:r>
        <w:t xml:space="preserve"> о балансовой стоимости застрахованных объектов товарной аквакультуры (товарного рыбоводства) по каждой возрастной группе определенного вида по данным бухгалтерского учета на последнюю дату отчетного периода, за который составлена бухгалтерская отчетность, предшествующего дате заключения договора страхования в области товарной аквакультуры (товарного рыбоводства), в соответствии с методикой определения страховой стоимости и размера утраты (гибели) объектов товарной аквакультуры (товарного рыбоводства), утвержденной Министерством</w:t>
      </w:r>
      <w:proofErr w:type="gramEnd"/>
      <w:r>
        <w:t xml:space="preserve"> сельского хозяйства Российской Федерации, по форме согласно приложению N 11 к Порядку (по договорам страхования в области товарной аквакультуры (товарного рыбоводства);</w:t>
      </w:r>
    </w:p>
    <w:p w:rsidR="006516D1" w:rsidRDefault="006516D1">
      <w:pPr>
        <w:pStyle w:val="ConsPlusNormal"/>
        <w:spacing w:before="220"/>
        <w:ind w:firstLine="540"/>
        <w:jc w:val="both"/>
      </w:pPr>
      <w:bookmarkStart w:id="12" w:name="P136"/>
      <w:bookmarkEnd w:id="12"/>
      <w:proofErr w:type="gramStart"/>
      <w:r>
        <w:t>9) документа, подтверждающего,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в котором направляется заявка</w:t>
      </w:r>
      <w:proofErr w:type="gramEnd"/>
      <w:r>
        <w:t xml:space="preserve"> (представляется участником отбора по собственной инициативе);</w:t>
      </w:r>
    </w:p>
    <w:p w:rsidR="006516D1" w:rsidRDefault="006516D1">
      <w:pPr>
        <w:pStyle w:val="ConsPlusNormal"/>
        <w:jc w:val="both"/>
      </w:pPr>
      <w:r>
        <w:t>(</w:t>
      </w:r>
      <w:proofErr w:type="spellStart"/>
      <w:r>
        <w:t>пп</w:t>
      </w:r>
      <w:proofErr w:type="spellEnd"/>
      <w:r>
        <w:t xml:space="preserve">. 9 в ред. </w:t>
      </w:r>
      <w:hyperlink r:id="rId57">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bookmarkStart w:id="13" w:name="P138"/>
      <w:bookmarkEnd w:id="13"/>
      <w:r>
        <w:t>10) справки об исполнении участником отбора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участником отбора по собственной инициативе);</w:t>
      </w:r>
    </w:p>
    <w:p w:rsidR="006516D1" w:rsidRDefault="006516D1">
      <w:pPr>
        <w:pStyle w:val="ConsPlusNormal"/>
        <w:jc w:val="both"/>
      </w:pPr>
      <w:r>
        <w:t xml:space="preserve">(в ред. </w:t>
      </w:r>
      <w:hyperlink r:id="rId58">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bookmarkStart w:id="14" w:name="P140"/>
      <w:bookmarkEnd w:id="14"/>
      <w:r>
        <w:t>11) выписки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 по состоянию на дату не ранее первого числа месяца, в котором направляется заявка (представляется участником отбора по собственной инициативе);</w:t>
      </w:r>
    </w:p>
    <w:p w:rsidR="006516D1" w:rsidRDefault="006516D1">
      <w:pPr>
        <w:pStyle w:val="ConsPlusNormal"/>
        <w:jc w:val="both"/>
      </w:pPr>
      <w:r>
        <w:t xml:space="preserve">(в ред. </w:t>
      </w:r>
      <w:hyperlink r:id="rId59">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bookmarkStart w:id="15" w:name="P142"/>
      <w:bookmarkEnd w:id="15"/>
      <w:proofErr w:type="gramStart"/>
      <w:r>
        <w:t xml:space="preserve">12) сведений из единого реестра субъектов малого и среднего предпринимательства, если такие сведения размещены на официальном сайте Федеральной налоговой службы в информационно-телекоммуникационной сети Интернет для подтверждения отнесения к категории субъектов малого предпринимательства в соответствии с Федеральным </w:t>
      </w:r>
      <w:hyperlink r:id="rId60">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по состоянию на первое число</w:t>
      </w:r>
      <w:proofErr w:type="gramEnd"/>
      <w:r>
        <w:t xml:space="preserve"> месяца, в котором направляется заявка (представляется участником отбора - субъектом малого предпринимательства по собственной инициативе).</w:t>
      </w:r>
    </w:p>
    <w:p w:rsidR="006516D1" w:rsidRDefault="006516D1">
      <w:pPr>
        <w:pStyle w:val="ConsPlusNormal"/>
        <w:spacing w:before="220"/>
        <w:ind w:firstLine="540"/>
        <w:jc w:val="both"/>
      </w:pPr>
      <w:r>
        <w:t>В случае подписания документов уполномоченным лицом, участник отбора представляет документ, подтверждающий полномочия уполномоченного лица.</w:t>
      </w:r>
    </w:p>
    <w:p w:rsidR="006516D1" w:rsidRDefault="006516D1">
      <w:pPr>
        <w:pStyle w:val="ConsPlusNormal"/>
        <w:spacing w:before="220"/>
        <w:ind w:firstLine="540"/>
        <w:jc w:val="both"/>
      </w:pPr>
      <w:bookmarkStart w:id="16" w:name="P144"/>
      <w:bookmarkEnd w:id="16"/>
      <w:r>
        <w:t xml:space="preserve">2.5. Документы, указанные в </w:t>
      </w:r>
      <w:hyperlink w:anchor="P127">
        <w:r>
          <w:rPr>
            <w:color w:val="0000FF"/>
          </w:rPr>
          <w:t>пункте 2.4</w:t>
        </w:r>
      </w:hyperlink>
      <w:r>
        <w:t xml:space="preserve"> Порядка, должны соответствовать следующим требованиям:</w:t>
      </w:r>
    </w:p>
    <w:p w:rsidR="006516D1" w:rsidRDefault="006516D1">
      <w:pPr>
        <w:pStyle w:val="ConsPlusNormal"/>
        <w:spacing w:before="220"/>
        <w:ind w:firstLine="540"/>
        <w:jc w:val="both"/>
      </w:pPr>
      <w:r>
        <w:t xml:space="preserve">1) </w:t>
      </w:r>
      <w:proofErr w:type="gramStart"/>
      <w:r>
        <w:t>выполнены</w:t>
      </w:r>
      <w:proofErr w:type="gramEnd"/>
      <w:r>
        <w:t xml:space="preserve">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6516D1" w:rsidRDefault="006516D1">
      <w:pPr>
        <w:pStyle w:val="ConsPlusNormal"/>
        <w:spacing w:before="220"/>
        <w:ind w:firstLine="540"/>
        <w:jc w:val="both"/>
      </w:pPr>
      <w:r>
        <w:t xml:space="preserve">2) подписаны (заверены) участником отбора с указанием даты подписи (заверения), должности, расшифровки подписи участника отбора и заверены печатью (при наличии печати) (в случае представления на бумажном носителе), с указанием даты заверения электронной подписью (в случае представления в электронной форме) (за исключением документов, предусмотренных </w:t>
      </w:r>
      <w:hyperlink w:anchor="P136">
        <w:r>
          <w:rPr>
            <w:color w:val="0000FF"/>
          </w:rPr>
          <w:t>подпунктами 9</w:t>
        </w:r>
      </w:hyperlink>
      <w:r>
        <w:t xml:space="preserve"> - </w:t>
      </w:r>
      <w:hyperlink w:anchor="P142">
        <w:r>
          <w:rPr>
            <w:color w:val="0000FF"/>
          </w:rPr>
          <w:t>12 пункта 2.4</w:t>
        </w:r>
      </w:hyperlink>
      <w:r>
        <w:t xml:space="preserve"> Порядка);</w:t>
      </w:r>
    </w:p>
    <w:p w:rsidR="006516D1" w:rsidRDefault="006516D1">
      <w:pPr>
        <w:pStyle w:val="ConsPlusNormal"/>
        <w:jc w:val="both"/>
      </w:pPr>
      <w:r>
        <w:t xml:space="preserve">(в ред. </w:t>
      </w:r>
      <w:hyperlink r:id="rId61">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lastRenderedPageBreak/>
        <w:t>3) поддаваться прочтению;</w:t>
      </w:r>
    </w:p>
    <w:p w:rsidR="006516D1" w:rsidRDefault="006516D1">
      <w:pPr>
        <w:pStyle w:val="ConsPlusNormal"/>
        <w:spacing w:before="220"/>
        <w:ind w:firstLine="540"/>
        <w:jc w:val="both"/>
      </w:pPr>
      <w:r>
        <w:t>4) прошиты, пронумерованы и скреплены печатью (при ее наличии) и подписью участника отбора (в случае представления на бумажном носителе).</w:t>
      </w:r>
    </w:p>
    <w:p w:rsidR="006516D1" w:rsidRDefault="006516D1">
      <w:pPr>
        <w:pStyle w:val="ConsPlusNormal"/>
        <w:spacing w:before="220"/>
        <w:ind w:firstLine="540"/>
        <w:jc w:val="both"/>
      </w:pPr>
      <w:bookmarkStart w:id="17" w:name="P150"/>
      <w:bookmarkEnd w:id="17"/>
      <w:r>
        <w:t xml:space="preserve">2.6. </w:t>
      </w:r>
      <w:proofErr w:type="gramStart"/>
      <w:r>
        <w:t>Заявка представляется участником отбора в исполнительно-распорядительные органы местного самоуправления муниципального района, муниципального округа Красноярского края (далее - органы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 в министерство - в случае, если участник отбора зарегистрирован и (или) осуществляет свою деятельность на территории городского округа Красноярского края, в форме электронного</w:t>
      </w:r>
      <w:proofErr w:type="gramEnd"/>
      <w:r>
        <w:t xml:space="preserve"> </w:t>
      </w:r>
      <w:proofErr w:type="gramStart"/>
      <w:r>
        <w:t xml:space="preserve">документа, подписанного усиленной квалифицированной электронной подписью в соответствии с Федеральным </w:t>
      </w:r>
      <w:hyperlink r:id="rId62">
        <w:r>
          <w:rPr>
            <w:color w:val="0000FF"/>
          </w:rPr>
          <w:t>законом</w:t>
        </w:r>
      </w:hyperlink>
      <w:r>
        <w:t xml:space="preserve"> от 06.04.2011 N 63-ФЗ "Об электронной подписи" (далее - электронная подпись, Федеральный закон N 63-ФЗ), в личный кабинет в государственной информационной системе "Субсидия АПК24" (далее - система "Субсидия АПК24") с использованием информационно-телекоммуникационной сети Интернет по ссылке: https://24sapk.krskcit.ru либо на бумажном носителе лично либо путем направления по почте.</w:t>
      </w:r>
      <w:proofErr w:type="gramEnd"/>
    </w:p>
    <w:p w:rsidR="006516D1" w:rsidRDefault="006516D1">
      <w:pPr>
        <w:pStyle w:val="ConsPlusNormal"/>
        <w:jc w:val="both"/>
      </w:pPr>
      <w:r>
        <w:t xml:space="preserve">(в ред. </w:t>
      </w:r>
      <w:hyperlink r:id="rId63">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2.7. Орган местного самоуправления осуществляет сбор, проверку комплектности и правильности оформления заявок, представленных участниками отбора в соответствии с </w:t>
      </w:r>
      <w:hyperlink w:anchor="P127">
        <w:r>
          <w:rPr>
            <w:color w:val="0000FF"/>
          </w:rPr>
          <w:t>пунктом 2.4</w:t>
        </w:r>
      </w:hyperlink>
      <w:r>
        <w:t xml:space="preserve"> Порядка.</w:t>
      </w:r>
    </w:p>
    <w:p w:rsidR="006516D1" w:rsidRDefault="006516D1">
      <w:pPr>
        <w:pStyle w:val="ConsPlusNormal"/>
        <w:spacing w:before="220"/>
        <w:ind w:firstLine="540"/>
        <w:jc w:val="both"/>
      </w:pPr>
      <w:r>
        <w:t>2.8. Регистрация заявок, поступивших в форме электронного документа, подписанного электронной подписью (далее - заявка в электронной форме), осуществляется в автоматическом режиме в системе "Субсидия АПК24" в порядке очередности их поступления.</w:t>
      </w:r>
    </w:p>
    <w:p w:rsidR="006516D1" w:rsidRDefault="006516D1">
      <w:pPr>
        <w:pStyle w:val="ConsPlusNormal"/>
        <w:spacing w:before="220"/>
        <w:ind w:firstLine="540"/>
        <w:jc w:val="both"/>
      </w:pPr>
      <w:r>
        <w:t>Орган местного самоуправления проводит процедуру проверки действительности электронной подписи, с использованием которой подписана заявка в электронной форме (далее - проверка электронной подписи), в течение 1 рабочего дня со дня, следующего за днем ее регистрации в системе "Субсидия АПК24".</w:t>
      </w:r>
    </w:p>
    <w:p w:rsidR="006516D1" w:rsidRDefault="006516D1">
      <w:pPr>
        <w:pStyle w:val="ConsPlusNormal"/>
        <w:spacing w:before="220"/>
        <w:ind w:firstLine="540"/>
        <w:jc w:val="both"/>
      </w:pPr>
      <w:proofErr w:type="gramStart"/>
      <w:r>
        <w:t xml:space="preserve">Если в результате проверки электронной подписи будет выявлено несоблюдение установленных условий признания действительности электронной подписи, установленных </w:t>
      </w:r>
      <w:hyperlink r:id="rId64">
        <w:r>
          <w:rPr>
            <w:color w:val="0000FF"/>
          </w:rPr>
          <w:t>статьей 11</w:t>
        </w:r>
      </w:hyperlink>
      <w:r>
        <w:t xml:space="preserve"> Федерального закона N 63-ФЗ, орган местного самоуправления в течение 3 дней со дня завершения проведения проверки электронной подписи принимает решение об отказе в приеме к рассмотрению заявки в электронной форме и направляет участнику отбора уведомление об этом в электронной форме в личный</w:t>
      </w:r>
      <w:proofErr w:type="gramEnd"/>
      <w:r>
        <w:t xml:space="preserve"> кабинет в системе "Субсидия АПК24" с указанием пунктов </w:t>
      </w:r>
      <w:hyperlink r:id="rId65">
        <w:r>
          <w:rPr>
            <w:color w:val="0000FF"/>
          </w:rPr>
          <w:t>статьи 11</w:t>
        </w:r>
      </w:hyperlink>
      <w:r>
        <w:t xml:space="preserve"> Федерального закона N 63-ФЗ, которые послужили основанием для принятия указанного решения.</w:t>
      </w:r>
    </w:p>
    <w:p w:rsidR="006516D1" w:rsidRDefault="006516D1">
      <w:pPr>
        <w:pStyle w:val="ConsPlusNormal"/>
        <w:jc w:val="both"/>
      </w:pPr>
      <w:r>
        <w:t xml:space="preserve">(в ред. </w:t>
      </w:r>
      <w:hyperlink r:id="rId66">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proofErr w:type="gramStart"/>
      <w:r>
        <w:rPr>
          <w:highlight w:val="magenta"/>
        </w:rPr>
        <w:t xml:space="preserve">В случае отсутствия основания для отказа в приеме к рассмотрению заявки в электронной форме, указанного в </w:t>
      </w:r>
      <w:hyperlink w:anchor="P186">
        <w:r>
          <w:rPr>
            <w:color w:val="0000FF"/>
            <w:highlight w:val="magenta"/>
          </w:rPr>
          <w:t>подпункте 2 пункта 2.13</w:t>
        </w:r>
      </w:hyperlink>
      <w:r>
        <w:rPr>
          <w:highlight w:val="magenta"/>
        </w:rPr>
        <w:t xml:space="preserve"> Порядка, орган местного самоуправления в течение 2 рабочих дней со дня, следующего за днем регистрации в системе "Субсидия АПК24" заявки в электронной форме, осуществляет проверку комплектности в соответствии с </w:t>
      </w:r>
      <w:hyperlink w:anchor="P127">
        <w:r>
          <w:rPr>
            <w:color w:val="0000FF"/>
            <w:highlight w:val="magenta"/>
          </w:rPr>
          <w:t>пунктом 2.4</w:t>
        </w:r>
      </w:hyperlink>
      <w:r>
        <w:rPr>
          <w:highlight w:val="magenta"/>
        </w:rPr>
        <w:t xml:space="preserve"> Порядка и правильности оформления в соответствии с </w:t>
      </w:r>
      <w:hyperlink w:anchor="P144">
        <w:r>
          <w:rPr>
            <w:color w:val="0000FF"/>
            <w:highlight w:val="magenta"/>
          </w:rPr>
          <w:t>пунктом 2.5</w:t>
        </w:r>
        <w:proofErr w:type="gramEnd"/>
      </w:hyperlink>
      <w:r>
        <w:rPr>
          <w:highlight w:val="magenta"/>
        </w:rPr>
        <w:t xml:space="preserve"> Порядка заявки в электронной форме</w:t>
      </w:r>
      <w:r>
        <w:t>.</w:t>
      </w:r>
    </w:p>
    <w:p w:rsidR="006516D1" w:rsidRDefault="006516D1">
      <w:pPr>
        <w:pStyle w:val="ConsPlusNormal"/>
        <w:jc w:val="both"/>
      </w:pPr>
      <w:r>
        <w:t xml:space="preserve">(в ред. </w:t>
      </w:r>
      <w:hyperlink r:id="rId67">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proofErr w:type="gramStart"/>
      <w:r>
        <w:rPr>
          <w:highlight w:val="magenta"/>
        </w:rPr>
        <w:t>В случае отсутствия оснований для отказа в приеме к рассмотрению заявки в электронной форме</w:t>
      </w:r>
      <w:proofErr w:type="gramEnd"/>
      <w:r>
        <w:rPr>
          <w:highlight w:val="magenta"/>
        </w:rPr>
        <w:t xml:space="preserve">, указанных в </w:t>
      </w:r>
      <w:hyperlink w:anchor="P184">
        <w:r>
          <w:rPr>
            <w:color w:val="0000FF"/>
            <w:highlight w:val="magenta"/>
          </w:rPr>
          <w:t>подпункте 1 пункта 2.13</w:t>
        </w:r>
      </w:hyperlink>
      <w:r>
        <w:rPr>
          <w:highlight w:val="magenta"/>
        </w:rPr>
        <w:t xml:space="preserve"> Порядка, орган местного самоуправления в течение 3 рабочих дней со дня, следующего за днем регистрации в системе "Субсидия АПК24" заявки в электронной форме, направляет ее в министерство.</w:t>
      </w:r>
    </w:p>
    <w:p w:rsidR="006516D1" w:rsidRDefault="006516D1">
      <w:pPr>
        <w:pStyle w:val="ConsPlusNormal"/>
        <w:jc w:val="both"/>
      </w:pPr>
      <w:r>
        <w:t xml:space="preserve">(в ред. </w:t>
      </w:r>
      <w:hyperlink r:id="rId68">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proofErr w:type="gramStart"/>
      <w:r>
        <w:t xml:space="preserve">В случае наличия оснований для отказа в приеме к рассмотрению заявки в электронной форме, </w:t>
      </w:r>
      <w:r>
        <w:lastRenderedPageBreak/>
        <w:t xml:space="preserve">указанных в </w:t>
      </w:r>
      <w:hyperlink w:anchor="P184">
        <w:r>
          <w:rPr>
            <w:color w:val="0000FF"/>
          </w:rPr>
          <w:t>подпункте 1 пункта 2.13</w:t>
        </w:r>
      </w:hyperlink>
      <w:r>
        <w:t xml:space="preserve"> Порядка, орган местного самоуправления в течение 3 рабочих дней со дня, следующего за днем регистрации в системе "Субсидия АПК24" заявки в электронной форме, направляет участнику отбора способом, указанным в заявлении, уведомление об отказе в приеме к рассмотрению заявки в электронной</w:t>
      </w:r>
      <w:proofErr w:type="gramEnd"/>
      <w:r>
        <w:t xml:space="preserve"> форме.</w:t>
      </w:r>
    </w:p>
    <w:p w:rsidR="006516D1" w:rsidRDefault="006516D1">
      <w:pPr>
        <w:pStyle w:val="ConsPlusNormal"/>
        <w:jc w:val="both"/>
      </w:pPr>
      <w:r>
        <w:t xml:space="preserve">(в ред. </w:t>
      </w:r>
      <w:hyperlink r:id="rId69">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2.9. В случае поступления заявки на бумажном носителе орган местного самоуправления размещает такую заявку в системе "Субсидия АПК24" в день ее поступления, регистрация заявки на бумажном носителе осуществляется системой "Субсидия АПК24" в автоматическом режиме в порядке очередности ее размещения.</w:t>
      </w:r>
    </w:p>
    <w:p w:rsidR="006516D1" w:rsidRDefault="006516D1">
      <w:pPr>
        <w:pStyle w:val="ConsPlusNormal"/>
        <w:spacing w:before="220"/>
        <w:ind w:firstLine="540"/>
        <w:jc w:val="both"/>
      </w:pPr>
      <w:r>
        <w:t xml:space="preserve">Орган местного самоуправления в течение 2 рабочих дней со дня, следующего за днем регистрации в системе "Субсидия АПК24" заявки на бумажном носителе, осуществляет проверку комплектности в соответствии с </w:t>
      </w:r>
      <w:hyperlink w:anchor="P127">
        <w:r>
          <w:rPr>
            <w:color w:val="0000FF"/>
          </w:rPr>
          <w:t>пунктом 2.4</w:t>
        </w:r>
      </w:hyperlink>
      <w:r>
        <w:t xml:space="preserve"> Порядка и правильности оформления в соответствии с </w:t>
      </w:r>
      <w:hyperlink w:anchor="P144">
        <w:r>
          <w:rPr>
            <w:color w:val="0000FF"/>
          </w:rPr>
          <w:t>пунктом 2.5</w:t>
        </w:r>
      </w:hyperlink>
      <w:r>
        <w:t xml:space="preserve"> Порядка заявки на бумажном носителе.</w:t>
      </w:r>
    </w:p>
    <w:p w:rsidR="006516D1" w:rsidRDefault="006516D1">
      <w:pPr>
        <w:pStyle w:val="ConsPlusNormal"/>
        <w:spacing w:before="220"/>
        <w:ind w:firstLine="540"/>
        <w:jc w:val="both"/>
      </w:pPr>
      <w:proofErr w:type="gramStart"/>
      <w:r>
        <w:t>В случае отсутствия оснований для отказа в приеме к рассмотрению заявки на бумажном носителе</w:t>
      </w:r>
      <w:proofErr w:type="gramEnd"/>
      <w:r>
        <w:t xml:space="preserve">, указанных в </w:t>
      </w:r>
      <w:hyperlink w:anchor="P184">
        <w:r>
          <w:rPr>
            <w:color w:val="0000FF"/>
          </w:rPr>
          <w:t>подпункте 1 пункта 2.13</w:t>
        </w:r>
      </w:hyperlink>
      <w:r>
        <w:t xml:space="preserve"> Порядка, орган местного самоуправления в течение 3 рабочих дней со дня, следующего за днем регистрации в системе "Субсидия АПК24" заявки на бумажном носителе, направляет ее оригинал в министерство.</w:t>
      </w:r>
    </w:p>
    <w:p w:rsidR="006516D1" w:rsidRDefault="006516D1">
      <w:pPr>
        <w:pStyle w:val="ConsPlusNormal"/>
        <w:jc w:val="both"/>
      </w:pPr>
      <w:r>
        <w:t xml:space="preserve">(в ред. </w:t>
      </w:r>
      <w:hyperlink r:id="rId70">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proofErr w:type="gramStart"/>
      <w:r>
        <w:t xml:space="preserve">В случае наличия оснований для отказа в приеме к рассмотрению заявки на бумажном носителе, указанных в </w:t>
      </w:r>
      <w:hyperlink w:anchor="P184">
        <w:r>
          <w:rPr>
            <w:color w:val="0000FF"/>
          </w:rPr>
          <w:t>подпункте 1 пункта 2.13</w:t>
        </w:r>
      </w:hyperlink>
      <w:r>
        <w:t xml:space="preserve"> Порядка, орган местного самоуправления в течение 3 рабочих дней со дня, следующего за днем регистрации в системе "Субсидия АПК24" заявки на бумажном носителе, направляет участнику отбора способом, указанным в заявлении, уведомление об отказе в приеме к рассмотрению заявки на бумажном</w:t>
      </w:r>
      <w:proofErr w:type="gramEnd"/>
      <w:r>
        <w:t xml:space="preserve"> </w:t>
      </w:r>
      <w:proofErr w:type="gramStart"/>
      <w:r>
        <w:t>носителе</w:t>
      </w:r>
      <w:proofErr w:type="gramEnd"/>
      <w:r>
        <w:t>.</w:t>
      </w:r>
    </w:p>
    <w:p w:rsidR="006516D1" w:rsidRDefault="006516D1">
      <w:pPr>
        <w:pStyle w:val="ConsPlusNormal"/>
        <w:jc w:val="both"/>
      </w:pPr>
      <w:r>
        <w:t xml:space="preserve">(в ред. </w:t>
      </w:r>
      <w:hyperlink r:id="rId71">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2.10. Министерство осуществляет сбор, проверку комплектности и правильности оформления заявок, представленных участниками отбора в соответствии с </w:t>
      </w:r>
      <w:hyperlink w:anchor="P127">
        <w:r>
          <w:rPr>
            <w:color w:val="0000FF"/>
          </w:rPr>
          <w:t>пунктом 2.4</w:t>
        </w:r>
      </w:hyperlink>
      <w:r>
        <w:t xml:space="preserve"> Порядка.</w:t>
      </w:r>
    </w:p>
    <w:p w:rsidR="006516D1" w:rsidRDefault="006516D1">
      <w:pPr>
        <w:pStyle w:val="ConsPlusNormal"/>
        <w:spacing w:before="220"/>
        <w:ind w:firstLine="540"/>
        <w:jc w:val="both"/>
      </w:pPr>
      <w:r>
        <w:t>2.11. Регистрация заявок в электронной форме осуществляется в автоматическом режиме в системе "Субсидия АПК24" в порядке очередности их поступления.</w:t>
      </w:r>
    </w:p>
    <w:p w:rsidR="006516D1" w:rsidRDefault="006516D1">
      <w:pPr>
        <w:pStyle w:val="ConsPlusNormal"/>
        <w:spacing w:before="220"/>
        <w:ind w:firstLine="540"/>
        <w:jc w:val="both"/>
      </w:pPr>
      <w:r>
        <w:t>Министерство проводит проверку электронной подписи в течение 1 рабочего дня со дня, следующего за днем регистрации в системе "Субсидия АПК24" заявки в электронной форме.</w:t>
      </w:r>
    </w:p>
    <w:p w:rsidR="006516D1" w:rsidRDefault="006516D1">
      <w:pPr>
        <w:pStyle w:val="ConsPlusNormal"/>
        <w:spacing w:before="220"/>
        <w:ind w:firstLine="540"/>
        <w:jc w:val="both"/>
      </w:pPr>
      <w:proofErr w:type="gramStart"/>
      <w:r>
        <w:t xml:space="preserve">Если в результате проверки электронной подписи будет выявлено несоблюдение установленных условий признания действительности электронной подписи, установленных </w:t>
      </w:r>
      <w:hyperlink r:id="rId72">
        <w:r>
          <w:rPr>
            <w:color w:val="0000FF"/>
          </w:rPr>
          <w:t>статьей 11</w:t>
        </w:r>
      </w:hyperlink>
      <w:r>
        <w:t xml:space="preserve"> Федерального закона N 63-ФЗ, министерство в течение 3 дней со дня завершения проведения проверки электронной подписи принимает решение об отказе в приеме к рассмотрению заявки в электронной форме и направляет участнику отбора уведомление об этом в электронной форме в личный кабинет в</w:t>
      </w:r>
      <w:proofErr w:type="gramEnd"/>
      <w:r>
        <w:t xml:space="preserve"> системе "Субсидия АПК24" с указанием пунктов </w:t>
      </w:r>
      <w:hyperlink r:id="rId73">
        <w:r>
          <w:rPr>
            <w:color w:val="0000FF"/>
          </w:rPr>
          <w:t>статьи 11</w:t>
        </w:r>
      </w:hyperlink>
      <w:r>
        <w:t xml:space="preserve"> Федерального закона N 63-ФЗ, которые послужили основанием для принятия указанного решения.</w:t>
      </w:r>
    </w:p>
    <w:p w:rsidR="006516D1" w:rsidRDefault="006516D1">
      <w:pPr>
        <w:pStyle w:val="ConsPlusNormal"/>
        <w:jc w:val="both"/>
      </w:pPr>
      <w:r>
        <w:t xml:space="preserve">(в ред. </w:t>
      </w:r>
      <w:hyperlink r:id="rId74">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proofErr w:type="gramStart"/>
      <w:r>
        <w:t xml:space="preserve">В случае отсутствия основания для отказа в приеме к рассмотрению заявки в электронной форме, указанного в </w:t>
      </w:r>
      <w:hyperlink w:anchor="P186">
        <w:r>
          <w:rPr>
            <w:color w:val="0000FF"/>
          </w:rPr>
          <w:t>подпункте 2 пункта 2.13</w:t>
        </w:r>
      </w:hyperlink>
      <w:r>
        <w:t xml:space="preserve"> Порядка, министерство в течение 2 рабочих дней со дня, следующего за днем регистрации в системе "Субсидия АПК24" заявки в электронной форме, осуществляет проверку комплектности в соответствии с </w:t>
      </w:r>
      <w:hyperlink w:anchor="P127">
        <w:r>
          <w:rPr>
            <w:color w:val="0000FF"/>
          </w:rPr>
          <w:t>пунктом 2.4</w:t>
        </w:r>
      </w:hyperlink>
      <w:r>
        <w:t xml:space="preserve"> Порядка и правильности оформления в соответствии с </w:t>
      </w:r>
      <w:hyperlink w:anchor="P144">
        <w:r>
          <w:rPr>
            <w:color w:val="0000FF"/>
          </w:rPr>
          <w:t>пунктом 2.5</w:t>
        </w:r>
      </w:hyperlink>
      <w:r>
        <w:t xml:space="preserve"> Порядка заявки</w:t>
      </w:r>
      <w:proofErr w:type="gramEnd"/>
      <w:r>
        <w:t xml:space="preserve"> в электронной форме.</w:t>
      </w:r>
    </w:p>
    <w:p w:rsidR="006516D1" w:rsidRDefault="006516D1">
      <w:pPr>
        <w:pStyle w:val="ConsPlusNormal"/>
        <w:jc w:val="both"/>
      </w:pPr>
      <w:r>
        <w:t xml:space="preserve">(в ред. </w:t>
      </w:r>
      <w:hyperlink r:id="rId75">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proofErr w:type="gramStart"/>
      <w:r>
        <w:t xml:space="preserve">В случае наличия оснований для отказа в приеме к рассмотрению заявки в электронной форме, указанных в </w:t>
      </w:r>
      <w:hyperlink w:anchor="P184">
        <w:r>
          <w:rPr>
            <w:color w:val="0000FF"/>
          </w:rPr>
          <w:t>подпункте 1 пункта 2.13</w:t>
        </w:r>
      </w:hyperlink>
      <w:r>
        <w:t xml:space="preserve"> Порядка, министерство в течение 3 рабочих дней со дня, </w:t>
      </w:r>
      <w:r>
        <w:lastRenderedPageBreak/>
        <w:t>следующего за днем регистрации в системе "Субсидия АПК24" заявки в электронной форме, направляет участнику отбора способом, указанным в заявлении, уведомление об отказе в приеме к рассмотрению заявки в электронной форме.</w:t>
      </w:r>
      <w:proofErr w:type="gramEnd"/>
    </w:p>
    <w:p w:rsidR="006516D1" w:rsidRDefault="006516D1">
      <w:pPr>
        <w:pStyle w:val="ConsPlusNormal"/>
        <w:jc w:val="both"/>
      </w:pPr>
      <w:r>
        <w:t xml:space="preserve">(в ред. </w:t>
      </w:r>
      <w:hyperlink r:id="rId76">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2.12. В случае поступления заявки на бумажном носителе министерство размещает такую заявку в системе "Субсидия АПК24" в день ее поступления, регистрация заявки на бумажном носителе осуществляется системой "Субсидия АПК24" в автоматическом режиме в порядке очередности ее размещения.</w:t>
      </w:r>
    </w:p>
    <w:p w:rsidR="006516D1" w:rsidRDefault="006516D1">
      <w:pPr>
        <w:pStyle w:val="ConsPlusNormal"/>
        <w:spacing w:before="220"/>
        <w:ind w:firstLine="540"/>
        <w:jc w:val="both"/>
      </w:pPr>
      <w:r>
        <w:t xml:space="preserve">Министерство в течение 2 рабочих дней со дня, следующего за днем регистрации в системе "Субсидия АПК24" заявки на бумажном носителе, осуществляет проверку комплектности в соответствии с </w:t>
      </w:r>
      <w:hyperlink w:anchor="P127">
        <w:r>
          <w:rPr>
            <w:color w:val="0000FF"/>
          </w:rPr>
          <w:t>пунктом 2.4</w:t>
        </w:r>
      </w:hyperlink>
      <w:r>
        <w:t xml:space="preserve"> Порядка и правильности оформления в соответствии с </w:t>
      </w:r>
      <w:hyperlink w:anchor="P144">
        <w:r>
          <w:rPr>
            <w:color w:val="0000FF"/>
          </w:rPr>
          <w:t>пунктом 2.5</w:t>
        </w:r>
      </w:hyperlink>
      <w:r>
        <w:t xml:space="preserve"> Порядка заявки на бумажном носителе.</w:t>
      </w:r>
    </w:p>
    <w:p w:rsidR="006516D1" w:rsidRDefault="006516D1">
      <w:pPr>
        <w:pStyle w:val="ConsPlusNormal"/>
        <w:spacing w:before="220"/>
        <w:ind w:firstLine="540"/>
        <w:jc w:val="both"/>
      </w:pPr>
      <w:proofErr w:type="gramStart"/>
      <w:r>
        <w:t xml:space="preserve">В случае наличия оснований для отказа в приеме к рассмотрению заявки на бумажном носителе, указанных в </w:t>
      </w:r>
      <w:hyperlink w:anchor="P184">
        <w:r>
          <w:rPr>
            <w:color w:val="0000FF"/>
          </w:rPr>
          <w:t>подпункте 1 пункта 2.13</w:t>
        </w:r>
      </w:hyperlink>
      <w:r>
        <w:t xml:space="preserve"> Порядка, министерство в течение 3 рабочих дней со дня, следующего за днем регистрации в системе "Субсидия АПК24" заявки на бумажном носителе, направляет участнику отбора способом, указанным в заявлении, уведомление об отказе в приеме к рассмотрению заявки на бумажном носителе.</w:t>
      </w:r>
      <w:proofErr w:type="gramEnd"/>
    </w:p>
    <w:p w:rsidR="006516D1" w:rsidRDefault="006516D1">
      <w:pPr>
        <w:pStyle w:val="ConsPlusNormal"/>
        <w:jc w:val="both"/>
      </w:pPr>
      <w:r>
        <w:t xml:space="preserve">(в ред. </w:t>
      </w:r>
      <w:hyperlink r:id="rId77">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2.13. Основаниями для отказа в приеме к рассмотрению заявки являются:</w:t>
      </w:r>
    </w:p>
    <w:p w:rsidR="006516D1" w:rsidRDefault="006516D1">
      <w:pPr>
        <w:pStyle w:val="ConsPlusNormal"/>
        <w:jc w:val="both"/>
      </w:pPr>
      <w:r>
        <w:t xml:space="preserve">(в ред. </w:t>
      </w:r>
      <w:hyperlink r:id="rId78">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bookmarkStart w:id="18" w:name="P184"/>
      <w:bookmarkEnd w:id="18"/>
      <w:r>
        <w:t xml:space="preserve">1) непредставление (представление не в полном объеме) документов, предусмотренных </w:t>
      </w:r>
      <w:hyperlink w:anchor="P127">
        <w:r>
          <w:rPr>
            <w:color w:val="0000FF"/>
          </w:rPr>
          <w:t>пунктом 2.4</w:t>
        </w:r>
      </w:hyperlink>
      <w:r>
        <w:t xml:space="preserve"> Порядка (за исключением документов, указанных в </w:t>
      </w:r>
      <w:hyperlink w:anchor="P136">
        <w:r>
          <w:rPr>
            <w:color w:val="0000FF"/>
          </w:rPr>
          <w:t>подпунктах 9</w:t>
        </w:r>
      </w:hyperlink>
      <w:r>
        <w:t xml:space="preserve"> - </w:t>
      </w:r>
      <w:hyperlink w:anchor="P142">
        <w:r>
          <w:rPr>
            <w:color w:val="0000FF"/>
          </w:rPr>
          <w:t>12 пункта 2.4</w:t>
        </w:r>
      </w:hyperlink>
      <w:r>
        <w:t xml:space="preserve"> Порядка), и (или) оформление указанных документов с нарушением требований, установленных </w:t>
      </w:r>
      <w:hyperlink w:anchor="P144">
        <w:r>
          <w:rPr>
            <w:color w:val="0000FF"/>
          </w:rPr>
          <w:t>пунктом 2.5</w:t>
        </w:r>
      </w:hyperlink>
      <w:r>
        <w:t xml:space="preserve"> Порядка;</w:t>
      </w:r>
    </w:p>
    <w:p w:rsidR="006516D1" w:rsidRDefault="006516D1">
      <w:pPr>
        <w:pStyle w:val="ConsPlusNormal"/>
        <w:jc w:val="both"/>
      </w:pPr>
      <w:r>
        <w:t xml:space="preserve">(в ред. </w:t>
      </w:r>
      <w:hyperlink r:id="rId79">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bookmarkStart w:id="19" w:name="P186"/>
      <w:bookmarkEnd w:id="19"/>
      <w:r>
        <w:t xml:space="preserve">2) несоблюдение установленных условий признания действительности электронной подписи (в случае представления документов, предусмотренных </w:t>
      </w:r>
      <w:hyperlink w:anchor="P127">
        <w:r>
          <w:rPr>
            <w:color w:val="0000FF"/>
          </w:rPr>
          <w:t>пунктом 2.4</w:t>
        </w:r>
      </w:hyperlink>
      <w:r>
        <w:t xml:space="preserve"> Порядка, за исключением документов, указанных в </w:t>
      </w:r>
      <w:hyperlink w:anchor="P136">
        <w:r>
          <w:rPr>
            <w:color w:val="0000FF"/>
          </w:rPr>
          <w:t>подпунктах 9</w:t>
        </w:r>
      </w:hyperlink>
      <w:r>
        <w:t xml:space="preserve"> - </w:t>
      </w:r>
      <w:hyperlink w:anchor="P142">
        <w:r>
          <w:rPr>
            <w:color w:val="0000FF"/>
          </w:rPr>
          <w:t>12</w:t>
        </w:r>
      </w:hyperlink>
      <w:r>
        <w:t xml:space="preserve"> указанного пункта, в электронной форме).</w:t>
      </w:r>
    </w:p>
    <w:p w:rsidR="006516D1" w:rsidRDefault="006516D1">
      <w:pPr>
        <w:pStyle w:val="ConsPlusNormal"/>
        <w:jc w:val="both"/>
      </w:pPr>
      <w:r>
        <w:t xml:space="preserve">(в ред. </w:t>
      </w:r>
      <w:hyperlink r:id="rId80">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2.14. Участник отбора вправе повторно направить заявку в соответствии с </w:t>
      </w:r>
      <w:hyperlink w:anchor="P150">
        <w:r>
          <w:rPr>
            <w:color w:val="0000FF"/>
          </w:rPr>
          <w:t>пунктом 2.6</w:t>
        </w:r>
      </w:hyperlink>
      <w:r>
        <w:t xml:space="preserve"> Порядка, устранив замечания, которые послужили основанием для отказа в приеме к рассмотрению заявки, не позднее даты и времени окончания приема заявок, указанных в объявлении о проведении отбора.</w:t>
      </w:r>
    </w:p>
    <w:p w:rsidR="006516D1" w:rsidRDefault="006516D1">
      <w:pPr>
        <w:pStyle w:val="ConsPlusNormal"/>
        <w:jc w:val="both"/>
      </w:pPr>
      <w:r>
        <w:t>(</w:t>
      </w:r>
      <w:proofErr w:type="gramStart"/>
      <w:r>
        <w:t>в</w:t>
      </w:r>
      <w:proofErr w:type="gramEnd"/>
      <w:r>
        <w:t xml:space="preserve"> ред. </w:t>
      </w:r>
      <w:hyperlink r:id="rId81">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2.15. Утратил силу. - </w:t>
      </w:r>
      <w:hyperlink r:id="rId82">
        <w:r>
          <w:rPr>
            <w:color w:val="0000FF"/>
          </w:rPr>
          <w:t>Постановление</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2.16. </w:t>
      </w:r>
      <w:proofErr w:type="gramStart"/>
      <w:r>
        <w:t xml:space="preserve">В случае если участник отбора не представил по собственной инициативе документы, предусмотренные </w:t>
      </w:r>
      <w:hyperlink w:anchor="P138">
        <w:r>
          <w:rPr>
            <w:color w:val="0000FF"/>
          </w:rPr>
          <w:t>подпунктами 10</w:t>
        </w:r>
      </w:hyperlink>
      <w:r>
        <w:t xml:space="preserve"> - </w:t>
      </w:r>
      <w:hyperlink w:anchor="P142">
        <w:r>
          <w:rPr>
            <w:color w:val="0000FF"/>
          </w:rPr>
          <w:t>12 пункта 2.4</w:t>
        </w:r>
      </w:hyperlink>
      <w:r>
        <w:t xml:space="preserve"> Порядка, министерство в срок, предусмотренный </w:t>
      </w:r>
      <w:hyperlink w:anchor="P199">
        <w:r>
          <w:rPr>
            <w:color w:val="0000FF"/>
          </w:rPr>
          <w:t>пунктом 2.18</w:t>
        </w:r>
      </w:hyperlink>
      <w:r>
        <w:t xml:space="preserve"> Порядка, запрашивает посредством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 территориального органа Федеральной налоговой службы:</w:t>
      </w:r>
      <w:proofErr w:type="gramEnd"/>
    </w:p>
    <w:p w:rsidR="006516D1" w:rsidRDefault="006516D1">
      <w:pPr>
        <w:pStyle w:val="ConsPlusNormal"/>
        <w:spacing w:before="220"/>
        <w:ind w:firstLine="540"/>
        <w:jc w:val="both"/>
      </w:pPr>
      <w:r>
        <w:t>1) сведения о наличии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первого числа месяца, в котором направлена заявка;</w:t>
      </w:r>
    </w:p>
    <w:p w:rsidR="006516D1" w:rsidRDefault="006516D1">
      <w:pPr>
        <w:pStyle w:val="ConsPlusNormal"/>
        <w:spacing w:before="220"/>
        <w:ind w:firstLine="540"/>
        <w:jc w:val="both"/>
      </w:pPr>
      <w:proofErr w:type="gramStart"/>
      <w:r>
        <w:t xml:space="preserve">2) сведения, подтверждающие, что участник отбора - юридическое лицо находится (не </w:t>
      </w:r>
      <w:r>
        <w:lastRenderedPageBreak/>
        <w:t>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введена (не введена) процедура банкротства, или сведения, подтверждающие, что участник отбора - индивидуальный предприниматель прекратил (не прекратил) деятельность в качестве индивидуального предпринимателя, по состоянию на дату не ранее</w:t>
      </w:r>
      <w:proofErr w:type="gramEnd"/>
      <w:r>
        <w:t xml:space="preserve"> первого числа месяца, в котором направлена заявка;</w:t>
      </w:r>
    </w:p>
    <w:p w:rsidR="006516D1" w:rsidRDefault="006516D1">
      <w:pPr>
        <w:pStyle w:val="ConsPlusNormal"/>
        <w:spacing w:before="220"/>
        <w:ind w:firstLine="540"/>
        <w:jc w:val="both"/>
      </w:pPr>
      <w:r>
        <w:t xml:space="preserve">3) сведения, подтверждающие, что участник отбора включен (не включен) в Единый реестр субъектов малого и среднего предпринимательства и относится (не относится) к категории субъектов малого предпринимательства в соответствии с Федеральным </w:t>
      </w:r>
      <w:hyperlink r:id="rId83">
        <w:r>
          <w:rPr>
            <w:color w:val="0000FF"/>
          </w:rPr>
          <w:t>законом</w:t>
        </w:r>
      </w:hyperlink>
      <w:r>
        <w:t xml:space="preserve"> N 209-ФЗ, по состоянию на первое число месяца, в котором направлена заявка.</w:t>
      </w:r>
    </w:p>
    <w:p w:rsidR="006516D1" w:rsidRDefault="006516D1">
      <w:pPr>
        <w:pStyle w:val="ConsPlusNormal"/>
        <w:spacing w:before="220"/>
        <w:ind w:firstLine="540"/>
        <w:jc w:val="both"/>
      </w:pPr>
      <w:r>
        <w:t>Документы, полученные в порядке межведомственного взаимодействия в соответствии с настоящим пунктом, приобщаются к соответствующей заявке.</w:t>
      </w:r>
    </w:p>
    <w:p w:rsidR="006516D1" w:rsidRDefault="006516D1">
      <w:pPr>
        <w:pStyle w:val="ConsPlusNormal"/>
        <w:jc w:val="both"/>
      </w:pPr>
      <w:r>
        <w:t xml:space="preserve">(п. 2.16 в ред. </w:t>
      </w:r>
      <w:hyperlink r:id="rId84">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2.17. </w:t>
      </w:r>
      <w:proofErr w:type="gramStart"/>
      <w:r>
        <w:t xml:space="preserve">В случае если участник отбора не представил по собственной инициативе документ, предусмотренный </w:t>
      </w:r>
      <w:hyperlink w:anchor="P136">
        <w:r>
          <w:rPr>
            <w:color w:val="0000FF"/>
          </w:rPr>
          <w:t>подпунктом 9 пункта 2.4</w:t>
        </w:r>
      </w:hyperlink>
      <w:r>
        <w:t xml:space="preserve"> Порядка, министерство в течение 3 рабочих дней, следующих за днем окончания срока приема заявок, указанного в объявлении о проведении отбора, осуществляет проверку сведений о наличии (отсутствии) участника отбора в перечне организаций и физических лиц, в отношении которых имеются сведения об их причастности к экстремистской</w:t>
      </w:r>
      <w:proofErr w:type="gramEnd"/>
      <w:r>
        <w:t xml:space="preserve"> деятельности или терроризму, а также в перечне организаций и физических лиц, в отношении которых имеются сведения об их причастности к распространению оружия массового уничтожения,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6516D1" w:rsidRDefault="006516D1">
      <w:pPr>
        <w:pStyle w:val="ConsPlusNormal"/>
        <w:jc w:val="both"/>
      </w:pPr>
      <w:r>
        <w:t xml:space="preserve">(п. 2.17 в ред. </w:t>
      </w:r>
      <w:hyperlink r:id="rId85">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bookmarkStart w:id="20" w:name="P199"/>
      <w:bookmarkEnd w:id="20"/>
      <w:r>
        <w:rPr>
          <w:highlight w:val="magenta"/>
        </w:rPr>
        <w:t xml:space="preserve">2.18. Министерство в течение 7 рабочих дней со дня, следующего за днем окончания срока приема заявок, указанного в объявлении о проведении отбора, рассматривает заявки на предмет соответствия установленным в объявлении о проведении отбора требованиям, предусмотренным </w:t>
      </w:r>
      <w:hyperlink w:anchor="P113">
        <w:r>
          <w:rPr>
            <w:color w:val="0000FF"/>
            <w:highlight w:val="magenta"/>
          </w:rPr>
          <w:t>пунктом 2.3</w:t>
        </w:r>
      </w:hyperlink>
      <w:r>
        <w:rPr>
          <w:highlight w:val="magenta"/>
        </w:rPr>
        <w:t xml:space="preserve"> Порядка, выявляет отсутствие или наличие оснований для отклонения заявки, предусмотренных </w:t>
      </w:r>
      <w:hyperlink w:anchor="P211">
        <w:r>
          <w:rPr>
            <w:color w:val="0000FF"/>
            <w:highlight w:val="magenta"/>
          </w:rPr>
          <w:t>пунктом 2.21</w:t>
        </w:r>
      </w:hyperlink>
      <w:r>
        <w:rPr>
          <w:highlight w:val="magenta"/>
        </w:rPr>
        <w:t xml:space="preserve"> Порядка.</w:t>
      </w:r>
    </w:p>
    <w:p w:rsidR="006516D1" w:rsidRDefault="006516D1">
      <w:pPr>
        <w:pStyle w:val="ConsPlusNormal"/>
        <w:spacing w:before="220"/>
        <w:ind w:firstLine="540"/>
        <w:jc w:val="both"/>
      </w:pPr>
      <w:r>
        <w:t xml:space="preserve">Абзац исключен. - </w:t>
      </w:r>
      <w:hyperlink r:id="rId86">
        <w:r>
          <w:rPr>
            <w:color w:val="0000FF"/>
          </w:rPr>
          <w:t>Постановление</w:t>
        </w:r>
      </w:hyperlink>
      <w:r>
        <w:t xml:space="preserve"> Правительства Красноярского края от 31.03.2023 N 238-п.</w:t>
      </w:r>
    </w:p>
    <w:p w:rsidR="006516D1" w:rsidRDefault="006516D1">
      <w:pPr>
        <w:pStyle w:val="ConsPlusNormal"/>
        <w:spacing w:before="220"/>
        <w:ind w:firstLine="540"/>
        <w:jc w:val="both"/>
      </w:pPr>
      <w:r>
        <w:t>2.19.</w:t>
      </w:r>
      <w:r>
        <w:rPr>
          <w:highlight w:val="magenta"/>
        </w:rPr>
        <w:t xml:space="preserve"> Министерство в течение 12 рабочих дней со дня, следующего за днем окончания срока приема заявок, указанного в объявлении о проведении отбора, издает приказ о результатах проведения отбора для предоставления субсидий (далее - приказ о результатах отбора), которым утверждает:</w:t>
      </w:r>
    </w:p>
    <w:p w:rsidR="006516D1" w:rsidRDefault="006516D1">
      <w:pPr>
        <w:pStyle w:val="ConsPlusNormal"/>
        <w:spacing w:before="220"/>
        <w:ind w:firstLine="540"/>
        <w:jc w:val="both"/>
      </w:pPr>
      <w:r>
        <w:t>1) реестр победителей отбора (участников отбора, прошедших отбор);</w:t>
      </w:r>
    </w:p>
    <w:p w:rsidR="006516D1" w:rsidRDefault="006516D1">
      <w:pPr>
        <w:pStyle w:val="ConsPlusNormal"/>
        <w:jc w:val="both"/>
      </w:pPr>
      <w:r>
        <w:t>(</w:t>
      </w:r>
      <w:proofErr w:type="spellStart"/>
      <w:r>
        <w:t>пп</w:t>
      </w:r>
      <w:proofErr w:type="spellEnd"/>
      <w:r>
        <w:t xml:space="preserve">. 1 в ред. </w:t>
      </w:r>
      <w:hyperlink r:id="rId87">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2) реестр участников отбора, не прошедших отбор, с указанием причин отклонения заявок;</w:t>
      </w:r>
    </w:p>
    <w:p w:rsidR="006516D1" w:rsidRDefault="006516D1">
      <w:pPr>
        <w:pStyle w:val="ConsPlusNormal"/>
        <w:spacing w:before="220"/>
        <w:ind w:firstLine="540"/>
        <w:jc w:val="both"/>
      </w:pPr>
      <w:bookmarkStart w:id="21" w:name="P205"/>
      <w:bookmarkEnd w:id="21"/>
      <w:r>
        <w:t xml:space="preserve">3) реестр участников отбора, прошедших отбор, субсидия которым не предоставляется в связи с недостаточностью лимитов бюджетных обязательств, указанных в </w:t>
      </w:r>
      <w:hyperlink w:anchor="P60">
        <w:r>
          <w:rPr>
            <w:color w:val="0000FF"/>
          </w:rPr>
          <w:t>пункте 1.4</w:t>
        </w:r>
      </w:hyperlink>
      <w:r>
        <w:t xml:space="preserve"> Порядка.</w:t>
      </w:r>
    </w:p>
    <w:p w:rsidR="006516D1" w:rsidRDefault="006516D1">
      <w:pPr>
        <w:pStyle w:val="ConsPlusNormal"/>
        <w:spacing w:before="220"/>
        <w:ind w:firstLine="540"/>
        <w:jc w:val="both"/>
      </w:pPr>
      <w:proofErr w:type="gramStart"/>
      <w:r>
        <w:t xml:space="preserve">Реестр победителей отбора (участников отбора, прошедших отбор), формируется с учетом очередности поступления заявок, с указанием размеров субсидий, планируемых к предоставлению в пределах лимитов бюджетных обязательств, указанных в </w:t>
      </w:r>
      <w:hyperlink w:anchor="P60">
        <w:r>
          <w:rPr>
            <w:color w:val="0000FF"/>
          </w:rPr>
          <w:t>пункте 1.4</w:t>
        </w:r>
      </w:hyperlink>
      <w:r>
        <w:t xml:space="preserve"> Порядка, а также в пределах объемов финансирования расходных обязательств, предусмотренных соглашением о предоставлении субсидии из федерального бюджета бюджету Красноярского края, заключенного между Министерством сельского хозяйства Российской Федерации и Правительством Красноярского края</w:t>
      </w:r>
      <w:proofErr w:type="gramEnd"/>
      <w:r>
        <w:t xml:space="preserve">, в целях </w:t>
      </w:r>
      <w:proofErr w:type="gramStart"/>
      <w:r>
        <w:t>достижения значений результатов использования субсидии</w:t>
      </w:r>
      <w:proofErr w:type="gramEnd"/>
      <w:r>
        <w:t xml:space="preserve"> в области растениеводства или в области животноводства, или в области товарной аквакультуры (товарного рыбоводства).</w:t>
      </w:r>
    </w:p>
    <w:p w:rsidR="006516D1" w:rsidRDefault="006516D1">
      <w:pPr>
        <w:pStyle w:val="ConsPlusNormal"/>
        <w:jc w:val="both"/>
      </w:pPr>
      <w:r>
        <w:lastRenderedPageBreak/>
        <w:t xml:space="preserve">(в ред. </w:t>
      </w:r>
      <w:hyperlink r:id="rId88">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Реестр участников отбора, не прошедших отбор, формируется с указанием оснований для отклонения заявок, предусмотренных </w:t>
      </w:r>
      <w:hyperlink w:anchor="P211">
        <w:r>
          <w:rPr>
            <w:color w:val="0000FF"/>
          </w:rPr>
          <w:t>пунктом 2.21</w:t>
        </w:r>
      </w:hyperlink>
      <w:r>
        <w:t xml:space="preserve"> Порядка.</w:t>
      </w:r>
    </w:p>
    <w:p w:rsidR="006516D1" w:rsidRDefault="006516D1">
      <w:pPr>
        <w:pStyle w:val="ConsPlusNormal"/>
        <w:spacing w:before="220"/>
        <w:ind w:firstLine="540"/>
        <w:jc w:val="both"/>
      </w:pPr>
      <w:proofErr w:type="gramStart"/>
      <w:r>
        <w:t xml:space="preserve">Реестр участников отбора, предусмотренный </w:t>
      </w:r>
      <w:hyperlink w:anchor="P205">
        <w:r>
          <w:rPr>
            <w:color w:val="0000FF"/>
          </w:rPr>
          <w:t>подпунктом 3</w:t>
        </w:r>
      </w:hyperlink>
      <w:r>
        <w:t xml:space="preserve"> настоящего пункта, формируется с учетом очередности поступления заявок с указанием размеров субсидий, планируемых к предоставлению в текущем финансовом году (в случае увеличения лимитов бюджетных обязательств, указанных в </w:t>
      </w:r>
      <w:hyperlink w:anchor="P60">
        <w:r>
          <w:rPr>
            <w:color w:val="0000FF"/>
          </w:rPr>
          <w:t>пункте 1.4</w:t>
        </w:r>
      </w:hyperlink>
      <w:r>
        <w:t xml:space="preserve"> Порядка, или в случае внесения изменений в соглашение о предоставлении субсидии из федерального бюджета бюджету Красноярского края, заключенного между Министерством сельского хозяйства Российской Федерации и</w:t>
      </w:r>
      <w:proofErr w:type="gramEnd"/>
      <w:r>
        <w:t xml:space="preserve"> </w:t>
      </w:r>
      <w:proofErr w:type="gramStart"/>
      <w:r>
        <w:t xml:space="preserve">Правительством Красноярского края) или в очередном финансовом году в срок до 1 апреля без повторного прохождения отбора, в порядке, предусмотренном </w:t>
      </w:r>
      <w:hyperlink w:anchor="P340">
        <w:r>
          <w:rPr>
            <w:color w:val="0000FF"/>
          </w:rPr>
          <w:t>пунктами 3.8</w:t>
        </w:r>
      </w:hyperlink>
      <w:r>
        <w:t xml:space="preserve"> - </w:t>
      </w:r>
      <w:hyperlink w:anchor="P372">
        <w:r>
          <w:rPr>
            <w:color w:val="0000FF"/>
          </w:rPr>
          <w:t>3.14</w:t>
        </w:r>
      </w:hyperlink>
      <w:r>
        <w:t xml:space="preserve"> Порядка, при соблюдении условий, предусмотренных </w:t>
      </w:r>
      <w:hyperlink w:anchor="P232">
        <w:r>
          <w:rPr>
            <w:color w:val="0000FF"/>
          </w:rPr>
          <w:t>подпунктами 1</w:t>
        </w:r>
      </w:hyperlink>
      <w:r>
        <w:t xml:space="preserve">, </w:t>
      </w:r>
      <w:hyperlink w:anchor="P234">
        <w:r>
          <w:rPr>
            <w:color w:val="0000FF"/>
          </w:rPr>
          <w:t>2 пункта 3.2</w:t>
        </w:r>
      </w:hyperlink>
      <w:r>
        <w:t xml:space="preserve"> Порядка, на первое число месяца заключения соглашения о предоставлении субсидии.</w:t>
      </w:r>
      <w:proofErr w:type="gramEnd"/>
    </w:p>
    <w:p w:rsidR="006516D1" w:rsidRDefault="006516D1">
      <w:pPr>
        <w:pStyle w:val="ConsPlusNormal"/>
        <w:spacing w:before="220"/>
        <w:ind w:firstLine="540"/>
        <w:jc w:val="both"/>
      </w:pPr>
      <w:r>
        <w:t xml:space="preserve">2.20. В случае наличия оснований для отклонения заявки, установленных </w:t>
      </w:r>
      <w:hyperlink w:anchor="P211">
        <w:r>
          <w:rPr>
            <w:color w:val="0000FF"/>
          </w:rPr>
          <w:t>пунктом 2.21</w:t>
        </w:r>
      </w:hyperlink>
      <w:r>
        <w:t xml:space="preserve"> Порядка, министерство в течение 10 рабочих дней со дня, следующего за днем издания приказа о результатах отбора, направляет участнику отбора способом, указанным в заявлении, уведомление об отклонении заявки с указанием положений Порядка, которым не соответствует заявка.</w:t>
      </w:r>
    </w:p>
    <w:p w:rsidR="006516D1" w:rsidRDefault="006516D1">
      <w:pPr>
        <w:pStyle w:val="ConsPlusNormal"/>
        <w:spacing w:before="220"/>
        <w:ind w:firstLine="540"/>
        <w:jc w:val="both"/>
      </w:pPr>
      <w:bookmarkStart w:id="22" w:name="P211"/>
      <w:bookmarkEnd w:id="22"/>
      <w:r>
        <w:t>2.21. Основаниями для отклонения заявки являются:</w:t>
      </w:r>
    </w:p>
    <w:p w:rsidR="006516D1" w:rsidRDefault="006516D1">
      <w:pPr>
        <w:pStyle w:val="ConsPlusNormal"/>
        <w:spacing w:before="220"/>
        <w:ind w:firstLine="540"/>
        <w:jc w:val="both"/>
      </w:pPr>
      <w:r>
        <w:t xml:space="preserve">1) несоответствие участника отбора категории, предусмотренной </w:t>
      </w:r>
      <w:hyperlink w:anchor="P62">
        <w:r>
          <w:rPr>
            <w:color w:val="0000FF"/>
          </w:rPr>
          <w:t>пунктом 1.5</w:t>
        </w:r>
      </w:hyperlink>
      <w:r>
        <w:t xml:space="preserve"> Порядка;</w:t>
      </w:r>
    </w:p>
    <w:p w:rsidR="006516D1" w:rsidRDefault="006516D1">
      <w:pPr>
        <w:pStyle w:val="ConsPlusNormal"/>
        <w:spacing w:before="220"/>
        <w:ind w:firstLine="540"/>
        <w:jc w:val="both"/>
      </w:pPr>
      <w:r>
        <w:t xml:space="preserve">2) несоответствие участника отбора требованиям, установленным </w:t>
      </w:r>
      <w:hyperlink w:anchor="P113">
        <w:r>
          <w:rPr>
            <w:color w:val="0000FF"/>
          </w:rPr>
          <w:t>пунктом 2.3</w:t>
        </w:r>
      </w:hyperlink>
      <w:r>
        <w:t xml:space="preserve"> Порядка;</w:t>
      </w:r>
    </w:p>
    <w:p w:rsidR="006516D1" w:rsidRDefault="006516D1">
      <w:pPr>
        <w:pStyle w:val="ConsPlusNormal"/>
        <w:spacing w:before="220"/>
        <w:ind w:firstLine="540"/>
        <w:jc w:val="both"/>
      </w:pPr>
      <w:r>
        <w:t xml:space="preserve">3) несоответствие участника отбора условиям предоставления субсидии, предусмотренным </w:t>
      </w:r>
      <w:hyperlink w:anchor="P231">
        <w:r>
          <w:rPr>
            <w:color w:val="0000FF"/>
          </w:rPr>
          <w:t>пунктом 3.2</w:t>
        </w:r>
      </w:hyperlink>
      <w:r>
        <w:t xml:space="preserve"> Порядка;</w:t>
      </w:r>
    </w:p>
    <w:p w:rsidR="006516D1" w:rsidRDefault="006516D1">
      <w:pPr>
        <w:pStyle w:val="ConsPlusNormal"/>
        <w:spacing w:before="220"/>
        <w:ind w:firstLine="540"/>
        <w:jc w:val="both"/>
      </w:pPr>
      <w:r>
        <w:t>4) несоответствие представленной участником отбора заявки требованиям к заявкам участников отбора, установленным в объявлении о проведении отбора;</w:t>
      </w:r>
    </w:p>
    <w:p w:rsidR="006516D1" w:rsidRDefault="006516D1">
      <w:pPr>
        <w:pStyle w:val="ConsPlusNormal"/>
        <w:spacing w:before="220"/>
        <w:ind w:firstLine="540"/>
        <w:jc w:val="both"/>
      </w:pPr>
      <w:r>
        <w:t>5) недостоверность представленной участником отбора информации, в том числе информации о месте нахождения и адресе юридического лица;</w:t>
      </w:r>
    </w:p>
    <w:p w:rsidR="006516D1" w:rsidRDefault="006516D1">
      <w:pPr>
        <w:pStyle w:val="ConsPlusNormal"/>
        <w:spacing w:before="220"/>
        <w:ind w:firstLine="540"/>
        <w:jc w:val="both"/>
      </w:pPr>
      <w:r>
        <w:t>6) подача участником отбора заявки после даты и (или) времени, определенных для подачи заявок;</w:t>
      </w:r>
    </w:p>
    <w:p w:rsidR="006516D1" w:rsidRDefault="006516D1">
      <w:pPr>
        <w:pStyle w:val="ConsPlusNormal"/>
        <w:spacing w:before="220"/>
        <w:ind w:firstLine="540"/>
        <w:jc w:val="both"/>
      </w:pPr>
      <w:r>
        <w:t xml:space="preserve">7) несоблюдение участником отбора способов направления заявки, предусмотренных </w:t>
      </w:r>
      <w:hyperlink w:anchor="P150">
        <w:r>
          <w:rPr>
            <w:color w:val="0000FF"/>
          </w:rPr>
          <w:t>пунктом 2.6</w:t>
        </w:r>
      </w:hyperlink>
      <w:r>
        <w:t xml:space="preserve"> Порядка.</w:t>
      </w:r>
    </w:p>
    <w:p w:rsidR="006516D1" w:rsidRDefault="006516D1">
      <w:pPr>
        <w:pStyle w:val="ConsPlusNormal"/>
        <w:spacing w:before="220"/>
        <w:ind w:firstLine="540"/>
        <w:jc w:val="both"/>
      </w:pPr>
      <w:bookmarkStart w:id="23" w:name="P219"/>
      <w:bookmarkEnd w:id="23"/>
      <w:r>
        <w:rPr>
          <w:highlight w:val="magenta"/>
        </w:rPr>
        <w:t>2.22. Министерство в срок не позднее 14-го календарного дня, следующего за днем издания приказа о результатах отбора, размещает на официальном сайте министерства информацию о результатах рассмотрения заявок, включающую следующие сведения:</w:t>
      </w:r>
    </w:p>
    <w:p w:rsidR="006516D1" w:rsidRDefault="006516D1">
      <w:pPr>
        <w:pStyle w:val="ConsPlusNormal"/>
        <w:spacing w:before="220"/>
        <w:ind w:firstLine="540"/>
        <w:jc w:val="both"/>
      </w:pPr>
      <w:r>
        <w:t>1) дату, время и место проведения рассмотрения заявок;</w:t>
      </w:r>
    </w:p>
    <w:p w:rsidR="006516D1" w:rsidRDefault="006516D1">
      <w:pPr>
        <w:pStyle w:val="ConsPlusNormal"/>
        <w:spacing w:before="220"/>
        <w:ind w:firstLine="540"/>
        <w:jc w:val="both"/>
      </w:pPr>
      <w:r>
        <w:t>2) информацию об участниках отбора, заявки которых были рассмотрены;</w:t>
      </w:r>
    </w:p>
    <w:p w:rsidR="006516D1" w:rsidRDefault="006516D1">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516D1" w:rsidRDefault="006516D1">
      <w:pPr>
        <w:pStyle w:val="ConsPlusNormal"/>
        <w:spacing w:before="220"/>
        <w:ind w:firstLine="540"/>
        <w:jc w:val="both"/>
      </w:pPr>
      <w:r>
        <w:t>4) наименование участников отбора, с которыми заключаются соглашения о предоставлении субсидии, и размер предоставляемых им субсидий.</w:t>
      </w:r>
    </w:p>
    <w:p w:rsidR="006516D1" w:rsidRDefault="006516D1">
      <w:pPr>
        <w:pStyle w:val="ConsPlusNormal"/>
        <w:spacing w:before="220"/>
        <w:ind w:firstLine="540"/>
        <w:jc w:val="both"/>
      </w:pPr>
      <w:r>
        <w:lastRenderedPageBreak/>
        <w:t>2.23. После проведения отбора и издания приказа о результатах отбора документы, представленные в составе заявки, участникам отбора не возвращаются.</w:t>
      </w:r>
    </w:p>
    <w:p w:rsidR="006516D1" w:rsidRDefault="006516D1">
      <w:pPr>
        <w:pStyle w:val="ConsPlusNormal"/>
        <w:spacing w:before="220"/>
        <w:ind w:firstLine="540"/>
        <w:jc w:val="both"/>
      </w:pPr>
      <w:r>
        <w:t>2.24. Участники отбора в соответствии с законодательством Российской Федерации несут ответственность за достоверность сведений, содержащихся в документах, представляемых ими для участия в отборе.</w:t>
      </w:r>
    </w:p>
    <w:p w:rsidR="006516D1" w:rsidRDefault="006516D1">
      <w:pPr>
        <w:pStyle w:val="ConsPlusNormal"/>
        <w:jc w:val="both"/>
      </w:pPr>
    </w:p>
    <w:p w:rsidR="006516D1" w:rsidRDefault="006516D1">
      <w:pPr>
        <w:pStyle w:val="ConsPlusTitle"/>
        <w:jc w:val="center"/>
        <w:outlineLvl w:val="1"/>
      </w:pPr>
      <w:r>
        <w:t>3. УСЛОВИЯ И ПОРЯДОК ПРЕДОСТАВЛЕНИЯ СУБСИДИЙ</w:t>
      </w:r>
    </w:p>
    <w:p w:rsidR="006516D1" w:rsidRDefault="006516D1">
      <w:pPr>
        <w:pStyle w:val="ConsPlusNormal"/>
        <w:jc w:val="both"/>
      </w:pPr>
    </w:p>
    <w:p w:rsidR="006516D1" w:rsidRDefault="006516D1">
      <w:pPr>
        <w:pStyle w:val="ConsPlusNormal"/>
        <w:ind w:firstLine="540"/>
        <w:jc w:val="both"/>
      </w:pPr>
      <w:r>
        <w:t>3.1. Субсидии предоставляются участникам отбора, прошедшим отбор и заключившим соглашение о предоставлении субсидии (далее - получатели субсидий).</w:t>
      </w:r>
    </w:p>
    <w:p w:rsidR="006516D1" w:rsidRDefault="006516D1">
      <w:pPr>
        <w:pStyle w:val="ConsPlusNormal"/>
        <w:jc w:val="both"/>
      </w:pPr>
      <w:r>
        <w:t xml:space="preserve">(п. 3.1 в ред. </w:t>
      </w:r>
      <w:hyperlink r:id="rId89">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bookmarkStart w:id="24" w:name="P231"/>
      <w:bookmarkEnd w:id="24"/>
      <w:r>
        <w:t>3.2. Субсидии предоставляются получателям субсидий при соблюдении следующих условий:</w:t>
      </w:r>
    </w:p>
    <w:p w:rsidR="006516D1" w:rsidRDefault="006516D1">
      <w:pPr>
        <w:pStyle w:val="ConsPlusNormal"/>
        <w:spacing w:before="220"/>
        <w:ind w:firstLine="540"/>
        <w:jc w:val="both"/>
      </w:pPr>
      <w:bookmarkStart w:id="25" w:name="P232"/>
      <w:bookmarkEnd w:id="25"/>
      <w:r>
        <w:t>1) включение в реестр субъектов агропромышленного комплекса Красноярского края;</w:t>
      </w:r>
    </w:p>
    <w:p w:rsidR="006516D1" w:rsidRDefault="006516D1">
      <w:pPr>
        <w:pStyle w:val="ConsPlusNormal"/>
        <w:jc w:val="both"/>
      </w:pPr>
      <w:r>
        <w:t>(</w:t>
      </w:r>
      <w:proofErr w:type="spellStart"/>
      <w:r>
        <w:t>пп</w:t>
      </w:r>
      <w:proofErr w:type="spellEnd"/>
      <w:r>
        <w:t xml:space="preserve">. 1 в ред. </w:t>
      </w:r>
      <w:hyperlink r:id="rId90">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bookmarkStart w:id="26" w:name="P234"/>
      <w:bookmarkEnd w:id="26"/>
      <w:proofErr w:type="gramStart"/>
      <w:r>
        <w:t xml:space="preserve">2) заключение и исполнение соглашения о взаимодействии, заключенного между получателем субсидии и министерством в соответствии со </w:t>
      </w:r>
      <w:hyperlink r:id="rId91">
        <w:r>
          <w:rPr>
            <w:color w:val="0000FF"/>
          </w:rPr>
          <w:t>статьей 5</w:t>
        </w:r>
      </w:hyperlink>
      <w:r>
        <w:t xml:space="preserve"> Закона края N 3-1004, предусматривающего основные требования по соблюдению технологий производства и переработки сельскохозяйственной продукции, обязательства получателя субсидии по представлению производственных, финансово-экономических и ценовых показателей своей деятельности, рекомендации по участию получателя субсидии в реализации совместно с органами местного самоуправления мероприятий по социально-экономическому</w:t>
      </w:r>
      <w:proofErr w:type="gramEnd"/>
      <w:r>
        <w:t xml:space="preserve"> развитию муниципальных образований, на территории которых они зарегистрированы, в формах, предусмотренных действующим законодательством;</w:t>
      </w:r>
    </w:p>
    <w:p w:rsidR="006516D1" w:rsidRDefault="006516D1">
      <w:pPr>
        <w:pStyle w:val="ConsPlusNormal"/>
        <w:jc w:val="both"/>
      </w:pPr>
      <w:r>
        <w:t xml:space="preserve">(в ред. </w:t>
      </w:r>
      <w:hyperlink r:id="rId92">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3) заключение получателем субсидии договора страхования со страховой организацией, осуществляющей сельскохозяйственное страхование и являющейся членом объединения страховщиков, созданного в соответствии с Федеральным </w:t>
      </w:r>
      <w:hyperlink r:id="rId93">
        <w:r>
          <w:rPr>
            <w:color w:val="0000FF"/>
          </w:rPr>
          <w:t>законом</w:t>
        </w:r>
      </w:hyperlink>
      <w:r>
        <w:t xml:space="preserve"> N 260-ФЗ;</w:t>
      </w:r>
    </w:p>
    <w:p w:rsidR="006516D1" w:rsidRDefault="006516D1">
      <w:pPr>
        <w:pStyle w:val="ConsPlusNormal"/>
        <w:spacing w:before="220"/>
        <w:ind w:firstLine="540"/>
        <w:jc w:val="both"/>
      </w:pPr>
      <w:r>
        <w:t xml:space="preserve">4) договор страхования отвечает требованиям и условиям </w:t>
      </w:r>
      <w:hyperlink r:id="rId94">
        <w:r>
          <w:rPr>
            <w:color w:val="0000FF"/>
          </w:rPr>
          <w:t>статьи 4</w:t>
        </w:r>
      </w:hyperlink>
      <w:r>
        <w:t xml:space="preserve"> Федерального закона N 260-ФЗ;</w:t>
      </w:r>
    </w:p>
    <w:p w:rsidR="006516D1" w:rsidRDefault="006516D1">
      <w:pPr>
        <w:pStyle w:val="ConsPlusNormal"/>
        <w:jc w:val="both"/>
      </w:pPr>
      <w:r>
        <w:t xml:space="preserve">(в ред. </w:t>
      </w:r>
      <w:hyperlink r:id="rId95">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proofErr w:type="gramStart"/>
      <w:r>
        <w:t xml:space="preserve">5) уплаты страховых премий, начисленных по действующим в текущем финансовом году договорам страхования на дату принятия решения о предоставлении субсидии, а также начисленных и уплаченных получателями субсидий в предшествующем финансовом году в полном объеме, в случае </w:t>
      </w:r>
      <w:proofErr w:type="spellStart"/>
      <w:r>
        <w:t>непредоставления</w:t>
      </w:r>
      <w:proofErr w:type="spellEnd"/>
      <w:r>
        <w:t xml:space="preserve"> соответствующей субсидии в предшествующем финансовом году на возмещение указанных затрат, понесенных в предшествующем финансовом году;</w:t>
      </w:r>
      <w:proofErr w:type="gramEnd"/>
    </w:p>
    <w:p w:rsidR="006516D1" w:rsidRDefault="006516D1">
      <w:pPr>
        <w:pStyle w:val="ConsPlusNormal"/>
        <w:jc w:val="both"/>
      </w:pPr>
      <w:r>
        <w:t>(</w:t>
      </w:r>
      <w:proofErr w:type="spellStart"/>
      <w:r>
        <w:t>пп</w:t>
      </w:r>
      <w:proofErr w:type="spellEnd"/>
      <w:r>
        <w:t xml:space="preserve">. 5 в ред. </w:t>
      </w:r>
      <w:hyperlink r:id="rId96">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6) отсутствие в году, предшествующем году получения субсидии, случаев привлечения получателя субсидии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97">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6516D1" w:rsidRDefault="006516D1">
      <w:pPr>
        <w:pStyle w:val="ConsPlusNormal"/>
        <w:jc w:val="both"/>
      </w:pPr>
      <w:r>
        <w:t xml:space="preserve">(в ред. </w:t>
      </w:r>
      <w:hyperlink r:id="rId98">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3.3. Размер субсидии рассчитывается в Порядке, предусмотренном </w:t>
      </w:r>
      <w:hyperlink w:anchor="P244">
        <w:r>
          <w:rPr>
            <w:color w:val="0000FF"/>
          </w:rPr>
          <w:t>пунктами 3.4</w:t>
        </w:r>
      </w:hyperlink>
      <w:r>
        <w:t xml:space="preserve"> - </w:t>
      </w:r>
      <w:hyperlink w:anchor="P316">
        <w:r>
          <w:rPr>
            <w:color w:val="0000FF"/>
          </w:rPr>
          <w:t>3.6</w:t>
        </w:r>
      </w:hyperlink>
      <w:r>
        <w:t xml:space="preserve"> Порядка.</w:t>
      </w:r>
    </w:p>
    <w:p w:rsidR="006516D1" w:rsidRDefault="006516D1">
      <w:pPr>
        <w:pStyle w:val="ConsPlusNormal"/>
        <w:spacing w:before="220"/>
        <w:ind w:firstLine="540"/>
        <w:jc w:val="both"/>
      </w:pPr>
      <w:bookmarkStart w:id="27" w:name="P244"/>
      <w:bookmarkEnd w:id="27"/>
      <w:r>
        <w:t>3.4. По договорам страхования в области растениеводства:</w:t>
      </w:r>
    </w:p>
    <w:p w:rsidR="006516D1" w:rsidRDefault="006516D1">
      <w:pPr>
        <w:pStyle w:val="ConsPlusNormal"/>
        <w:spacing w:before="220"/>
        <w:ind w:firstLine="540"/>
        <w:jc w:val="both"/>
      </w:pPr>
      <w:proofErr w:type="gramStart"/>
      <w:r>
        <w:lastRenderedPageBreak/>
        <w:t xml:space="preserve">1) в случае если страховой тариф, указанный в договоре страхования в отношении определенного объекта сельскохозяйственного страхования и события, предусмотренного </w:t>
      </w:r>
      <w:hyperlink w:anchor="P66">
        <w:r>
          <w:rPr>
            <w:color w:val="0000FF"/>
          </w:rPr>
          <w:t>подпунктами "а"</w:t>
        </w:r>
      </w:hyperlink>
      <w:r>
        <w:t xml:space="preserve"> - </w:t>
      </w:r>
      <w:hyperlink w:anchor="P68">
        <w:r>
          <w:rPr>
            <w:color w:val="0000FF"/>
          </w:rPr>
          <w:t>"в" подпункта 1 пункта 1.6</w:t>
        </w:r>
      </w:hyperlink>
      <w:r>
        <w:t xml:space="preserve"> Порядка,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 размер субсидии определяется по формуле:</w:t>
      </w:r>
      <w:proofErr w:type="gramEnd"/>
    </w:p>
    <w:p w:rsidR="006516D1" w:rsidRDefault="006516D1">
      <w:pPr>
        <w:pStyle w:val="ConsPlusNormal"/>
        <w:jc w:val="both"/>
      </w:pPr>
    </w:p>
    <w:p w:rsidR="006516D1" w:rsidRDefault="006516D1">
      <w:pPr>
        <w:pStyle w:val="ConsPlusNormal"/>
        <w:jc w:val="center"/>
      </w:pPr>
      <w:proofErr w:type="spellStart"/>
      <w:r>
        <w:t>R</w:t>
      </w:r>
      <w:r>
        <w:rPr>
          <w:vertAlign w:val="subscript"/>
        </w:rPr>
        <w:t>рi</w:t>
      </w:r>
      <w:proofErr w:type="spellEnd"/>
      <w:r>
        <w:t xml:space="preserve"> = </w:t>
      </w:r>
      <w:proofErr w:type="spellStart"/>
      <w:r>
        <w:t>Q</w:t>
      </w:r>
      <w:r>
        <w:rPr>
          <w:vertAlign w:val="subscript"/>
        </w:rPr>
        <w:t>р</w:t>
      </w:r>
      <w:proofErr w:type="spellEnd"/>
      <w:r>
        <w:t xml:space="preserve"> x </w:t>
      </w:r>
      <w:proofErr w:type="spellStart"/>
      <w:proofErr w:type="gramStart"/>
      <w:r>
        <w:t>Ст</w:t>
      </w:r>
      <w:proofErr w:type="spellEnd"/>
      <w:proofErr w:type="gramEnd"/>
      <w:r>
        <w:t xml:space="preserve"> / 100%, (1)</w:t>
      </w:r>
    </w:p>
    <w:p w:rsidR="006516D1" w:rsidRDefault="006516D1">
      <w:pPr>
        <w:pStyle w:val="ConsPlusNormal"/>
        <w:jc w:val="both"/>
      </w:pPr>
    </w:p>
    <w:p w:rsidR="006516D1" w:rsidRDefault="006516D1">
      <w:pPr>
        <w:pStyle w:val="ConsPlusNormal"/>
        <w:ind w:firstLine="540"/>
        <w:jc w:val="both"/>
      </w:pPr>
      <w:r>
        <w:t>где:</w:t>
      </w:r>
    </w:p>
    <w:p w:rsidR="006516D1" w:rsidRDefault="006516D1">
      <w:pPr>
        <w:pStyle w:val="ConsPlusNormal"/>
        <w:spacing w:before="220"/>
        <w:ind w:firstLine="540"/>
        <w:jc w:val="both"/>
      </w:pPr>
      <w:proofErr w:type="spellStart"/>
      <w:r>
        <w:t>R</w:t>
      </w:r>
      <w:proofErr w:type="gramStart"/>
      <w:r>
        <w:rPr>
          <w:vertAlign w:val="subscript"/>
        </w:rPr>
        <w:t>р</w:t>
      </w:r>
      <w:proofErr w:type="gramEnd"/>
      <w:r>
        <w:rPr>
          <w:vertAlign w:val="subscript"/>
        </w:rPr>
        <w:t>i</w:t>
      </w:r>
      <w:proofErr w:type="spellEnd"/>
      <w:r>
        <w:t xml:space="preserve"> - размер субсидии, рублей;</w:t>
      </w:r>
    </w:p>
    <w:p w:rsidR="006516D1" w:rsidRDefault="006516D1">
      <w:pPr>
        <w:pStyle w:val="ConsPlusNormal"/>
        <w:spacing w:before="220"/>
        <w:ind w:firstLine="540"/>
        <w:jc w:val="both"/>
      </w:pPr>
      <w:proofErr w:type="spellStart"/>
      <w:proofErr w:type="gramStart"/>
      <w:r>
        <w:t>Ст</w:t>
      </w:r>
      <w:proofErr w:type="spellEnd"/>
      <w:proofErr w:type="gramEnd"/>
      <w:r>
        <w:t xml:space="preserve"> - ставка субсидирования в размере пятидесяти процентов;</w:t>
      </w:r>
    </w:p>
    <w:p w:rsidR="006516D1" w:rsidRDefault="006516D1">
      <w:pPr>
        <w:pStyle w:val="ConsPlusNormal"/>
        <w:spacing w:before="220"/>
        <w:ind w:firstLine="540"/>
        <w:jc w:val="both"/>
      </w:pPr>
      <w:proofErr w:type="spellStart"/>
      <w:proofErr w:type="gramStart"/>
      <w:r>
        <w:t>Q</w:t>
      </w:r>
      <w:proofErr w:type="gramEnd"/>
      <w:r>
        <w:rPr>
          <w:vertAlign w:val="subscript"/>
        </w:rPr>
        <w:t>р</w:t>
      </w:r>
      <w:proofErr w:type="spellEnd"/>
      <w:r>
        <w:t xml:space="preserve"> - страховая премия, начисленная по договору страхования, заключенному i-м получателем субсидии со страховой организацией, рублей, определяемая по формуле:</w:t>
      </w:r>
    </w:p>
    <w:p w:rsidR="006516D1" w:rsidRDefault="006516D1">
      <w:pPr>
        <w:pStyle w:val="ConsPlusNormal"/>
        <w:jc w:val="both"/>
      </w:pPr>
    </w:p>
    <w:p w:rsidR="006516D1" w:rsidRDefault="006516D1">
      <w:pPr>
        <w:pStyle w:val="ConsPlusNormal"/>
        <w:jc w:val="center"/>
      </w:pPr>
      <w:proofErr w:type="spellStart"/>
      <w:r>
        <w:t>Q</w:t>
      </w:r>
      <w:r>
        <w:rPr>
          <w:vertAlign w:val="subscript"/>
        </w:rPr>
        <w:t>р</w:t>
      </w:r>
      <w:proofErr w:type="spellEnd"/>
      <w:r>
        <w:t xml:space="preserve"> = </w:t>
      </w:r>
      <w:proofErr w:type="spellStart"/>
      <w:r>
        <w:t>S</w:t>
      </w:r>
      <w:r>
        <w:rPr>
          <w:vertAlign w:val="subscript"/>
        </w:rPr>
        <w:t>р</w:t>
      </w:r>
      <w:proofErr w:type="spellEnd"/>
      <w:r>
        <w:t xml:space="preserve"> x </w:t>
      </w:r>
      <w:proofErr w:type="spellStart"/>
      <w:proofErr w:type="gramStart"/>
      <w:r>
        <w:t>Т</w:t>
      </w:r>
      <w:r>
        <w:rPr>
          <w:vertAlign w:val="subscript"/>
        </w:rPr>
        <w:t>р</w:t>
      </w:r>
      <w:proofErr w:type="spellEnd"/>
      <w:proofErr w:type="gramEnd"/>
      <w:r>
        <w:t xml:space="preserve"> / 100%, (2)</w:t>
      </w:r>
    </w:p>
    <w:p w:rsidR="006516D1" w:rsidRDefault="006516D1">
      <w:pPr>
        <w:pStyle w:val="ConsPlusNormal"/>
        <w:jc w:val="both"/>
      </w:pPr>
    </w:p>
    <w:p w:rsidR="006516D1" w:rsidRDefault="006516D1">
      <w:pPr>
        <w:pStyle w:val="ConsPlusNormal"/>
        <w:ind w:firstLine="540"/>
        <w:jc w:val="both"/>
      </w:pPr>
      <w:r>
        <w:t>где:</w:t>
      </w:r>
    </w:p>
    <w:p w:rsidR="006516D1" w:rsidRDefault="006516D1">
      <w:pPr>
        <w:pStyle w:val="ConsPlusNormal"/>
        <w:spacing w:before="220"/>
        <w:ind w:firstLine="540"/>
        <w:jc w:val="both"/>
      </w:pPr>
      <w:proofErr w:type="spellStart"/>
      <w:proofErr w:type="gramStart"/>
      <w:r>
        <w:t>S</w:t>
      </w:r>
      <w:proofErr w:type="gramEnd"/>
      <w:r>
        <w:rPr>
          <w:vertAlign w:val="subscript"/>
        </w:rPr>
        <w:t>р</w:t>
      </w:r>
      <w:proofErr w:type="spellEnd"/>
      <w:r>
        <w:t xml:space="preserve"> - страховая сумма по договору страхования, заключенному i-м получателем субсидии со страховой организацией, рублей;</w:t>
      </w:r>
    </w:p>
    <w:p w:rsidR="006516D1" w:rsidRDefault="006516D1">
      <w:pPr>
        <w:pStyle w:val="ConsPlusNormal"/>
        <w:spacing w:before="220"/>
        <w:ind w:firstLine="540"/>
        <w:jc w:val="both"/>
      </w:pPr>
      <w:proofErr w:type="spellStart"/>
      <w:proofErr w:type="gramStart"/>
      <w:r>
        <w:t>Т</w:t>
      </w:r>
      <w:r>
        <w:rPr>
          <w:vertAlign w:val="subscript"/>
        </w:rPr>
        <w:t>р</w:t>
      </w:r>
      <w:proofErr w:type="spellEnd"/>
      <w:proofErr w:type="gramEnd"/>
      <w:r>
        <w:t xml:space="preserve"> - страховой тариф, указанный в договоре страхования, заключенном i-м получателем субсидии со страховой организацией, процентов;</w:t>
      </w:r>
    </w:p>
    <w:p w:rsidR="006516D1" w:rsidRDefault="006516D1">
      <w:pPr>
        <w:pStyle w:val="ConsPlusNormal"/>
        <w:spacing w:before="220"/>
        <w:ind w:firstLine="540"/>
        <w:jc w:val="both"/>
      </w:pPr>
      <w:r>
        <w:t xml:space="preserve">2) в случае если страховой тариф, указанный в договоре страхования в отношении определенного объекта сельскохозяйственного страхования и события, предусмотренного </w:t>
      </w:r>
      <w:hyperlink w:anchor="P66">
        <w:r>
          <w:rPr>
            <w:color w:val="0000FF"/>
          </w:rPr>
          <w:t>подпунктами "а"</w:t>
        </w:r>
      </w:hyperlink>
      <w:r>
        <w:t xml:space="preserve"> - </w:t>
      </w:r>
      <w:hyperlink w:anchor="P68">
        <w:r>
          <w:rPr>
            <w:color w:val="0000FF"/>
          </w:rPr>
          <w:t>"в" подпункта 1 пункта 1.6</w:t>
        </w:r>
      </w:hyperlink>
      <w:r>
        <w:t xml:space="preserve"> Порядка, превышает предельный размер ставки для расчета размера субсидии по данному объекту сельскохозяйственного страхования и соответствующему событию, размер субсидии определяется по формуле:</w:t>
      </w:r>
    </w:p>
    <w:p w:rsidR="006516D1" w:rsidRDefault="006516D1">
      <w:pPr>
        <w:pStyle w:val="ConsPlusNormal"/>
        <w:jc w:val="both"/>
      </w:pPr>
    </w:p>
    <w:p w:rsidR="006516D1" w:rsidRDefault="006516D1">
      <w:pPr>
        <w:pStyle w:val="ConsPlusNormal"/>
        <w:jc w:val="center"/>
      </w:pPr>
      <w:proofErr w:type="spellStart"/>
      <w:r>
        <w:t>R</w:t>
      </w:r>
      <w:r>
        <w:rPr>
          <w:vertAlign w:val="subscript"/>
        </w:rPr>
        <w:t>рi</w:t>
      </w:r>
      <w:proofErr w:type="spellEnd"/>
      <w:r>
        <w:t xml:space="preserve"> = </w:t>
      </w:r>
      <w:proofErr w:type="spellStart"/>
      <w:r>
        <w:t>S</w:t>
      </w:r>
      <w:r>
        <w:rPr>
          <w:vertAlign w:val="subscript"/>
        </w:rPr>
        <w:t>р</w:t>
      </w:r>
      <w:proofErr w:type="spellEnd"/>
      <w:r>
        <w:t xml:space="preserve"> x </w:t>
      </w:r>
      <w:proofErr w:type="spellStart"/>
      <w:r>
        <w:t>Р</w:t>
      </w:r>
      <w:r>
        <w:rPr>
          <w:vertAlign w:val="subscript"/>
        </w:rPr>
        <w:t>р</w:t>
      </w:r>
      <w:proofErr w:type="spellEnd"/>
      <w:r>
        <w:t xml:space="preserve"> / 100% x </w:t>
      </w:r>
      <w:proofErr w:type="spellStart"/>
      <w:proofErr w:type="gramStart"/>
      <w:r>
        <w:t>Ст</w:t>
      </w:r>
      <w:proofErr w:type="spellEnd"/>
      <w:proofErr w:type="gramEnd"/>
      <w:r>
        <w:t xml:space="preserve"> / 100%, (3)</w:t>
      </w:r>
    </w:p>
    <w:p w:rsidR="006516D1" w:rsidRDefault="006516D1">
      <w:pPr>
        <w:pStyle w:val="ConsPlusNormal"/>
        <w:jc w:val="both"/>
      </w:pPr>
    </w:p>
    <w:p w:rsidR="006516D1" w:rsidRDefault="006516D1">
      <w:pPr>
        <w:pStyle w:val="ConsPlusNormal"/>
        <w:ind w:firstLine="540"/>
        <w:jc w:val="both"/>
      </w:pPr>
      <w:r>
        <w:t>где:</w:t>
      </w:r>
    </w:p>
    <w:p w:rsidR="006516D1" w:rsidRDefault="006516D1">
      <w:pPr>
        <w:pStyle w:val="ConsPlusNormal"/>
        <w:spacing w:before="220"/>
        <w:ind w:firstLine="540"/>
        <w:jc w:val="both"/>
      </w:pPr>
      <w:proofErr w:type="spellStart"/>
      <w:proofErr w:type="gramStart"/>
      <w:r>
        <w:t>S</w:t>
      </w:r>
      <w:proofErr w:type="gramEnd"/>
      <w:r>
        <w:rPr>
          <w:vertAlign w:val="subscript"/>
        </w:rPr>
        <w:t>р</w:t>
      </w:r>
      <w:proofErr w:type="spellEnd"/>
      <w:r>
        <w:t xml:space="preserve"> - страховая сумма по договору страхования, заключенному i-м получателем субсидии со страховой организацией, рублей;</w:t>
      </w:r>
    </w:p>
    <w:p w:rsidR="006516D1" w:rsidRDefault="006516D1">
      <w:pPr>
        <w:pStyle w:val="ConsPlusNormal"/>
        <w:spacing w:before="220"/>
        <w:ind w:firstLine="540"/>
        <w:jc w:val="both"/>
      </w:pPr>
      <w:proofErr w:type="spellStart"/>
      <w:r>
        <w:t>Р</w:t>
      </w:r>
      <w:r>
        <w:rPr>
          <w:vertAlign w:val="subscript"/>
        </w:rPr>
        <w:t>р</w:t>
      </w:r>
      <w:proofErr w:type="spellEnd"/>
      <w:r>
        <w:t xml:space="preserve"> - предельный размер ставки для расчета размера субсидии, установленный планом сельскохозяйственного страхования на соответствующий год, утвержденным Министерством сельского хозяйства Российской Федерации, процентов;</w:t>
      </w:r>
    </w:p>
    <w:p w:rsidR="006516D1" w:rsidRDefault="006516D1">
      <w:pPr>
        <w:pStyle w:val="ConsPlusNormal"/>
        <w:spacing w:before="220"/>
        <w:ind w:firstLine="540"/>
        <w:jc w:val="both"/>
      </w:pPr>
      <w:proofErr w:type="spellStart"/>
      <w:proofErr w:type="gramStart"/>
      <w:r>
        <w:t>Ст</w:t>
      </w:r>
      <w:proofErr w:type="spellEnd"/>
      <w:proofErr w:type="gramEnd"/>
      <w:r>
        <w:t xml:space="preserve"> - ставка субсидирования в размере пятидесяти процентов;</w:t>
      </w:r>
    </w:p>
    <w:p w:rsidR="006516D1" w:rsidRDefault="006516D1">
      <w:pPr>
        <w:pStyle w:val="ConsPlusNormal"/>
        <w:spacing w:before="220"/>
        <w:ind w:firstLine="540"/>
        <w:jc w:val="both"/>
      </w:pPr>
      <w:r>
        <w:t xml:space="preserve">3) в случае если страховой тариф, указанный в договоре страхования в отношении определенного объекта сельскохозяйственного страхования и события, предусмотренного </w:t>
      </w:r>
      <w:hyperlink w:anchor="P69">
        <w:r>
          <w:rPr>
            <w:color w:val="0000FF"/>
          </w:rPr>
          <w:t>подпунктом "г" подпункта 1 пункта 1.6</w:t>
        </w:r>
      </w:hyperlink>
      <w:r>
        <w:t xml:space="preserve"> Порядка,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 размер субсидии определяется по формуле:</w:t>
      </w:r>
    </w:p>
    <w:p w:rsidR="006516D1" w:rsidRDefault="006516D1">
      <w:pPr>
        <w:pStyle w:val="ConsPlusNormal"/>
        <w:jc w:val="both"/>
      </w:pPr>
    </w:p>
    <w:p w:rsidR="006516D1" w:rsidRDefault="006516D1">
      <w:pPr>
        <w:pStyle w:val="ConsPlusNormal"/>
        <w:jc w:val="center"/>
      </w:pPr>
      <w:proofErr w:type="spellStart"/>
      <w:r>
        <w:t>R</w:t>
      </w:r>
      <w:r>
        <w:rPr>
          <w:vertAlign w:val="subscript"/>
        </w:rPr>
        <w:t>рчсi</w:t>
      </w:r>
      <w:proofErr w:type="spellEnd"/>
      <w:r>
        <w:t xml:space="preserve"> = </w:t>
      </w:r>
      <w:proofErr w:type="spellStart"/>
      <w:proofErr w:type="gramStart"/>
      <w:r>
        <w:t>Q</w:t>
      </w:r>
      <w:proofErr w:type="gramEnd"/>
      <w:r>
        <w:rPr>
          <w:vertAlign w:val="subscript"/>
        </w:rPr>
        <w:t>рчс</w:t>
      </w:r>
      <w:proofErr w:type="spellEnd"/>
      <w:r>
        <w:t xml:space="preserve"> x </w:t>
      </w:r>
      <w:proofErr w:type="spellStart"/>
      <w:r>
        <w:t>Ст</w:t>
      </w:r>
      <w:r>
        <w:rPr>
          <w:vertAlign w:val="subscript"/>
        </w:rPr>
        <w:t>чс</w:t>
      </w:r>
      <w:proofErr w:type="spellEnd"/>
      <w:r>
        <w:t xml:space="preserve"> / 100%, (4)</w:t>
      </w:r>
    </w:p>
    <w:p w:rsidR="006516D1" w:rsidRDefault="006516D1">
      <w:pPr>
        <w:pStyle w:val="ConsPlusNormal"/>
        <w:jc w:val="both"/>
      </w:pPr>
    </w:p>
    <w:p w:rsidR="006516D1" w:rsidRDefault="006516D1">
      <w:pPr>
        <w:pStyle w:val="ConsPlusNormal"/>
        <w:ind w:firstLine="540"/>
        <w:jc w:val="both"/>
      </w:pPr>
      <w:r>
        <w:t>где:</w:t>
      </w:r>
    </w:p>
    <w:p w:rsidR="006516D1" w:rsidRDefault="006516D1">
      <w:pPr>
        <w:pStyle w:val="ConsPlusNormal"/>
        <w:spacing w:before="220"/>
        <w:ind w:firstLine="540"/>
        <w:jc w:val="both"/>
      </w:pPr>
      <w:proofErr w:type="spellStart"/>
      <w:proofErr w:type="gramStart"/>
      <w:r>
        <w:lastRenderedPageBreak/>
        <w:t>R</w:t>
      </w:r>
      <w:proofErr w:type="gramEnd"/>
      <w:r>
        <w:rPr>
          <w:vertAlign w:val="subscript"/>
        </w:rPr>
        <w:t>рчсi</w:t>
      </w:r>
      <w:proofErr w:type="spellEnd"/>
      <w:r>
        <w:t xml:space="preserve"> - размер субсидии, рублей;</w:t>
      </w:r>
    </w:p>
    <w:p w:rsidR="006516D1" w:rsidRDefault="006516D1">
      <w:pPr>
        <w:pStyle w:val="ConsPlusNormal"/>
        <w:spacing w:before="220"/>
        <w:ind w:firstLine="540"/>
        <w:jc w:val="both"/>
      </w:pPr>
      <w:proofErr w:type="spellStart"/>
      <w:r>
        <w:t>Ст</w:t>
      </w:r>
      <w:r>
        <w:rPr>
          <w:vertAlign w:val="subscript"/>
        </w:rPr>
        <w:t>чс</w:t>
      </w:r>
      <w:proofErr w:type="spellEnd"/>
      <w:r>
        <w:t xml:space="preserve"> - ставка субсидирования для получателя субсидии:</w:t>
      </w:r>
    </w:p>
    <w:p w:rsidR="006516D1" w:rsidRDefault="006516D1">
      <w:pPr>
        <w:pStyle w:val="ConsPlusNormal"/>
        <w:spacing w:before="220"/>
        <w:ind w:firstLine="540"/>
        <w:jc w:val="both"/>
      </w:pPr>
      <w:r>
        <w:t>являющегося субъектом малого предпринимательства в размере восьмидесяти процентов с 1 июля 2021 года, семидесяти процентов с 1 июля 2023 года, шестидесяти процентов с 1 июля 2024 года, пятидесяти процентов с 1 июля 2025 года;</w:t>
      </w:r>
    </w:p>
    <w:p w:rsidR="006516D1" w:rsidRDefault="006516D1">
      <w:pPr>
        <w:pStyle w:val="ConsPlusNormal"/>
        <w:spacing w:before="220"/>
        <w:ind w:firstLine="540"/>
        <w:jc w:val="both"/>
      </w:pPr>
      <w:r>
        <w:t>не являющегося субъектом малого предпринимательства в размере восьмидесяти процентов с 1 июля 2021 года, семидесяти процентов - с 1 июля 2022 года, шестидесяти процентов - с 1 июля 2023 года, пятидесяти процентов - с 1 июля 2024 года;</w:t>
      </w:r>
    </w:p>
    <w:p w:rsidR="006516D1" w:rsidRDefault="006516D1">
      <w:pPr>
        <w:pStyle w:val="ConsPlusNormal"/>
        <w:spacing w:before="220"/>
        <w:ind w:firstLine="540"/>
        <w:jc w:val="both"/>
      </w:pPr>
      <w:proofErr w:type="spellStart"/>
      <w:proofErr w:type="gramStart"/>
      <w:r>
        <w:t>Q</w:t>
      </w:r>
      <w:proofErr w:type="gramEnd"/>
      <w:r>
        <w:rPr>
          <w:vertAlign w:val="subscript"/>
        </w:rPr>
        <w:t>рчс</w:t>
      </w:r>
      <w:proofErr w:type="spellEnd"/>
      <w:r>
        <w:t xml:space="preserve"> - страховая премия, начисленная по договору страхования, заключенному i-м получателем субсидии со страховой организацией, рублей, определяемая по формуле:</w:t>
      </w:r>
    </w:p>
    <w:p w:rsidR="006516D1" w:rsidRDefault="006516D1">
      <w:pPr>
        <w:pStyle w:val="ConsPlusNormal"/>
        <w:jc w:val="both"/>
      </w:pPr>
    </w:p>
    <w:p w:rsidR="006516D1" w:rsidRDefault="006516D1">
      <w:pPr>
        <w:pStyle w:val="ConsPlusNormal"/>
        <w:jc w:val="center"/>
      </w:pPr>
      <w:proofErr w:type="spellStart"/>
      <w:proofErr w:type="gramStart"/>
      <w:r>
        <w:t>Q</w:t>
      </w:r>
      <w:proofErr w:type="gramEnd"/>
      <w:r>
        <w:rPr>
          <w:vertAlign w:val="subscript"/>
        </w:rPr>
        <w:t>рчс</w:t>
      </w:r>
      <w:proofErr w:type="spellEnd"/>
      <w:r>
        <w:t xml:space="preserve"> = </w:t>
      </w:r>
      <w:proofErr w:type="spellStart"/>
      <w:r>
        <w:t>S</w:t>
      </w:r>
      <w:r>
        <w:rPr>
          <w:vertAlign w:val="subscript"/>
        </w:rPr>
        <w:t>рчс</w:t>
      </w:r>
      <w:proofErr w:type="spellEnd"/>
      <w:r>
        <w:t xml:space="preserve"> x </w:t>
      </w:r>
      <w:proofErr w:type="spellStart"/>
      <w:r>
        <w:t>Т</w:t>
      </w:r>
      <w:r>
        <w:rPr>
          <w:vertAlign w:val="subscript"/>
        </w:rPr>
        <w:t>рчс</w:t>
      </w:r>
      <w:proofErr w:type="spellEnd"/>
      <w:r>
        <w:t xml:space="preserve"> / 100%, (5)</w:t>
      </w:r>
    </w:p>
    <w:p w:rsidR="006516D1" w:rsidRDefault="006516D1">
      <w:pPr>
        <w:pStyle w:val="ConsPlusNormal"/>
        <w:jc w:val="both"/>
      </w:pPr>
    </w:p>
    <w:p w:rsidR="006516D1" w:rsidRDefault="006516D1">
      <w:pPr>
        <w:pStyle w:val="ConsPlusNormal"/>
        <w:ind w:firstLine="540"/>
        <w:jc w:val="both"/>
      </w:pPr>
      <w:r>
        <w:t>где:</w:t>
      </w:r>
    </w:p>
    <w:p w:rsidR="006516D1" w:rsidRDefault="006516D1">
      <w:pPr>
        <w:pStyle w:val="ConsPlusNormal"/>
        <w:spacing w:before="220"/>
        <w:ind w:firstLine="540"/>
        <w:jc w:val="both"/>
      </w:pPr>
      <w:proofErr w:type="spellStart"/>
      <w:proofErr w:type="gramStart"/>
      <w:r>
        <w:t>S</w:t>
      </w:r>
      <w:proofErr w:type="gramEnd"/>
      <w:r>
        <w:rPr>
          <w:vertAlign w:val="subscript"/>
        </w:rPr>
        <w:t>рчс</w:t>
      </w:r>
      <w:proofErr w:type="spellEnd"/>
      <w:r>
        <w:t xml:space="preserve"> - страховая сумма по договору страхования, заключенному i-м получателем субсидии со страховой организацией, рублей;</w:t>
      </w:r>
    </w:p>
    <w:p w:rsidR="006516D1" w:rsidRDefault="006516D1">
      <w:pPr>
        <w:pStyle w:val="ConsPlusNormal"/>
        <w:spacing w:before="220"/>
        <w:ind w:firstLine="540"/>
        <w:jc w:val="both"/>
      </w:pPr>
      <w:proofErr w:type="spellStart"/>
      <w:r>
        <w:t>Т</w:t>
      </w:r>
      <w:r>
        <w:rPr>
          <w:vertAlign w:val="subscript"/>
        </w:rPr>
        <w:t>рчс</w:t>
      </w:r>
      <w:proofErr w:type="spellEnd"/>
      <w:r>
        <w:t xml:space="preserve"> - страховой тариф, указанный в договоре страхования, заключенном i-м получателем субсидии со страховой организацией, процентов;</w:t>
      </w:r>
    </w:p>
    <w:p w:rsidR="006516D1" w:rsidRDefault="006516D1">
      <w:pPr>
        <w:pStyle w:val="ConsPlusNormal"/>
        <w:spacing w:before="220"/>
        <w:ind w:firstLine="540"/>
        <w:jc w:val="both"/>
      </w:pPr>
      <w:r>
        <w:t xml:space="preserve">4) в случае если страховой тариф, указанный в договоре страхования в отношении определенного объекта сельскохозяйственного страхования и события, предусмотренного </w:t>
      </w:r>
      <w:hyperlink w:anchor="P69">
        <w:r>
          <w:rPr>
            <w:color w:val="0000FF"/>
          </w:rPr>
          <w:t>подпунктом "г" подпункта 1 пункта 1.6</w:t>
        </w:r>
      </w:hyperlink>
      <w:r>
        <w:t xml:space="preserve"> Порядка, превышает предельный размер ставки для расчета размера субсидии по данному объекту сельскохозяйственного страхования и соответствующему событию, размер субсидии определяется по формуле:</w:t>
      </w:r>
    </w:p>
    <w:p w:rsidR="006516D1" w:rsidRDefault="006516D1">
      <w:pPr>
        <w:pStyle w:val="ConsPlusNormal"/>
        <w:jc w:val="both"/>
      </w:pPr>
    </w:p>
    <w:p w:rsidR="006516D1" w:rsidRDefault="006516D1">
      <w:pPr>
        <w:pStyle w:val="ConsPlusNormal"/>
        <w:jc w:val="center"/>
      </w:pPr>
      <w:proofErr w:type="spellStart"/>
      <w:proofErr w:type="gramStart"/>
      <w:r>
        <w:t>R</w:t>
      </w:r>
      <w:proofErr w:type="gramEnd"/>
      <w:r>
        <w:rPr>
          <w:vertAlign w:val="subscript"/>
        </w:rPr>
        <w:t>рчсi</w:t>
      </w:r>
      <w:proofErr w:type="spellEnd"/>
      <w:r>
        <w:t xml:space="preserve"> = </w:t>
      </w:r>
      <w:proofErr w:type="spellStart"/>
      <w:r>
        <w:t>S</w:t>
      </w:r>
      <w:r>
        <w:rPr>
          <w:vertAlign w:val="subscript"/>
        </w:rPr>
        <w:t>рчс</w:t>
      </w:r>
      <w:proofErr w:type="spellEnd"/>
      <w:r>
        <w:t xml:space="preserve"> x </w:t>
      </w:r>
      <w:proofErr w:type="spellStart"/>
      <w:r>
        <w:t>Р</w:t>
      </w:r>
      <w:r>
        <w:rPr>
          <w:vertAlign w:val="subscript"/>
        </w:rPr>
        <w:t>рчс</w:t>
      </w:r>
      <w:proofErr w:type="spellEnd"/>
      <w:r>
        <w:t xml:space="preserve"> / 100% x </w:t>
      </w:r>
      <w:proofErr w:type="spellStart"/>
      <w:r>
        <w:t>Ст</w:t>
      </w:r>
      <w:r>
        <w:rPr>
          <w:vertAlign w:val="subscript"/>
        </w:rPr>
        <w:t>чс</w:t>
      </w:r>
      <w:proofErr w:type="spellEnd"/>
      <w:r>
        <w:t xml:space="preserve"> / 100%, (6)</w:t>
      </w:r>
    </w:p>
    <w:p w:rsidR="006516D1" w:rsidRDefault="006516D1">
      <w:pPr>
        <w:pStyle w:val="ConsPlusNormal"/>
        <w:jc w:val="both"/>
      </w:pPr>
    </w:p>
    <w:p w:rsidR="006516D1" w:rsidRDefault="006516D1">
      <w:pPr>
        <w:pStyle w:val="ConsPlusNormal"/>
        <w:ind w:firstLine="540"/>
        <w:jc w:val="both"/>
      </w:pPr>
      <w:r>
        <w:t>где:</w:t>
      </w:r>
    </w:p>
    <w:p w:rsidR="006516D1" w:rsidRDefault="006516D1">
      <w:pPr>
        <w:pStyle w:val="ConsPlusNormal"/>
        <w:spacing w:before="220"/>
        <w:ind w:firstLine="540"/>
        <w:jc w:val="both"/>
      </w:pPr>
      <w:proofErr w:type="spellStart"/>
      <w:proofErr w:type="gramStart"/>
      <w:r>
        <w:t>S</w:t>
      </w:r>
      <w:proofErr w:type="gramEnd"/>
      <w:r>
        <w:rPr>
          <w:vertAlign w:val="subscript"/>
        </w:rPr>
        <w:t>рчс</w:t>
      </w:r>
      <w:proofErr w:type="spellEnd"/>
      <w:r>
        <w:t xml:space="preserve"> - страховая сумма по договору страхования, заключенному i-м получателем субсидии со страховой организацией, рублей;</w:t>
      </w:r>
    </w:p>
    <w:p w:rsidR="006516D1" w:rsidRDefault="006516D1">
      <w:pPr>
        <w:pStyle w:val="ConsPlusNormal"/>
        <w:spacing w:before="220"/>
        <w:ind w:firstLine="540"/>
        <w:jc w:val="both"/>
      </w:pPr>
      <w:proofErr w:type="spellStart"/>
      <w:r>
        <w:t>Р</w:t>
      </w:r>
      <w:r>
        <w:rPr>
          <w:vertAlign w:val="subscript"/>
        </w:rPr>
        <w:t>рчс</w:t>
      </w:r>
      <w:proofErr w:type="spellEnd"/>
      <w:r>
        <w:t xml:space="preserve"> - предельный размер ставки для расчета размера субсидии, установленный планом сельскохозяйственного страхования на соответствующий год, утвержденным Министерством сельского хозяйства Российской Федерации, процентов;</w:t>
      </w:r>
    </w:p>
    <w:p w:rsidR="006516D1" w:rsidRDefault="006516D1">
      <w:pPr>
        <w:pStyle w:val="ConsPlusNormal"/>
        <w:spacing w:before="220"/>
        <w:ind w:firstLine="540"/>
        <w:jc w:val="both"/>
      </w:pPr>
      <w:proofErr w:type="spellStart"/>
      <w:r>
        <w:t>Ст</w:t>
      </w:r>
      <w:r>
        <w:rPr>
          <w:vertAlign w:val="subscript"/>
        </w:rPr>
        <w:t>чс</w:t>
      </w:r>
      <w:proofErr w:type="spellEnd"/>
      <w:r>
        <w:t xml:space="preserve"> - ставка субсидирования для получателя субсидии:</w:t>
      </w:r>
    </w:p>
    <w:p w:rsidR="006516D1" w:rsidRDefault="006516D1">
      <w:pPr>
        <w:pStyle w:val="ConsPlusNormal"/>
        <w:spacing w:before="220"/>
        <w:ind w:firstLine="540"/>
        <w:jc w:val="both"/>
      </w:pPr>
      <w:r>
        <w:t>являющегося субъектом малого предпринимательства в размере восьмидесяти процентов с 1 июля 2021 года, семидесяти процентов - с 1 июля 2023 года, шестидесяти процентов - с 1 июля 2024 года, пятидесяти процентов - с 1 июля 2025 года;</w:t>
      </w:r>
    </w:p>
    <w:p w:rsidR="006516D1" w:rsidRDefault="006516D1">
      <w:pPr>
        <w:pStyle w:val="ConsPlusNormal"/>
        <w:spacing w:before="220"/>
        <w:ind w:firstLine="540"/>
        <w:jc w:val="both"/>
      </w:pPr>
      <w:r>
        <w:t>не являющегося субъектом малого предпринимательства в размере восьмидесяти процентов с 1 июля 2021 года, семидесяти процентов - с 1 июля 2022 года, шестидесяти процентов - с 1 июля 2023 года, пятидесяти процентов - с 1 июля 2024 года.</w:t>
      </w:r>
    </w:p>
    <w:p w:rsidR="006516D1" w:rsidRDefault="006516D1">
      <w:pPr>
        <w:pStyle w:val="ConsPlusNormal"/>
        <w:spacing w:before="220"/>
        <w:ind w:firstLine="540"/>
        <w:jc w:val="both"/>
      </w:pPr>
      <w:r>
        <w:t>3.5. По договорам страхования в области животноводства:</w:t>
      </w:r>
    </w:p>
    <w:p w:rsidR="006516D1" w:rsidRDefault="006516D1">
      <w:pPr>
        <w:pStyle w:val="ConsPlusNormal"/>
        <w:spacing w:before="220"/>
        <w:ind w:firstLine="540"/>
        <w:jc w:val="both"/>
      </w:pPr>
      <w:r>
        <w:t xml:space="preserve">1) в случае если страховой тариф, указанный в договоре страхования в отношении определенного объекта сельскохозяйственного страхования и события, предусмотренного </w:t>
      </w:r>
      <w:hyperlink w:anchor="P70">
        <w:r>
          <w:rPr>
            <w:color w:val="0000FF"/>
          </w:rPr>
          <w:t>подпунктом 2 пункта 1.6</w:t>
        </w:r>
      </w:hyperlink>
      <w:r>
        <w:t xml:space="preserve"> Порядка,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 размер субсидии определяется по формуле:</w:t>
      </w:r>
    </w:p>
    <w:p w:rsidR="006516D1" w:rsidRDefault="006516D1">
      <w:pPr>
        <w:pStyle w:val="ConsPlusNormal"/>
        <w:jc w:val="both"/>
      </w:pPr>
    </w:p>
    <w:p w:rsidR="006516D1" w:rsidRDefault="006516D1">
      <w:pPr>
        <w:pStyle w:val="ConsPlusNormal"/>
        <w:jc w:val="center"/>
      </w:pPr>
      <w:proofErr w:type="spellStart"/>
      <w:r>
        <w:t>R</w:t>
      </w:r>
      <w:r>
        <w:rPr>
          <w:vertAlign w:val="subscript"/>
        </w:rPr>
        <w:t>живi</w:t>
      </w:r>
      <w:proofErr w:type="spellEnd"/>
      <w:r>
        <w:t xml:space="preserve"> = </w:t>
      </w:r>
      <w:proofErr w:type="spellStart"/>
      <w:r>
        <w:t>Q</w:t>
      </w:r>
      <w:r>
        <w:rPr>
          <w:vertAlign w:val="subscript"/>
        </w:rPr>
        <w:t>жив</w:t>
      </w:r>
      <w:proofErr w:type="spellEnd"/>
      <w:r>
        <w:t xml:space="preserve"> x </w:t>
      </w:r>
      <w:proofErr w:type="spellStart"/>
      <w:proofErr w:type="gramStart"/>
      <w:r>
        <w:t>Ст</w:t>
      </w:r>
      <w:proofErr w:type="spellEnd"/>
      <w:proofErr w:type="gramEnd"/>
      <w:r>
        <w:t xml:space="preserve"> / 100%, (7)</w:t>
      </w:r>
    </w:p>
    <w:p w:rsidR="006516D1" w:rsidRDefault="006516D1">
      <w:pPr>
        <w:pStyle w:val="ConsPlusNormal"/>
        <w:jc w:val="both"/>
      </w:pPr>
    </w:p>
    <w:p w:rsidR="006516D1" w:rsidRDefault="006516D1">
      <w:pPr>
        <w:pStyle w:val="ConsPlusNormal"/>
        <w:ind w:firstLine="540"/>
        <w:jc w:val="both"/>
      </w:pPr>
      <w:r>
        <w:t>где:</w:t>
      </w:r>
    </w:p>
    <w:p w:rsidR="006516D1" w:rsidRDefault="006516D1">
      <w:pPr>
        <w:pStyle w:val="ConsPlusNormal"/>
        <w:spacing w:before="220"/>
        <w:ind w:firstLine="540"/>
        <w:jc w:val="both"/>
      </w:pPr>
      <w:proofErr w:type="spellStart"/>
      <w:proofErr w:type="gramStart"/>
      <w:r>
        <w:t>R</w:t>
      </w:r>
      <w:proofErr w:type="gramEnd"/>
      <w:r>
        <w:rPr>
          <w:vertAlign w:val="subscript"/>
        </w:rPr>
        <w:t>живi</w:t>
      </w:r>
      <w:proofErr w:type="spellEnd"/>
      <w:r>
        <w:t xml:space="preserve"> - размер субсидии, рублей;</w:t>
      </w:r>
    </w:p>
    <w:p w:rsidR="006516D1" w:rsidRDefault="006516D1">
      <w:pPr>
        <w:pStyle w:val="ConsPlusNormal"/>
        <w:spacing w:before="220"/>
        <w:ind w:firstLine="540"/>
        <w:jc w:val="both"/>
      </w:pPr>
      <w:proofErr w:type="spellStart"/>
      <w:proofErr w:type="gramStart"/>
      <w:r>
        <w:t>Ст</w:t>
      </w:r>
      <w:proofErr w:type="spellEnd"/>
      <w:proofErr w:type="gramEnd"/>
      <w:r>
        <w:t xml:space="preserve"> - ставка субсидирования в размере пятидесяти процентов;</w:t>
      </w:r>
    </w:p>
    <w:p w:rsidR="006516D1" w:rsidRDefault="006516D1">
      <w:pPr>
        <w:pStyle w:val="ConsPlusNormal"/>
        <w:spacing w:before="220"/>
        <w:ind w:firstLine="540"/>
        <w:jc w:val="both"/>
      </w:pPr>
      <w:proofErr w:type="spellStart"/>
      <w:proofErr w:type="gramStart"/>
      <w:r>
        <w:t>Q</w:t>
      </w:r>
      <w:proofErr w:type="gramEnd"/>
      <w:r>
        <w:rPr>
          <w:vertAlign w:val="subscript"/>
        </w:rPr>
        <w:t>жив</w:t>
      </w:r>
      <w:proofErr w:type="spellEnd"/>
      <w:r>
        <w:t xml:space="preserve"> - страховая премия, начисленная по договору страхования, заключенному i-м получателем субсидии со страховой организацией, рублей, определяемая по формуле:</w:t>
      </w:r>
    </w:p>
    <w:p w:rsidR="006516D1" w:rsidRDefault="006516D1">
      <w:pPr>
        <w:pStyle w:val="ConsPlusNormal"/>
        <w:jc w:val="both"/>
      </w:pPr>
    </w:p>
    <w:p w:rsidR="006516D1" w:rsidRDefault="006516D1">
      <w:pPr>
        <w:pStyle w:val="ConsPlusNormal"/>
        <w:jc w:val="center"/>
      </w:pPr>
      <w:proofErr w:type="spellStart"/>
      <w:proofErr w:type="gramStart"/>
      <w:r>
        <w:t>Q</w:t>
      </w:r>
      <w:proofErr w:type="gramEnd"/>
      <w:r>
        <w:rPr>
          <w:vertAlign w:val="subscript"/>
        </w:rPr>
        <w:t>жив</w:t>
      </w:r>
      <w:proofErr w:type="spellEnd"/>
      <w:r>
        <w:t xml:space="preserve"> = </w:t>
      </w:r>
      <w:proofErr w:type="spellStart"/>
      <w:r>
        <w:t>S</w:t>
      </w:r>
      <w:r>
        <w:rPr>
          <w:vertAlign w:val="subscript"/>
        </w:rPr>
        <w:t>жив</w:t>
      </w:r>
      <w:proofErr w:type="spellEnd"/>
      <w:r>
        <w:t xml:space="preserve"> x </w:t>
      </w:r>
      <w:proofErr w:type="spellStart"/>
      <w:r>
        <w:t>Т</w:t>
      </w:r>
      <w:r>
        <w:rPr>
          <w:vertAlign w:val="subscript"/>
        </w:rPr>
        <w:t>жив</w:t>
      </w:r>
      <w:proofErr w:type="spellEnd"/>
      <w:r>
        <w:t xml:space="preserve"> / 100%, (8)</w:t>
      </w:r>
    </w:p>
    <w:p w:rsidR="006516D1" w:rsidRDefault="006516D1">
      <w:pPr>
        <w:pStyle w:val="ConsPlusNormal"/>
        <w:jc w:val="both"/>
      </w:pPr>
    </w:p>
    <w:p w:rsidR="006516D1" w:rsidRDefault="006516D1">
      <w:pPr>
        <w:pStyle w:val="ConsPlusNormal"/>
        <w:ind w:firstLine="540"/>
        <w:jc w:val="both"/>
      </w:pPr>
      <w:r>
        <w:t>где:</w:t>
      </w:r>
    </w:p>
    <w:p w:rsidR="006516D1" w:rsidRDefault="006516D1">
      <w:pPr>
        <w:pStyle w:val="ConsPlusNormal"/>
        <w:spacing w:before="220"/>
        <w:ind w:firstLine="540"/>
        <w:jc w:val="both"/>
      </w:pPr>
      <w:proofErr w:type="spellStart"/>
      <w:proofErr w:type="gramStart"/>
      <w:r>
        <w:t>S</w:t>
      </w:r>
      <w:proofErr w:type="gramEnd"/>
      <w:r>
        <w:rPr>
          <w:vertAlign w:val="subscript"/>
        </w:rPr>
        <w:t>жив</w:t>
      </w:r>
      <w:proofErr w:type="spellEnd"/>
      <w:r>
        <w:t xml:space="preserve"> - страховая сумма по договору страхования, заключенному i-м получателем субсидии со страховой организацией, рублей;</w:t>
      </w:r>
    </w:p>
    <w:p w:rsidR="006516D1" w:rsidRDefault="006516D1">
      <w:pPr>
        <w:pStyle w:val="ConsPlusNormal"/>
        <w:spacing w:before="220"/>
        <w:ind w:firstLine="540"/>
        <w:jc w:val="both"/>
      </w:pPr>
      <w:proofErr w:type="spellStart"/>
      <w:r>
        <w:t>Т</w:t>
      </w:r>
      <w:r>
        <w:rPr>
          <w:vertAlign w:val="subscript"/>
        </w:rPr>
        <w:t>жив</w:t>
      </w:r>
      <w:proofErr w:type="spellEnd"/>
      <w:r>
        <w:t xml:space="preserve"> - страховой тариф, указанный в договоре страхования, заключенном i-м получателем субсидии со страховой организацией, процентов;</w:t>
      </w:r>
    </w:p>
    <w:p w:rsidR="006516D1" w:rsidRDefault="006516D1">
      <w:pPr>
        <w:pStyle w:val="ConsPlusNormal"/>
        <w:spacing w:before="220"/>
        <w:ind w:firstLine="540"/>
        <w:jc w:val="both"/>
      </w:pPr>
      <w:r>
        <w:t xml:space="preserve">2) в случае если страховой тариф, указанный в договоре страхования в отношении определенного объекта сельскохозяйственного страхования и события, предусмотренного </w:t>
      </w:r>
      <w:hyperlink w:anchor="P70">
        <w:r>
          <w:rPr>
            <w:color w:val="0000FF"/>
          </w:rPr>
          <w:t>подпунктом 2 пункта 1.6</w:t>
        </w:r>
      </w:hyperlink>
      <w:r>
        <w:t xml:space="preserve"> Порядка, превышает предельный размер ставки для расчета размера субсидии по данному объекту сельскохозяйственного страхования и соответствующему событию, размер субсидии определяется по формуле:</w:t>
      </w:r>
    </w:p>
    <w:p w:rsidR="006516D1" w:rsidRDefault="006516D1">
      <w:pPr>
        <w:pStyle w:val="ConsPlusNormal"/>
        <w:jc w:val="both"/>
      </w:pPr>
    </w:p>
    <w:p w:rsidR="006516D1" w:rsidRDefault="006516D1">
      <w:pPr>
        <w:pStyle w:val="ConsPlusNormal"/>
        <w:jc w:val="center"/>
      </w:pPr>
      <w:proofErr w:type="spellStart"/>
      <w:r>
        <w:t>R</w:t>
      </w:r>
      <w:r>
        <w:rPr>
          <w:vertAlign w:val="subscript"/>
        </w:rPr>
        <w:t>живi</w:t>
      </w:r>
      <w:proofErr w:type="spellEnd"/>
      <w:r>
        <w:t xml:space="preserve"> = </w:t>
      </w:r>
      <w:proofErr w:type="spellStart"/>
      <w:r>
        <w:t>S</w:t>
      </w:r>
      <w:r>
        <w:rPr>
          <w:vertAlign w:val="subscript"/>
        </w:rPr>
        <w:t>жив</w:t>
      </w:r>
      <w:proofErr w:type="spellEnd"/>
      <w:r>
        <w:t xml:space="preserve"> x </w:t>
      </w:r>
      <w:proofErr w:type="spellStart"/>
      <w:r>
        <w:t>Р</w:t>
      </w:r>
      <w:r>
        <w:rPr>
          <w:vertAlign w:val="subscript"/>
        </w:rPr>
        <w:t>жив</w:t>
      </w:r>
      <w:proofErr w:type="spellEnd"/>
      <w:r>
        <w:t xml:space="preserve"> / 100% x </w:t>
      </w:r>
      <w:proofErr w:type="spellStart"/>
      <w:proofErr w:type="gramStart"/>
      <w:r>
        <w:t>Ст</w:t>
      </w:r>
      <w:proofErr w:type="spellEnd"/>
      <w:proofErr w:type="gramEnd"/>
      <w:r>
        <w:t xml:space="preserve"> / 100%, (9)</w:t>
      </w:r>
    </w:p>
    <w:p w:rsidR="006516D1" w:rsidRDefault="006516D1">
      <w:pPr>
        <w:pStyle w:val="ConsPlusNormal"/>
        <w:jc w:val="both"/>
      </w:pPr>
    </w:p>
    <w:p w:rsidR="006516D1" w:rsidRDefault="006516D1">
      <w:pPr>
        <w:pStyle w:val="ConsPlusNormal"/>
        <w:ind w:firstLine="540"/>
        <w:jc w:val="both"/>
      </w:pPr>
      <w:r>
        <w:t>где:</w:t>
      </w:r>
    </w:p>
    <w:p w:rsidR="006516D1" w:rsidRDefault="006516D1">
      <w:pPr>
        <w:pStyle w:val="ConsPlusNormal"/>
        <w:spacing w:before="220"/>
        <w:ind w:firstLine="540"/>
        <w:jc w:val="both"/>
      </w:pPr>
      <w:proofErr w:type="spellStart"/>
      <w:proofErr w:type="gramStart"/>
      <w:r>
        <w:t>S</w:t>
      </w:r>
      <w:proofErr w:type="gramEnd"/>
      <w:r>
        <w:rPr>
          <w:vertAlign w:val="subscript"/>
        </w:rPr>
        <w:t>жив</w:t>
      </w:r>
      <w:proofErr w:type="spellEnd"/>
      <w:r>
        <w:t xml:space="preserve"> - страховая сумма по договору страхования, заключенному i-м получателем субсидии со страховой организацией, рублей;</w:t>
      </w:r>
    </w:p>
    <w:p w:rsidR="006516D1" w:rsidRDefault="006516D1">
      <w:pPr>
        <w:pStyle w:val="ConsPlusNormal"/>
        <w:spacing w:before="220"/>
        <w:ind w:firstLine="540"/>
        <w:jc w:val="both"/>
      </w:pPr>
      <w:proofErr w:type="spellStart"/>
      <w:r>
        <w:t>Р</w:t>
      </w:r>
      <w:r>
        <w:rPr>
          <w:vertAlign w:val="subscript"/>
        </w:rPr>
        <w:t>жив</w:t>
      </w:r>
      <w:proofErr w:type="spellEnd"/>
      <w:r>
        <w:t xml:space="preserve"> - предельный размер ставки для расчета размера субсидии, установленный планом сельскохозяйственного страхования на соответствующий год, утвержденным Министерством сельского хозяйства Российской Федерации, процентов;</w:t>
      </w:r>
    </w:p>
    <w:p w:rsidR="006516D1" w:rsidRDefault="006516D1">
      <w:pPr>
        <w:pStyle w:val="ConsPlusNormal"/>
        <w:spacing w:before="220"/>
        <w:ind w:firstLine="540"/>
        <w:jc w:val="both"/>
      </w:pPr>
      <w:proofErr w:type="spellStart"/>
      <w:proofErr w:type="gramStart"/>
      <w:r>
        <w:t>Ст</w:t>
      </w:r>
      <w:proofErr w:type="spellEnd"/>
      <w:proofErr w:type="gramEnd"/>
      <w:r>
        <w:t xml:space="preserve"> - ставка субсидирования в размере пятидесяти процентов.</w:t>
      </w:r>
    </w:p>
    <w:p w:rsidR="006516D1" w:rsidRDefault="006516D1">
      <w:pPr>
        <w:pStyle w:val="ConsPlusNormal"/>
        <w:spacing w:before="220"/>
        <w:ind w:firstLine="540"/>
        <w:jc w:val="both"/>
      </w:pPr>
      <w:bookmarkStart w:id="28" w:name="P316"/>
      <w:bookmarkEnd w:id="28"/>
      <w:r>
        <w:t>3.6. По договорам страхования в области товарной аквакультуры (товарного рыбоводства):</w:t>
      </w:r>
    </w:p>
    <w:p w:rsidR="006516D1" w:rsidRDefault="006516D1">
      <w:pPr>
        <w:pStyle w:val="ConsPlusNormal"/>
        <w:spacing w:before="220"/>
        <w:ind w:firstLine="540"/>
        <w:jc w:val="both"/>
      </w:pPr>
      <w:r>
        <w:t xml:space="preserve">1) в случае если страховой тариф, указанный в договоре страхования в отношении определенного объекта сельскохозяйственного страхования и события, предусмотренного </w:t>
      </w:r>
      <w:hyperlink w:anchor="P76">
        <w:r>
          <w:rPr>
            <w:color w:val="0000FF"/>
          </w:rPr>
          <w:t>подпунктом 3 пункта 1.6</w:t>
        </w:r>
      </w:hyperlink>
      <w:r>
        <w:t xml:space="preserve"> Порядка,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 размер субсидии определяется по формуле:</w:t>
      </w:r>
    </w:p>
    <w:p w:rsidR="006516D1" w:rsidRDefault="006516D1">
      <w:pPr>
        <w:pStyle w:val="ConsPlusNormal"/>
        <w:jc w:val="both"/>
      </w:pPr>
    </w:p>
    <w:p w:rsidR="006516D1" w:rsidRDefault="006516D1">
      <w:pPr>
        <w:pStyle w:val="ConsPlusNormal"/>
        <w:jc w:val="center"/>
      </w:pPr>
      <w:proofErr w:type="spellStart"/>
      <w:r>
        <w:t>R</w:t>
      </w:r>
      <w:r>
        <w:rPr>
          <w:vertAlign w:val="subscript"/>
        </w:rPr>
        <w:t>аквi</w:t>
      </w:r>
      <w:proofErr w:type="spellEnd"/>
      <w:r>
        <w:t xml:space="preserve"> = </w:t>
      </w:r>
      <w:proofErr w:type="spellStart"/>
      <w:r>
        <w:t>Q</w:t>
      </w:r>
      <w:r>
        <w:rPr>
          <w:vertAlign w:val="subscript"/>
        </w:rPr>
        <w:t>акв</w:t>
      </w:r>
      <w:proofErr w:type="spellEnd"/>
      <w:r>
        <w:t xml:space="preserve"> x </w:t>
      </w:r>
      <w:proofErr w:type="spellStart"/>
      <w:proofErr w:type="gramStart"/>
      <w:r>
        <w:t>Ст</w:t>
      </w:r>
      <w:proofErr w:type="spellEnd"/>
      <w:proofErr w:type="gramEnd"/>
      <w:r>
        <w:t xml:space="preserve"> / 100%, (10)</w:t>
      </w:r>
    </w:p>
    <w:p w:rsidR="006516D1" w:rsidRDefault="006516D1">
      <w:pPr>
        <w:pStyle w:val="ConsPlusNormal"/>
        <w:jc w:val="both"/>
      </w:pPr>
    </w:p>
    <w:p w:rsidR="006516D1" w:rsidRDefault="006516D1">
      <w:pPr>
        <w:pStyle w:val="ConsPlusNormal"/>
        <w:ind w:firstLine="540"/>
        <w:jc w:val="both"/>
      </w:pPr>
      <w:r>
        <w:t>где:</w:t>
      </w:r>
    </w:p>
    <w:p w:rsidR="006516D1" w:rsidRDefault="006516D1">
      <w:pPr>
        <w:pStyle w:val="ConsPlusNormal"/>
        <w:spacing w:before="220"/>
        <w:ind w:firstLine="540"/>
        <w:jc w:val="both"/>
      </w:pPr>
      <w:proofErr w:type="spellStart"/>
      <w:proofErr w:type="gramStart"/>
      <w:r>
        <w:lastRenderedPageBreak/>
        <w:t>R</w:t>
      </w:r>
      <w:proofErr w:type="gramEnd"/>
      <w:r>
        <w:rPr>
          <w:vertAlign w:val="subscript"/>
        </w:rPr>
        <w:t>аквi</w:t>
      </w:r>
      <w:proofErr w:type="spellEnd"/>
      <w:r>
        <w:t xml:space="preserve"> - размер субсидии, рублей;</w:t>
      </w:r>
    </w:p>
    <w:p w:rsidR="006516D1" w:rsidRDefault="006516D1">
      <w:pPr>
        <w:pStyle w:val="ConsPlusNormal"/>
        <w:spacing w:before="220"/>
        <w:ind w:firstLine="540"/>
        <w:jc w:val="both"/>
      </w:pPr>
      <w:proofErr w:type="spellStart"/>
      <w:proofErr w:type="gramStart"/>
      <w:r>
        <w:t>Ст</w:t>
      </w:r>
      <w:proofErr w:type="spellEnd"/>
      <w:proofErr w:type="gramEnd"/>
      <w:r>
        <w:t xml:space="preserve"> - ставка субсидирования в размере пятидесяти процентов;</w:t>
      </w:r>
    </w:p>
    <w:p w:rsidR="006516D1" w:rsidRDefault="006516D1">
      <w:pPr>
        <w:pStyle w:val="ConsPlusNormal"/>
        <w:spacing w:before="220"/>
        <w:ind w:firstLine="540"/>
        <w:jc w:val="both"/>
      </w:pPr>
      <w:proofErr w:type="spellStart"/>
      <w:proofErr w:type="gramStart"/>
      <w:r>
        <w:t>Q</w:t>
      </w:r>
      <w:proofErr w:type="gramEnd"/>
      <w:r>
        <w:rPr>
          <w:vertAlign w:val="subscript"/>
        </w:rPr>
        <w:t>акв</w:t>
      </w:r>
      <w:proofErr w:type="spellEnd"/>
      <w:r>
        <w:t xml:space="preserve"> - страховая премия, начисленная по договору страхования, заключенному i-м получателем субсидии со страховой организацией, рублей, определяемая по формуле:</w:t>
      </w:r>
    </w:p>
    <w:p w:rsidR="006516D1" w:rsidRDefault="006516D1">
      <w:pPr>
        <w:pStyle w:val="ConsPlusNormal"/>
        <w:jc w:val="both"/>
      </w:pPr>
    </w:p>
    <w:p w:rsidR="006516D1" w:rsidRDefault="006516D1">
      <w:pPr>
        <w:pStyle w:val="ConsPlusNormal"/>
        <w:jc w:val="center"/>
      </w:pPr>
      <w:proofErr w:type="spellStart"/>
      <w:proofErr w:type="gramStart"/>
      <w:r>
        <w:t>Q</w:t>
      </w:r>
      <w:proofErr w:type="gramEnd"/>
      <w:r>
        <w:rPr>
          <w:vertAlign w:val="subscript"/>
        </w:rPr>
        <w:t>акв</w:t>
      </w:r>
      <w:proofErr w:type="spellEnd"/>
      <w:r>
        <w:t xml:space="preserve"> = </w:t>
      </w:r>
      <w:proofErr w:type="spellStart"/>
      <w:r>
        <w:t>S</w:t>
      </w:r>
      <w:r>
        <w:rPr>
          <w:vertAlign w:val="subscript"/>
        </w:rPr>
        <w:t>акв</w:t>
      </w:r>
      <w:proofErr w:type="spellEnd"/>
      <w:r>
        <w:t xml:space="preserve"> x </w:t>
      </w:r>
      <w:proofErr w:type="spellStart"/>
      <w:r>
        <w:t>Т</w:t>
      </w:r>
      <w:r>
        <w:rPr>
          <w:vertAlign w:val="subscript"/>
        </w:rPr>
        <w:t>акв</w:t>
      </w:r>
      <w:proofErr w:type="spellEnd"/>
      <w:r>
        <w:t xml:space="preserve"> / 100%, (11)</w:t>
      </w:r>
    </w:p>
    <w:p w:rsidR="006516D1" w:rsidRDefault="006516D1">
      <w:pPr>
        <w:pStyle w:val="ConsPlusNormal"/>
        <w:jc w:val="both"/>
      </w:pPr>
    </w:p>
    <w:p w:rsidR="006516D1" w:rsidRDefault="006516D1">
      <w:pPr>
        <w:pStyle w:val="ConsPlusNormal"/>
        <w:ind w:firstLine="540"/>
        <w:jc w:val="both"/>
      </w:pPr>
      <w:r>
        <w:t>где:</w:t>
      </w:r>
    </w:p>
    <w:p w:rsidR="006516D1" w:rsidRDefault="006516D1">
      <w:pPr>
        <w:pStyle w:val="ConsPlusNormal"/>
        <w:spacing w:before="220"/>
        <w:ind w:firstLine="540"/>
        <w:jc w:val="both"/>
      </w:pPr>
      <w:proofErr w:type="spellStart"/>
      <w:proofErr w:type="gramStart"/>
      <w:r>
        <w:t>S</w:t>
      </w:r>
      <w:proofErr w:type="gramEnd"/>
      <w:r>
        <w:rPr>
          <w:vertAlign w:val="subscript"/>
        </w:rPr>
        <w:t>акв</w:t>
      </w:r>
      <w:proofErr w:type="spellEnd"/>
      <w:r>
        <w:t xml:space="preserve"> - страховая сумма по договору страхования, заключенному i-м получателем субсидии со страховой организацией, рублей;</w:t>
      </w:r>
    </w:p>
    <w:p w:rsidR="006516D1" w:rsidRDefault="006516D1">
      <w:pPr>
        <w:pStyle w:val="ConsPlusNormal"/>
        <w:spacing w:before="220"/>
        <w:ind w:firstLine="540"/>
        <w:jc w:val="both"/>
      </w:pPr>
      <w:proofErr w:type="spellStart"/>
      <w:r>
        <w:t>Т</w:t>
      </w:r>
      <w:r>
        <w:rPr>
          <w:vertAlign w:val="subscript"/>
        </w:rPr>
        <w:t>акв</w:t>
      </w:r>
      <w:proofErr w:type="spellEnd"/>
      <w:r>
        <w:t xml:space="preserve"> - страховой тариф, указанный в договоре страхования, заключенном i-м получателем субсидии со страховой организацией, процентов;</w:t>
      </w:r>
    </w:p>
    <w:p w:rsidR="006516D1" w:rsidRDefault="006516D1">
      <w:pPr>
        <w:pStyle w:val="ConsPlusNormal"/>
        <w:spacing w:before="220"/>
        <w:ind w:firstLine="540"/>
        <w:jc w:val="both"/>
      </w:pPr>
      <w:r>
        <w:t xml:space="preserve">2) в случае, если страховой тариф, указанный в договоре страхования в отношении определенного объекта сельскохозяйственного страхования и события, предусмотренного </w:t>
      </w:r>
      <w:hyperlink w:anchor="P76">
        <w:r>
          <w:rPr>
            <w:color w:val="0000FF"/>
          </w:rPr>
          <w:t>подпунктом 3 пункта 1.6</w:t>
        </w:r>
      </w:hyperlink>
      <w:r>
        <w:t xml:space="preserve"> Порядка, превышает предельный размер ставки для расчета размера субсидии по данному объекту сельскохозяйственного страхования и соответствующему событию, размер субсидии определяется по формуле:</w:t>
      </w:r>
    </w:p>
    <w:p w:rsidR="006516D1" w:rsidRDefault="006516D1">
      <w:pPr>
        <w:pStyle w:val="ConsPlusNormal"/>
        <w:jc w:val="both"/>
      </w:pPr>
    </w:p>
    <w:p w:rsidR="006516D1" w:rsidRDefault="006516D1">
      <w:pPr>
        <w:pStyle w:val="ConsPlusNormal"/>
        <w:jc w:val="center"/>
      </w:pPr>
      <w:proofErr w:type="spellStart"/>
      <w:r>
        <w:t>R</w:t>
      </w:r>
      <w:r>
        <w:rPr>
          <w:vertAlign w:val="subscript"/>
        </w:rPr>
        <w:t>аквi</w:t>
      </w:r>
      <w:proofErr w:type="spellEnd"/>
      <w:r>
        <w:t xml:space="preserve"> = </w:t>
      </w:r>
      <w:proofErr w:type="spellStart"/>
      <w:r>
        <w:t>S</w:t>
      </w:r>
      <w:r>
        <w:rPr>
          <w:vertAlign w:val="subscript"/>
        </w:rPr>
        <w:t>акв</w:t>
      </w:r>
      <w:proofErr w:type="spellEnd"/>
      <w:r>
        <w:t xml:space="preserve"> x </w:t>
      </w:r>
      <w:proofErr w:type="spellStart"/>
      <w:r>
        <w:t>Р</w:t>
      </w:r>
      <w:r>
        <w:rPr>
          <w:vertAlign w:val="subscript"/>
        </w:rPr>
        <w:t>акв</w:t>
      </w:r>
      <w:proofErr w:type="spellEnd"/>
      <w:r>
        <w:t xml:space="preserve"> / 100% x </w:t>
      </w:r>
      <w:proofErr w:type="spellStart"/>
      <w:proofErr w:type="gramStart"/>
      <w:r>
        <w:t>Ст</w:t>
      </w:r>
      <w:proofErr w:type="spellEnd"/>
      <w:proofErr w:type="gramEnd"/>
      <w:r>
        <w:t xml:space="preserve"> / 100%, (12)</w:t>
      </w:r>
    </w:p>
    <w:p w:rsidR="006516D1" w:rsidRDefault="006516D1">
      <w:pPr>
        <w:pStyle w:val="ConsPlusNormal"/>
        <w:jc w:val="both"/>
      </w:pPr>
    </w:p>
    <w:p w:rsidR="006516D1" w:rsidRDefault="006516D1">
      <w:pPr>
        <w:pStyle w:val="ConsPlusNormal"/>
        <w:ind w:firstLine="540"/>
        <w:jc w:val="both"/>
      </w:pPr>
      <w:r>
        <w:t>где:</w:t>
      </w:r>
    </w:p>
    <w:p w:rsidR="006516D1" w:rsidRDefault="006516D1">
      <w:pPr>
        <w:pStyle w:val="ConsPlusNormal"/>
        <w:spacing w:before="220"/>
        <w:ind w:firstLine="540"/>
        <w:jc w:val="both"/>
      </w:pPr>
      <w:proofErr w:type="spellStart"/>
      <w:proofErr w:type="gramStart"/>
      <w:r>
        <w:t>S</w:t>
      </w:r>
      <w:proofErr w:type="gramEnd"/>
      <w:r>
        <w:rPr>
          <w:vertAlign w:val="subscript"/>
        </w:rPr>
        <w:t>акв</w:t>
      </w:r>
      <w:proofErr w:type="spellEnd"/>
      <w:r>
        <w:t xml:space="preserve"> - страховая сумма по договору страхования, заключенному i-м получателем субсидии со страховой организацией, рублей;</w:t>
      </w:r>
    </w:p>
    <w:p w:rsidR="006516D1" w:rsidRDefault="006516D1">
      <w:pPr>
        <w:pStyle w:val="ConsPlusNormal"/>
        <w:spacing w:before="220"/>
        <w:ind w:firstLine="540"/>
        <w:jc w:val="both"/>
      </w:pPr>
      <w:proofErr w:type="spellStart"/>
      <w:r>
        <w:t>Р</w:t>
      </w:r>
      <w:r>
        <w:rPr>
          <w:vertAlign w:val="subscript"/>
        </w:rPr>
        <w:t>акв</w:t>
      </w:r>
      <w:proofErr w:type="spellEnd"/>
      <w:r>
        <w:t xml:space="preserve"> - предельный размер ставки для расчета размера субсидии, установленный планом сельскохозяйственного страхования на соответствующий год, утвержденным Министерством сельского хозяйства Российской Федерации, процентов;</w:t>
      </w:r>
    </w:p>
    <w:p w:rsidR="006516D1" w:rsidRDefault="006516D1">
      <w:pPr>
        <w:pStyle w:val="ConsPlusNormal"/>
        <w:spacing w:before="220"/>
        <w:ind w:firstLine="540"/>
        <w:jc w:val="both"/>
      </w:pPr>
      <w:proofErr w:type="spellStart"/>
      <w:proofErr w:type="gramStart"/>
      <w:r>
        <w:t>Ст</w:t>
      </w:r>
      <w:proofErr w:type="spellEnd"/>
      <w:proofErr w:type="gramEnd"/>
      <w:r>
        <w:t xml:space="preserve"> - ставка субсидирования в размере пятидесяти процентов.</w:t>
      </w:r>
    </w:p>
    <w:p w:rsidR="006516D1" w:rsidRDefault="006516D1">
      <w:pPr>
        <w:pStyle w:val="ConsPlusNormal"/>
        <w:spacing w:before="220"/>
        <w:ind w:firstLine="540"/>
        <w:jc w:val="both"/>
      </w:pPr>
      <w:bookmarkStart w:id="29" w:name="P339"/>
      <w:bookmarkEnd w:id="29"/>
      <w:r>
        <w:t>3.7. Размер субсидии i-</w:t>
      </w:r>
      <w:proofErr w:type="spellStart"/>
      <w:r>
        <w:t>му</w:t>
      </w:r>
      <w:proofErr w:type="spellEnd"/>
      <w:r>
        <w:t xml:space="preserve"> получателю субсидии по договору страхования равен сумме величин, определенных в отношении всех объектов сельскохозяйственного страхования в соответствии с </w:t>
      </w:r>
      <w:hyperlink w:anchor="P244">
        <w:r>
          <w:rPr>
            <w:color w:val="0000FF"/>
          </w:rPr>
          <w:t>пунктами 3.4</w:t>
        </w:r>
      </w:hyperlink>
      <w:r>
        <w:t xml:space="preserve"> - </w:t>
      </w:r>
      <w:hyperlink w:anchor="P316">
        <w:r>
          <w:rPr>
            <w:color w:val="0000FF"/>
          </w:rPr>
          <w:t>3.6</w:t>
        </w:r>
      </w:hyperlink>
      <w:r>
        <w:t xml:space="preserve"> Порядка.</w:t>
      </w:r>
    </w:p>
    <w:p w:rsidR="006516D1" w:rsidRDefault="006516D1">
      <w:pPr>
        <w:pStyle w:val="ConsPlusNormal"/>
        <w:spacing w:before="220"/>
        <w:ind w:firstLine="540"/>
        <w:jc w:val="both"/>
      </w:pPr>
      <w:bookmarkStart w:id="30" w:name="P340"/>
      <w:bookmarkEnd w:id="30"/>
      <w:r>
        <w:t xml:space="preserve">3.8. </w:t>
      </w:r>
      <w:proofErr w:type="gramStart"/>
      <w:r>
        <w:t>Предоставление субсидий получателям субсидий осуществляется на основании соглашения о предоставлении субсидии, заключаемого между министерством и получателем субсидии, в соответствии с типовой формой, утвержденной Министерством финансов Российской Федерации,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соглашение, система "Электронный бюджет", типовая форма), содержащим следующие обязательные условия:</w:t>
      </w:r>
      <w:proofErr w:type="gramEnd"/>
    </w:p>
    <w:p w:rsidR="006516D1" w:rsidRDefault="006516D1">
      <w:pPr>
        <w:pStyle w:val="ConsPlusNormal"/>
        <w:spacing w:before="220"/>
        <w:ind w:firstLine="540"/>
        <w:jc w:val="both"/>
      </w:pPr>
      <w:r>
        <w:t xml:space="preserve">1)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указанных в </w:t>
      </w:r>
      <w:hyperlink w:anchor="P60">
        <w:r>
          <w:rPr>
            <w:color w:val="0000FF"/>
          </w:rPr>
          <w:t>пункте 1.4</w:t>
        </w:r>
      </w:hyperlink>
      <w:r>
        <w:t xml:space="preserve"> Порядка, приводящего к невозможности предоставления субсидии в размере, определенном в соответствии с </w:t>
      </w:r>
      <w:hyperlink w:anchor="P244">
        <w:r>
          <w:rPr>
            <w:color w:val="0000FF"/>
          </w:rPr>
          <w:t>пунктами 3.4</w:t>
        </w:r>
      </w:hyperlink>
      <w:r>
        <w:t xml:space="preserve"> - </w:t>
      </w:r>
      <w:hyperlink w:anchor="P339">
        <w:r>
          <w:rPr>
            <w:color w:val="0000FF"/>
          </w:rPr>
          <w:t>3.7</w:t>
        </w:r>
      </w:hyperlink>
      <w:r>
        <w:t xml:space="preserve"> Порядка;</w:t>
      </w:r>
    </w:p>
    <w:p w:rsidR="006516D1" w:rsidRDefault="006516D1">
      <w:pPr>
        <w:pStyle w:val="ConsPlusNormal"/>
        <w:spacing w:before="220"/>
        <w:ind w:firstLine="540"/>
        <w:jc w:val="both"/>
      </w:pPr>
      <w:proofErr w:type="gramStart"/>
      <w:r>
        <w:t xml:space="preserve">2) согласие получателя субсидии на осуществление в отношении него проверок министерством соблюдения им порядка и условий предоставления субсидий, в том числе в части достижения результатов их предоставления, а также проверок Счетной палатой Красноярского края и службой </w:t>
      </w:r>
      <w:r>
        <w:lastRenderedPageBreak/>
        <w:t xml:space="preserve">финансово-экономического контроля и контроля в сфере закупок Красноярского края в соответствии со </w:t>
      </w:r>
      <w:hyperlink r:id="rId99">
        <w:r>
          <w:rPr>
            <w:color w:val="0000FF"/>
          </w:rPr>
          <w:t>статьями 268.1</w:t>
        </w:r>
      </w:hyperlink>
      <w:r>
        <w:t xml:space="preserve"> и </w:t>
      </w:r>
      <w:hyperlink r:id="rId100">
        <w:r>
          <w:rPr>
            <w:color w:val="0000FF"/>
          </w:rPr>
          <w:t>269.2</w:t>
        </w:r>
      </w:hyperlink>
      <w:r>
        <w:t xml:space="preserve"> Бюджетного кодекса Российской Федерации.</w:t>
      </w:r>
      <w:proofErr w:type="gramEnd"/>
    </w:p>
    <w:p w:rsidR="006516D1" w:rsidRDefault="006516D1">
      <w:pPr>
        <w:pStyle w:val="ConsPlusNormal"/>
        <w:jc w:val="both"/>
      </w:pPr>
      <w:r>
        <w:t xml:space="preserve">(в ред. </w:t>
      </w:r>
      <w:hyperlink r:id="rId101">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 xml:space="preserve">Абзацы четвертый - пятый исключены. - </w:t>
      </w:r>
      <w:hyperlink r:id="rId102">
        <w:r>
          <w:rPr>
            <w:color w:val="0000FF"/>
          </w:rPr>
          <w:t>Постановление</w:t>
        </w:r>
      </w:hyperlink>
      <w:r>
        <w:t xml:space="preserve"> Правительства Красноярского края от 31.03.2023 N 238-п.</w:t>
      </w:r>
    </w:p>
    <w:p w:rsidR="006516D1" w:rsidRDefault="006516D1">
      <w:pPr>
        <w:pStyle w:val="ConsPlusNormal"/>
        <w:spacing w:before="220"/>
        <w:ind w:firstLine="540"/>
        <w:jc w:val="both"/>
      </w:pPr>
      <w:r>
        <w:t>В случае принятия министерством решения о внесении изменений в соглашение или о его расторжении между министерством и получателем субсидии заключается дополнительное соглашение к соглашению или дополнительное соглашение о расторжении соглашения (далее - дополнительное соглашение) в соответствии с приложением к типовой форме в форме электронного документа с использованием системы "Электронный бюджет".</w:t>
      </w:r>
    </w:p>
    <w:p w:rsidR="006516D1" w:rsidRDefault="006516D1">
      <w:pPr>
        <w:pStyle w:val="ConsPlusNormal"/>
        <w:spacing w:before="220"/>
        <w:ind w:firstLine="540"/>
        <w:jc w:val="both"/>
      </w:pPr>
      <w:r>
        <w:t>Министерство в течение 2 рабочих дней со дня, следующего за днем формирования дополнительного соглашения в системе "Электронный бюджет", направляет получателю субсидии в системе "Электронный бюджет" проект дополнительного соглашения, сформированный в форме электронного документа (далее - проект дополнительного соглашения).</w:t>
      </w:r>
    </w:p>
    <w:p w:rsidR="006516D1" w:rsidRDefault="006516D1">
      <w:pPr>
        <w:pStyle w:val="ConsPlusNormal"/>
        <w:spacing w:before="220"/>
        <w:ind w:firstLine="540"/>
        <w:jc w:val="both"/>
      </w:pPr>
      <w:r>
        <w:t>Получатель субсидии в течение 2 рабочих дней со дня, следующего за днем получения проекта дополнительного соглашения, подписывает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6516D1" w:rsidRDefault="006516D1">
      <w:pPr>
        <w:pStyle w:val="ConsPlusNormal"/>
        <w:spacing w:before="220"/>
        <w:ind w:firstLine="540"/>
        <w:jc w:val="both"/>
      </w:pPr>
      <w:bookmarkStart w:id="31" w:name="P348"/>
      <w:bookmarkEnd w:id="31"/>
      <w:r>
        <w:t>3.9. Соглашение заключается с получателем субсидии, соответствующим следующим требованиям:</w:t>
      </w:r>
    </w:p>
    <w:p w:rsidR="006516D1" w:rsidRDefault="006516D1">
      <w:pPr>
        <w:pStyle w:val="ConsPlusNormal"/>
        <w:spacing w:before="220"/>
        <w:ind w:firstLine="540"/>
        <w:jc w:val="both"/>
      </w:pPr>
      <w:bookmarkStart w:id="32" w:name="P349"/>
      <w:bookmarkEnd w:id="32"/>
      <w:proofErr w:type="gramStart"/>
      <w:r>
        <w:t>1) получатель субсидии - юридическое лицо не должен находиться в процессе реорганизации (за исключением реорганизации в форме присоединения к получателю субсидии - юридическому лицу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 по состоянию на</w:t>
      </w:r>
      <w:proofErr w:type="gramEnd"/>
      <w:r>
        <w:t xml:space="preserve"> дату не ранее первого числа месяца, в котором заключается соглашение;</w:t>
      </w:r>
    </w:p>
    <w:p w:rsidR="006516D1" w:rsidRDefault="006516D1">
      <w:pPr>
        <w:pStyle w:val="ConsPlusNormal"/>
        <w:spacing w:before="220"/>
        <w:ind w:firstLine="540"/>
        <w:jc w:val="both"/>
      </w:pPr>
      <w:bookmarkStart w:id="33" w:name="P350"/>
      <w:bookmarkEnd w:id="33"/>
      <w:r>
        <w:t>2) получатель субсидии не должен являться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первое число месяца, в котором заключается соглашение;</w:t>
      </w:r>
    </w:p>
    <w:p w:rsidR="006516D1" w:rsidRDefault="006516D1">
      <w:pPr>
        <w:pStyle w:val="ConsPlusNormal"/>
        <w:spacing w:before="220"/>
        <w:ind w:firstLine="540"/>
        <w:jc w:val="both"/>
      </w:pPr>
      <w:r>
        <w:t xml:space="preserve">3) получатель субсидии не должен получать средства из краевого бюджета на основании иных нормативных правовых актов Красноярского края на цели, указанные в </w:t>
      </w:r>
      <w:hyperlink w:anchor="P58">
        <w:r>
          <w:rPr>
            <w:color w:val="0000FF"/>
          </w:rPr>
          <w:t>пункте 1.3</w:t>
        </w:r>
      </w:hyperlink>
      <w:r>
        <w:t xml:space="preserve"> Порядка, по состоянию на первое число месяца, в котором заключается соглашение;</w:t>
      </w:r>
    </w:p>
    <w:p w:rsidR="006516D1" w:rsidRDefault="006516D1">
      <w:pPr>
        <w:pStyle w:val="ConsPlusNormal"/>
        <w:spacing w:before="220"/>
        <w:ind w:firstLine="540"/>
        <w:jc w:val="both"/>
      </w:pPr>
      <w:bookmarkStart w:id="34" w:name="P352"/>
      <w:bookmarkEnd w:id="34"/>
      <w:proofErr w:type="gramStart"/>
      <w:r>
        <w:t>4)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в котором заключается соглашение.</w:t>
      </w:r>
      <w:proofErr w:type="gramEnd"/>
    </w:p>
    <w:p w:rsidR="006516D1" w:rsidRDefault="006516D1">
      <w:pPr>
        <w:pStyle w:val="ConsPlusNormal"/>
        <w:spacing w:before="220"/>
        <w:ind w:firstLine="540"/>
        <w:jc w:val="both"/>
      </w:pPr>
      <w:proofErr w:type="gramStart"/>
      <w:r>
        <w:t xml:space="preserve">Сведения о соблюдении получателем субсидии требований, установленных </w:t>
      </w:r>
      <w:hyperlink w:anchor="P349">
        <w:r>
          <w:rPr>
            <w:color w:val="0000FF"/>
          </w:rPr>
          <w:t>подпунктом 1</w:t>
        </w:r>
      </w:hyperlink>
      <w:r>
        <w:t xml:space="preserve"> настоящего пункта (за исключением сведений о приостановлении деятельности получателя субсидии - юридического лица в порядке, предусмотренном законодательством Российской Федерации), запрашиваются министерством в течение 3 рабочих дней со дня, следующего за днем размещения на официальном сайте министерства, на едином портале путем размещения указателя страницы </w:t>
      </w:r>
      <w:r>
        <w:lastRenderedPageBreak/>
        <w:t>официального сайта министерства информации о результатах рассмотрения заявок, посредством</w:t>
      </w:r>
      <w:proofErr w:type="gramEnd"/>
      <w:r>
        <w:t xml:space="preserve">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516D1" w:rsidRDefault="006516D1">
      <w:pPr>
        <w:pStyle w:val="ConsPlusNormal"/>
        <w:spacing w:before="220"/>
        <w:ind w:firstLine="540"/>
        <w:jc w:val="both"/>
      </w:pPr>
      <w:r>
        <w:t xml:space="preserve">Сведения о соблюдении получателем субсидии требований, установленных </w:t>
      </w:r>
      <w:hyperlink w:anchor="P349">
        <w:r>
          <w:rPr>
            <w:color w:val="0000FF"/>
          </w:rPr>
          <w:t>подпунктом 1</w:t>
        </w:r>
      </w:hyperlink>
      <w:r>
        <w:t xml:space="preserve"> настоящего пункта в части сведений о приостановлении деятельности получателя субсидии - юридического лица в порядке, предусмотренном законодательством Российской Федерации, </w:t>
      </w:r>
      <w:hyperlink w:anchor="P350">
        <w:r>
          <w:rPr>
            <w:color w:val="0000FF"/>
          </w:rPr>
          <w:t>подпунктами 2</w:t>
        </w:r>
      </w:hyperlink>
      <w:r>
        <w:t xml:space="preserve"> - </w:t>
      </w:r>
      <w:hyperlink w:anchor="P352">
        <w:r>
          <w:rPr>
            <w:color w:val="0000FF"/>
          </w:rPr>
          <w:t>4</w:t>
        </w:r>
      </w:hyperlink>
      <w:r>
        <w:t xml:space="preserve"> настоящего пункта, указываются в заявлении.</w:t>
      </w:r>
    </w:p>
    <w:p w:rsidR="006516D1" w:rsidRDefault="006516D1">
      <w:pPr>
        <w:pStyle w:val="ConsPlusNormal"/>
        <w:spacing w:before="220"/>
        <w:ind w:firstLine="540"/>
        <w:jc w:val="both"/>
      </w:pPr>
      <w:proofErr w:type="gramStart"/>
      <w:r>
        <w:t xml:space="preserve">Сведения о соблюдении получателем субсидии требований, установленных </w:t>
      </w:r>
      <w:hyperlink w:anchor="P352">
        <w:r>
          <w:rPr>
            <w:color w:val="0000FF"/>
          </w:rPr>
          <w:t>подпунктом 4</w:t>
        </w:r>
      </w:hyperlink>
      <w:r>
        <w:t xml:space="preserve"> настоящего пункта, проверяются министерством в течение 3 рабочих дней со дня, следующего за днем размещения на официальном сайте министерства информации о результатах рассмотрения заявок,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 в день направления проекта соглашения получателю субсидии для подписания.</w:t>
      </w:r>
      <w:proofErr w:type="gramEnd"/>
    </w:p>
    <w:p w:rsidR="006516D1" w:rsidRDefault="006516D1">
      <w:pPr>
        <w:pStyle w:val="ConsPlusNormal"/>
        <w:spacing w:before="220"/>
        <w:ind w:firstLine="540"/>
        <w:jc w:val="both"/>
      </w:pPr>
      <w:r>
        <w:t>Сведения, полученные в порядке межведомственного электронного взаимодействия, приобщаются к соответствующей заявке.</w:t>
      </w:r>
    </w:p>
    <w:p w:rsidR="006516D1" w:rsidRDefault="006516D1">
      <w:pPr>
        <w:pStyle w:val="ConsPlusNormal"/>
        <w:jc w:val="both"/>
      </w:pPr>
      <w:r>
        <w:t xml:space="preserve">(п. 3.9 в ред. </w:t>
      </w:r>
      <w:hyperlink r:id="rId103">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rPr>
          <w:highlight w:val="magenta"/>
        </w:rPr>
        <w:t>3.10. Министерство в течение 5 рабочих дней со дня, следующего за днем размещения на официальном сайте министерства информации о результатах рассмотрения заявок, направляет получателю субсидии в системе "Электронный бюджет" проект соглашения, сформированный в форме электронного документа (далее - проект соглашения).</w:t>
      </w:r>
    </w:p>
    <w:p w:rsidR="006516D1" w:rsidRDefault="006516D1">
      <w:pPr>
        <w:pStyle w:val="ConsPlusNormal"/>
        <w:spacing w:before="220"/>
        <w:ind w:firstLine="540"/>
        <w:jc w:val="both"/>
      </w:pPr>
      <w:r>
        <w:rPr>
          <w:highlight w:val="magenta"/>
        </w:rPr>
        <w:t>Получатель субсидии в течение 2 рабочих дней со дня, следующего за днем получения проекта соглашения, подписывает проект соглашения электронной подписью, который в автоматическом режиме в системе "Электронный бюджет" поступает в министерство для подписания</w:t>
      </w:r>
      <w:r>
        <w:t>.</w:t>
      </w:r>
    </w:p>
    <w:p w:rsidR="006516D1" w:rsidRDefault="006516D1">
      <w:pPr>
        <w:pStyle w:val="ConsPlusNormal"/>
        <w:jc w:val="both"/>
      </w:pPr>
      <w:r>
        <w:t xml:space="preserve">(п. 3.10 в ред. </w:t>
      </w:r>
      <w:hyperlink r:id="rId104">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bookmarkStart w:id="35" w:name="P361"/>
      <w:bookmarkEnd w:id="35"/>
      <w:r>
        <w:t>3.11. Основаниями для отказа в предоставлении субсидии являются:</w:t>
      </w:r>
    </w:p>
    <w:p w:rsidR="006516D1" w:rsidRDefault="006516D1">
      <w:pPr>
        <w:pStyle w:val="ConsPlusNormal"/>
        <w:spacing w:before="220"/>
        <w:ind w:firstLine="540"/>
        <w:jc w:val="both"/>
      </w:pPr>
      <w:r>
        <w:t>1) установление факта недостоверности представленной получателем субсидии информации;</w:t>
      </w:r>
    </w:p>
    <w:p w:rsidR="006516D1" w:rsidRDefault="006516D1">
      <w:pPr>
        <w:pStyle w:val="ConsPlusNormal"/>
        <w:spacing w:before="220"/>
        <w:ind w:firstLine="540"/>
        <w:jc w:val="both"/>
      </w:pPr>
      <w:r>
        <w:t xml:space="preserve">2) несоответствие получателя субсидии требованиям, установленным </w:t>
      </w:r>
      <w:hyperlink w:anchor="P348">
        <w:r>
          <w:rPr>
            <w:color w:val="0000FF"/>
          </w:rPr>
          <w:t>пунктом 3.9</w:t>
        </w:r>
      </w:hyperlink>
      <w:r>
        <w:t xml:space="preserve"> Порядка;</w:t>
      </w:r>
    </w:p>
    <w:p w:rsidR="006516D1" w:rsidRDefault="006516D1">
      <w:pPr>
        <w:pStyle w:val="ConsPlusNormal"/>
        <w:spacing w:before="220"/>
        <w:ind w:firstLine="540"/>
        <w:jc w:val="both"/>
      </w:pPr>
      <w:r>
        <w:t>3) признание получателя субсидии уклонившимся от заключения соглашения при наличии условий, установленных в объявлении о проведении отбора.</w:t>
      </w:r>
    </w:p>
    <w:p w:rsidR="006516D1" w:rsidRDefault="006516D1">
      <w:pPr>
        <w:pStyle w:val="ConsPlusNormal"/>
        <w:jc w:val="both"/>
      </w:pPr>
      <w:r>
        <w:t xml:space="preserve">(п. 3.11 в ред. </w:t>
      </w:r>
      <w:hyperlink r:id="rId105">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rPr>
          <w:highlight w:val="magenta"/>
        </w:rPr>
        <w:t xml:space="preserve">3.12. </w:t>
      </w:r>
      <w:proofErr w:type="gramStart"/>
      <w:r>
        <w:rPr>
          <w:highlight w:val="magenta"/>
        </w:rPr>
        <w:t xml:space="preserve">В случае отсутствия оснований для отказа в предоставлении субсидии, указанных в </w:t>
      </w:r>
      <w:hyperlink w:anchor="P361">
        <w:r>
          <w:rPr>
            <w:color w:val="0000FF"/>
            <w:highlight w:val="magenta"/>
          </w:rPr>
          <w:t>пункте 3.11</w:t>
        </w:r>
      </w:hyperlink>
      <w:r>
        <w:rPr>
          <w:highlight w:val="magenta"/>
        </w:rPr>
        <w:t xml:space="preserve"> Порядка, министерство в течение 10 рабочих дней со дня, следующего за днем размещения на официальном сайте министерства информации о результатах рассмотрения заявок, принимает решение о предоставлении субсидии в форме приказа, подписывает соглашение со своей стороны, в течение 2 рабочих дней со дня, следующего за днем издания указанного</w:t>
      </w:r>
      <w:proofErr w:type="gramEnd"/>
      <w:r>
        <w:rPr>
          <w:highlight w:val="magenta"/>
        </w:rPr>
        <w:t xml:space="preserve"> приказа, формирует и направляет в министерство финансов Красноярского края</w:t>
      </w:r>
      <w:r>
        <w:t xml:space="preserve"> (далее - министерство финансов):</w:t>
      </w:r>
    </w:p>
    <w:p w:rsidR="006516D1" w:rsidRDefault="006516D1">
      <w:pPr>
        <w:pStyle w:val="ConsPlusNormal"/>
        <w:spacing w:before="220"/>
        <w:ind w:firstLine="540"/>
        <w:jc w:val="both"/>
      </w:pPr>
      <w:r>
        <w:t xml:space="preserve">1) сводную </w:t>
      </w:r>
      <w:hyperlink w:anchor="P2653">
        <w:r>
          <w:rPr>
            <w:color w:val="0000FF"/>
          </w:rPr>
          <w:t>справку-расчет</w:t>
        </w:r>
      </w:hyperlink>
      <w:r>
        <w:t xml:space="preserve"> субсидий на возмещение части затрат на уплату страховых премий, начисленных по договорам сельскохозяйственного страхования в области растениеводства, по форме согласно приложению N 12 к Порядку;</w:t>
      </w:r>
    </w:p>
    <w:p w:rsidR="006516D1" w:rsidRDefault="006516D1">
      <w:pPr>
        <w:pStyle w:val="ConsPlusNormal"/>
        <w:spacing w:before="220"/>
        <w:ind w:firstLine="540"/>
        <w:jc w:val="both"/>
      </w:pPr>
      <w:r>
        <w:t xml:space="preserve">2) сводную </w:t>
      </w:r>
      <w:hyperlink w:anchor="P2730">
        <w:r>
          <w:rPr>
            <w:color w:val="0000FF"/>
          </w:rPr>
          <w:t>справку-расчет</w:t>
        </w:r>
      </w:hyperlink>
      <w:r>
        <w:t xml:space="preserve"> субсидий на возмещение части затрат на уплату страховых премий, начисленных по договорам сельскохозяйственного страхования в области животноводства, по форме согласно приложению N 13 к Порядку;</w:t>
      </w:r>
    </w:p>
    <w:p w:rsidR="006516D1" w:rsidRDefault="006516D1">
      <w:pPr>
        <w:pStyle w:val="ConsPlusNormal"/>
        <w:spacing w:before="220"/>
        <w:ind w:firstLine="540"/>
        <w:jc w:val="both"/>
      </w:pPr>
      <w:r>
        <w:lastRenderedPageBreak/>
        <w:t xml:space="preserve">3) сводную </w:t>
      </w:r>
      <w:hyperlink w:anchor="P2807">
        <w:r>
          <w:rPr>
            <w:color w:val="0000FF"/>
          </w:rPr>
          <w:t>справку-расчет</w:t>
        </w:r>
      </w:hyperlink>
      <w:r>
        <w:t xml:space="preserve"> субсидий на возмещение части затрат на уплату страховых премий, начисленных по договорам сельскохозяйственного страхования в области товарной аквакультуры (товарного рыбоводства), по форме согласно приложению N 14 к Порядку.</w:t>
      </w:r>
    </w:p>
    <w:p w:rsidR="006516D1" w:rsidRDefault="006516D1">
      <w:pPr>
        <w:pStyle w:val="ConsPlusNormal"/>
        <w:jc w:val="both"/>
      </w:pPr>
      <w:r>
        <w:t xml:space="preserve">(п. 3.12 в ред. </w:t>
      </w:r>
      <w:hyperlink r:id="rId106">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rPr>
          <w:highlight w:val="magenta"/>
        </w:rPr>
        <w:t>3.13. Министерство финансов в течение 5 рабочих дней со дня, следующего за днем получения сводной справки-расчета субсидий, оформляет зачисление бюджетных средств на лицевой счет министерства, открытый в министерстве финансов.</w:t>
      </w:r>
    </w:p>
    <w:p w:rsidR="006516D1" w:rsidRDefault="006516D1">
      <w:pPr>
        <w:pStyle w:val="ConsPlusNormal"/>
        <w:spacing w:before="220"/>
        <w:ind w:firstLine="540"/>
        <w:jc w:val="both"/>
      </w:pPr>
      <w:bookmarkStart w:id="36" w:name="P372"/>
      <w:bookmarkEnd w:id="36"/>
      <w:r>
        <w:t>3.14. Предоставление субсидии осуществляется путем перечисления денежных средств на расчетный счет страховой организации, открытый ей в российской кредитной организации, указанный получателем субсидии в заявлении, в срок не позднее 10-го рабочего дня, следующего за днем принятия министерством решения о предоставлении субсидии.</w:t>
      </w:r>
    </w:p>
    <w:p w:rsidR="006516D1" w:rsidRDefault="006516D1">
      <w:pPr>
        <w:pStyle w:val="ConsPlusNormal"/>
        <w:spacing w:before="220"/>
        <w:ind w:firstLine="540"/>
        <w:jc w:val="both"/>
      </w:pPr>
      <w:bookmarkStart w:id="37" w:name="P373"/>
      <w:bookmarkEnd w:id="37"/>
      <w:r>
        <w:t xml:space="preserve">3.15. Результатами предоставления субсидий в соответствии с </w:t>
      </w:r>
      <w:hyperlink r:id="rId107">
        <w:r>
          <w:rPr>
            <w:color w:val="0000FF"/>
          </w:rPr>
          <w:t>подпрограммой</w:t>
        </w:r>
      </w:hyperlink>
      <w:r>
        <w:t xml:space="preserve"> "Развитие отраслей агропромышленного комплекса" Государственной программы N 506-п на соответствующий финансовый год и плановый период являются:</w:t>
      </w:r>
    </w:p>
    <w:p w:rsidR="006516D1" w:rsidRDefault="006516D1">
      <w:pPr>
        <w:pStyle w:val="ConsPlusNormal"/>
        <w:jc w:val="both"/>
      </w:pPr>
      <w:r>
        <w:t xml:space="preserve">(в ред. </w:t>
      </w:r>
      <w:hyperlink r:id="rId108">
        <w:r>
          <w:rPr>
            <w:color w:val="0000FF"/>
          </w:rPr>
          <w:t>Постановления</w:t>
        </w:r>
      </w:hyperlink>
      <w:r>
        <w:t xml:space="preserve"> Правительства Красноярского края от 31.03.2023 N 238-п)</w:t>
      </w:r>
    </w:p>
    <w:p w:rsidR="006516D1" w:rsidRDefault="006516D1">
      <w:pPr>
        <w:pStyle w:val="ConsPlusNormal"/>
        <w:spacing w:before="220"/>
        <w:ind w:firstLine="540"/>
        <w:jc w:val="both"/>
      </w:pPr>
      <w:r>
        <w:t>1) в области растениеводства - доля застрахованной посевной (посадочной) площади в общей посевной (посадочной) площади (в условных единицах площади) (процентов);</w:t>
      </w:r>
    </w:p>
    <w:p w:rsidR="006516D1" w:rsidRDefault="006516D1">
      <w:pPr>
        <w:pStyle w:val="ConsPlusNormal"/>
        <w:spacing w:before="220"/>
        <w:ind w:firstLine="540"/>
        <w:jc w:val="both"/>
      </w:pPr>
      <w:r>
        <w:t>2) в области животноводства - доля застрахованного поголовья сельскохозяйственных животных в общем поголовье сельскохозяйственных животных (процентов);</w:t>
      </w:r>
    </w:p>
    <w:p w:rsidR="006516D1" w:rsidRDefault="006516D1">
      <w:pPr>
        <w:pStyle w:val="ConsPlusNormal"/>
        <w:spacing w:before="220"/>
        <w:ind w:firstLine="540"/>
        <w:jc w:val="both"/>
      </w:pPr>
      <w:r>
        <w:t>3) в области товарной аквакультуры (товарного рыбоводства) -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(процентов).</w:t>
      </w:r>
    </w:p>
    <w:p w:rsidR="006516D1" w:rsidRDefault="006516D1">
      <w:pPr>
        <w:pStyle w:val="ConsPlusNormal"/>
        <w:spacing w:before="220"/>
        <w:ind w:firstLine="540"/>
        <w:jc w:val="both"/>
      </w:pPr>
      <w:r>
        <w:t>Значение результата предоставления субсидии с указанием точной даты его достижения (завершения) для получателя субсидии устанавливается в соглашении.</w:t>
      </w:r>
    </w:p>
    <w:p w:rsidR="006516D1" w:rsidRDefault="006516D1">
      <w:pPr>
        <w:pStyle w:val="ConsPlusNormal"/>
        <w:jc w:val="both"/>
      </w:pPr>
    </w:p>
    <w:p w:rsidR="006516D1" w:rsidRDefault="006516D1">
      <w:pPr>
        <w:pStyle w:val="ConsPlusTitle"/>
        <w:jc w:val="center"/>
        <w:outlineLvl w:val="1"/>
      </w:pPr>
      <w:r>
        <w:t>4. ТРЕБОВАНИЯ К ОТЧЕТНОСТИ</w:t>
      </w:r>
    </w:p>
    <w:p w:rsidR="006516D1" w:rsidRDefault="006516D1">
      <w:pPr>
        <w:pStyle w:val="ConsPlusNormal"/>
        <w:jc w:val="both"/>
      </w:pPr>
    </w:p>
    <w:p w:rsidR="006516D1" w:rsidRDefault="006516D1">
      <w:pPr>
        <w:pStyle w:val="ConsPlusNormal"/>
        <w:ind w:firstLine="540"/>
        <w:jc w:val="both"/>
      </w:pPr>
      <w:r>
        <w:t xml:space="preserve">4.1. Для подтверждения </w:t>
      </w:r>
      <w:proofErr w:type="gramStart"/>
      <w:r>
        <w:t>достижения значения результата предоставления субсидии</w:t>
      </w:r>
      <w:proofErr w:type="gramEnd"/>
      <w:r>
        <w:t xml:space="preserve"> получатель субсидии в срок не позднее 25 января года, следующего за годом предоставления субсидии, представляет в министерство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системе "Электронный бюджет".</w:t>
      </w:r>
    </w:p>
    <w:p w:rsidR="006516D1" w:rsidRDefault="006516D1">
      <w:pPr>
        <w:pStyle w:val="ConsPlusNormal"/>
        <w:spacing w:before="220"/>
        <w:ind w:firstLine="540"/>
        <w:jc w:val="both"/>
      </w:pPr>
      <w:r>
        <w:t>4.2. Министерство вправе устанавливать в соглашении сроки и формы представления получателем субсидии дополнительной отчетности.</w:t>
      </w:r>
    </w:p>
    <w:p w:rsidR="006516D1" w:rsidRDefault="006516D1">
      <w:pPr>
        <w:pStyle w:val="ConsPlusNormal"/>
        <w:jc w:val="both"/>
      </w:pPr>
    </w:p>
    <w:p w:rsidR="006516D1" w:rsidRDefault="006516D1">
      <w:pPr>
        <w:pStyle w:val="ConsPlusTitle"/>
        <w:jc w:val="center"/>
        <w:outlineLvl w:val="1"/>
      </w:pPr>
      <w:r>
        <w:t xml:space="preserve">5. ТРЕБОВАНИЯ ОБ ОСУЩЕСТВЛЕНИИ </w:t>
      </w:r>
      <w:proofErr w:type="gramStart"/>
      <w:r>
        <w:t>КОНТРОЛЯ ЗА</w:t>
      </w:r>
      <w:proofErr w:type="gramEnd"/>
      <w:r>
        <w:t xml:space="preserve"> СОБЛЮДЕНИЕМ</w:t>
      </w:r>
    </w:p>
    <w:p w:rsidR="006516D1" w:rsidRDefault="006516D1">
      <w:pPr>
        <w:pStyle w:val="ConsPlusTitle"/>
        <w:jc w:val="center"/>
      </w:pPr>
      <w:r>
        <w:t>УСЛОВИЙ И ПОРЯДКА ПРЕДОСТАВЛЕНИЯ СУБСИДИЙ И ОТВЕТСТВЕННОСТЬ</w:t>
      </w:r>
    </w:p>
    <w:p w:rsidR="006516D1" w:rsidRDefault="006516D1">
      <w:pPr>
        <w:pStyle w:val="ConsPlusTitle"/>
        <w:jc w:val="center"/>
      </w:pPr>
      <w:r>
        <w:t>ЗА ИХ НАРУШЕНИЕ</w:t>
      </w:r>
    </w:p>
    <w:p w:rsidR="006516D1" w:rsidRDefault="006516D1">
      <w:pPr>
        <w:pStyle w:val="ConsPlusNormal"/>
        <w:jc w:val="center"/>
      </w:pPr>
      <w:proofErr w:type="gramStart"/>
      <w:r>
        <w:t xml:space="preserve">(в ред. </w:t>
      </w:r>
      <w:hyperlink r:id="rId109">
        <w:r>
          <w:rPr>
            <w:color w:val="0000FF"/>
          </w:rPr>
          <w:t>Постановления</w:t>
        </w:r>
      </w:hyperlink>
      <w:r>
        <w:t xml:space="preserve"> Правительства Красноярского края</w:t>
      </w:r>
      <w:proofErr w:type="gramEnd"/>
    </w:p>
    <w:p w:rsidR="006516D1" w:rsidRDefault="006516D1">
      <w:pPr>
        <w:pStyle w:val="ConsPlusNormal"/>
        <w:jc w:val="center"/>
      </w:pPr>
      <w:r>
        <w:t>от 31.03.2023 N 238-п)</w:t>
      </w:r>
    </w:p>
    <w:p w:rsidR="006516D1" w:rsidRDefault="006516D1">
      <w:pPr>
        <w:pStyle w:val="ConsPlusNormal"/>
        <w:jc w:val="both"/>
      </w:pPr>
    </w:p>
    <w:p w:rsidR="006516D1" w:rsidRDefault="006516D1">
      <w:pPr>
        <w:pStyle w:val="ConsPlusNormal"/>
        <w:ind w:firstLine="540"/>
        <w:jc w:val="both"/>
      </w:pPr>
      <w:r>
        <w:t>5.1.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6516D1" w:rsidRDefault="006516D1">
      <w:pPr>
        <w:pStyle w:val="ConsPlusNormal"/>
        <w:spacing w:before="220"/>
        <w:ind w:firstLine="540"/>
        <w:jc w:val="both"/>
      </w:pPr>
      <w:r>
        <w:t xml:space="preserve">Счетная палата Красноярского края и Служба финансово-экономического контроля и контроля в сфере закупок Красноярского края осуществляют проверки в соответствии со </w:t>
      </w:r>
      <w:hyperlink r:id="rId110">
        <w:r>
          <w:rPr>
            <w:color w:val="0000FF"/>
          </w:rPr>
          <w:t>статьями 268.1</w:t>
        </w:r>
      </w:hyperlink>
      <w:r>
        <w:t xml:space="preserve"> и </w:t>
      </w:r>
      <w:hyperlink r:id="rId111">
        <w:r>
          <w:rPr>
            <w:color w:val="0000FF"/>
          </w:rPr>
          <w:t>269.2</w:t>
        </w:r>
      </w:hyperlink>
      <w:r>
        <w:t xml:space="preserve"> </w:t>
      </w:r>
      <w:r>
        <w:lastRenderedPageBreak/>
        <w:t>Бюджетного кодекса Российской Федерации.</w:t>
      </w:r>
    </w:p>
    <w:p w:rsidR="006516D1" w:rsidRDefault="006516D1">
      <w:pPr>
        <w:pStyle w:val="ConsPlusNormal"/>
        <w:spacing w:before="220"/>
        <w:ind w:firstLine="540"/>
        <w:jc w:val="both"/>
      </w:pPr>
      <w:r>
        <w:t>5.2. Мерой ответственности за нарушение условий и порядка предоставления субсидий является возврат в доход краевого бюджета субсидий (части полученных субсидий) в следующих случаях:</w:t>
      </w:r>
    </w:p>
    <w:p w:rsidR="006516D1" w:rsidRDefault="006516D1">
      <w:pPr>
        <w:pStyle w:val="ConsPlusNormal"/>
        <w:spacing w:before="220"/>
        <w:ind w:firstLine="540"/>
        <w:jc w:val="both"/>
      </w:pPr>
      <w:bookmarkStart w:id="38" w:name="P394"/>
      <w:bookmarkEnd w:id="38"/>
      <w:r>
        <w:t>1) установление факта нарушения получателем субсидии условий предоставления субсидии;</w:t>
      </w:r>
    </w:p>
    <w:p w:rsidR="006516D1" w:rsidRDefault="006516D1">
      <w:pPr>
        <w:pStyle w:val="ConsPlusNormal"/>
        <w:spacing w:before="220"/>
        <w:ind w:firstLine="540"/>
        <w:jc w:val="both"/>
      </w:pPr>
      <w:bookmarkStart w:id="39" w:name="P395"/>
      <w:bookmarkEnd w:id="39"/>
      <w:r>
        <w:t>2) недостижение значений результатов предоставления субсидии, установленных в соглашении.</w:t>
      </w:r>
    </w:p>
    <w:p w:rsidR="006516D1" w:rsidRDefault="006516D1">
      <w:pPr>
        <w:pStyle w:val="ConsPlusNormal"/>
        <w:spacing w:before="220"/>
        <w:ind w:firstLine="540"/>
        <w:jc w:val="both"/>
      </w:pPr>
      <w:r>
        <w:t xml:space="preserve">5.3. </w:t>
      </w:r>
      <w:proofErr w:type="gramStart"/>
      <w:r>
        <w:t xml:space="preserve">В случае, установленном </w:t>
      </w:r>
      <w:hyperlink w:anchor="P394">
        <w:r>
          <w:rPr>
            <w:color w:val="0000FF"/>
          </w:rPr>
          <w:t>подпунктом 1 пункта 5.2</w:t>
        </w:r>
      </w:hyperlink>
      <w:r>
        <w:t xml:space="preserve">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принимает в форме приказа решение о применении к получателю субсидии мер ответственности в виде возврата в доход краевого бюджета полученной суммы субсидии в полном объеме.</w:t>
      </w:r>
      <w:proofErr w:type="gramEnd"/>
    </w:p>
    <w:p w:rsidR="006516D1" w:rsidRDefault="006516D1">
      <w:pPr>
        <w:pStyle w:val="ConsPlusNormal"/>
        <w:spacing w:before="220"/>
        <w:ind w:firstLine="540"/>
        <w:jc w:val="both"/>
      </w:pPr>
      <w:r>
        <w:t>Министерство в течение 10 рабочих дней со дня, следующего за днем издания приказа, направляет получателю субсидии письменное уведомление (требование) о возврате полученной суммы субсидии в доход краевого бюджета (далее - требование) почтовым отправлением с уведомлением о вручении.</w:t>
      </w:r>
    </w:p>
    <w:p w:rsidR="006516D1" w:rsidRDefault="006516D1">
      <w:pPr>
        <w:pStyle w:val="ConsPlusNormal"/>
        <w:spacing w:before="220"/>
        <w:ind w:firstLine="540"/>
        <w:jc w:val="both"/>
      </w:pPr>
      <w:r>
        <w:t>Получатель субсидии в течение 10 рабочих дней со дня получения требования обязан произвести возврат в доход краевого бюджета сумму субсидии в размере, указанном в требовании, в полном объеме.</w:t>
      </w:r>
    </w:p>
    <w:p w:rsidR="006516D1" w:rsidRDefault="006516D1">
      <w:pPr>
        <w:pStyle w:val="ConsPlusNormal"/>
        <w:spacing w:before="220"/>
        <w:ind w:firstLine="540"/>
        <w:jc w:val="both"/>
      </w:pPr>
      <w:r>
        <w:t xml:space="preserve">5.4. </w:t>
      </w:r>
      <w:proofErr w:type="gramStart"/>
      <w:r>
        <w:t xml:space="preserve">В случае, установленном </w:t>
      </w:r>
      <w:hyperlink w:anchor="P395">
        <w:r>
          <w:rPr>
            <w:color w:val="0000FF"/>
          </w:rPr>
          <w:t>подпунктом 2 пункта 5.2</w:t>
        </w:r>
      </w:hyperlink>
      <w:r>
        <w:t xml:space="preserve"> Порядка, министерство не позднее 1 мая года, следующего за годом предоставления субсидии, принимает в форме приказа решение о применении к получателю субсидии мер ответственности в виде возврата полученной суммы субсидии, за недостижение значений результатов предоставления субсидии и рассчитывает размер суммы субсидии, подлежащей возврату в доход краевого бюджета, в соответствии с </w:t>
      </w:r>
      <w:hyperlink r:id="rId112">
        <w:r>
          <w:rPr>
            <w:color w:val="0000FF"/>
          </w:rPr>
          <w:t>методикой</w:t>
        </w:r>
      </w:hyperlink>
      <w:r>
        <w:t>, утвержденной Приказом</w:t>
      </w:r>
      <w:proofErr w:type="gramEnd"/>
      <w:r>
        <w:t xml:space="preserve"> </w:t>
      </w:r>
      <w:proofErr w:type="gramStart"/>
      <w:r>
        <w:t>министерства от 24.12.2018 N 719-о "Об утверждении перечня результатов предоставления субсидии, гранта в форме субсидии, показателей, необходимых для достижения результатов предоставления субсидии, гранта в форме субсидии, и методики (порядка) расчета их значений по мероприятиям подпрограмм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субсидии, гранта в форме субсидии</w:t>
      </w:r>
      <w:proofErr w:type="gramEnd"/>
      <w:r>
        <w:t xml:space="preserve"> из краевого бюджета".</w:t>
      </w:r>
    </w:p>
    <w:p w:rsidR="006516D1" w:rsidRDefault="006516D1">
      <w:pPr>
        <w:pStyle w:val="ConsPlusNormal"/>
        <w:spacing w:before="220"/>
        <w:ind w:firstLine="540"/>
        <w:jc w:val="both"/>
      </w:pPr>
      <w:r>
        <w:t>Министерство не позднее 1 июня года, следующего за годом предоставления субсидии, направляет получателю субсидии требование почтовым отправлением с уведомлением о вручении.</w:t>
      </w:r>
    </w:p>
    <w:p w:rsidR="006516D1" w:rsidRDefault="006516D1">
      <w:pPr>
        <w:pStyle w:val="ConsPlusNormal"/>
        <w:spacing w:before="220"/>
        <w:ind w:firstLine="540"/>
        <w:jc w:val="both"/>
      </w:pPr>
      <w: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6516D1" w:rsidRDefault="006516D1">
      <w:pPr>
        <w:pStyle w:val="ConsPlusNormal"/>
        <w:spacing w:before="220"/>
        <w:ind w:firstLine="540"/>
        <w:jc w:val="both"/>
      </w:pPr>
      <w:r>
        <w:t>5.5. Основанием для освобождения получателя субсидии от возврата сре</w:t>
      </w:r>
      <w:proofErr w:type="gramStart"/>
      <w:r>
        <w:t>дств в кр</w:t>
      </w:r>
      <w:proofErr w:type="gramEnd"/>
      <w:r>
        <w:t xml:space="preserve">аевой бюджет при </w:t>
      </w:r>
      <w:proofErr w:type="spellStart"/>
      <w:r>
        <w:t>недостижении</w:t>
      </w:r>
      <w:proofErr w:type="spellEnd"/>
      <w:r>
        <w:t xml:space="preserve"> значений результатов предоставления субсидии, установленных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значений результатов предоставления субсидии, установленных в соглашении (далее - обстоятельства непреодолимой силы).</w:t>
      </w:r>
    </w:p>
    <w:p w:rsidR="006516D1" w:rsidRDefault="006516D1">
      <w:pPr>
        <w:pStyle w:val="ConsPlusNormal"/>
        <w:spacing w:before="220"/>
        <w:ind w:firstLine="540"/>
        <w:jc w:val="both"/>
      </w:pPr>
      <w:r>
        <w:t xml:space="preserve">В случае недостижения значений результатов предоставления субсидии, установленных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 подтверждающие </w:t>
      </w:r>
      <w:r>
        <w:lastRenderedPageBreak/>
        <w:t>их наступление.</w:t>
      </w:r>
    </w:p>
    <w:p w:rsidR="006516D1" w:rsidRDefault="006516D1">
      <w:pPr>
        <w:pStyle w:val="ConsPlusNormal"/>
        <w:spacing w:before="220"/>
        <w:ind w:firstLine="540"/>
        <w:jc w:val="both"/>
      </w:pPr>
      <w:r>
        <w:t>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(об отказе в освобождении) получателя субсидии от возврата сре</w:t>
      </w:r>
      <w:proofErr w:type="gramStart"/>
      <w:r>
        <w:t>дств в кр</w:t>
      </w:r>
      <w:proofErr w:type="gramEnd"/>
      <w:r>
        <w:t>аевой бюджет.</w:t>
      </w: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right"/>
        <w:outlineLvl w:val="1"/>
      </w:pPr>
      <w:r>
        <w:t>Приложение N 1</w:t>
      </w:r>
    </w:p>
    <w:p w:rsidR="006516D1" w:rsidRDefault="006516D1">
      <w:pPr>
        <w:pStyle w:val="ConsPlusNormal"/>
        <w:jc w:val="right"/>
      </w:pPr>
      <w:r>
        <w:t>к Порядку</w:t>
      </w:r>
    </w:p>
    <w:p w:rsidR="006516D1" w:rsidRDefault="006516D1">
      <w:pPr>
        <w:pStyle w:val="ConsPlusNormal"/>
        <w:jc w:val="right"/>
      </w:pPr>
      <w:r>
        <w:t>предоставления субсидий на возмещение</w:t>
      </w:r>
    </w:p>
    <w:p w:rsidR="006516D1" w:rsidRDefault="006516D1">
      <w:pPr>
        <w:pStyle w:val="ConsPlusNormal"/>
        <w:jc w:val="right"/>
      </w:pPr>
      <w:r>
        <w:t>части затрат на уплату страховых</w:t>
      </w:r>
    </w:p>
    <w:p w:rsidR="006516D1" w:rsidRDefault="006516D1">
      <w:pPr>
        <w:pStyle w:val="ConsPlusNormal"/>
        <w:jc w:val="right"/>
      </w:pPr>
      <w:r>
        <w:t>премий, начисленных по договорам</w:t>
      </w:r>
    </w:p>
    <w:p w:rsidR="006516D1" w:rsidRDefault="006516D1">
      <w:pPr>
        <w:pStyle w:val="ConsPlusNormal"/>
        <w:jc w:val="right"/>
      </w:pPr>
      <w:r>
        <w:t>сельскохозяйственного страхования</w:t>
      </w:r>
    </w:p>
    <w:p w:rsidR="006516D1" w:rsidRDefault="006516D1">
      <w:pPr>
        <w:pStyle w:val="ConsPlusNormal"/>
        <w:jc w:val="right"/>
      </w:pPr>
      <w:r>
        <w:t>в области растениеводства,</w:t>
      </w:r>
    </w:p>
    <w:p w:rsidR="006516D1" w:rsidRDefault="006516D1">
      <w:pPr>
        <w:pStyle w:val="ConsPlusNormal"/>
        <w:jc w:val="right"/>
      </w:pPr>
      <w:r>
        <w:t xml:space="preserve">и (или) животноводства, и (или) </w:t>
      </w:r>
      <w:proofErr w:type="gramStart"/>
      <w:r>
        <w:t>товарной</w:t>
      </w:r>
      <w:proofErr w:type="gramEnd"/>
    </w:p>
    <w:p w:rsidR="006516D1" w:rsidRDefault="006516D1">
      <w:pPr>
        <w:pStyle w:val="ConsPlusNormal"/>
        <w:jc w:val="right"/>
      </w:pPr>
      <w:r>
        <w:t>аквакультуры (товарного рыбоводства)</w:t>
      </w:r>
    </w:p>
    <w:p w:rsidR="006516D1" w:rsidRDefault="006516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0"/>
        <w:gridCol w:w="113"/>
      </w:tblGrid>
      <w:tr w:rsidR="0065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6D1" w:rsidRDefault="0065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6D1" w:rsidRDefault="006516D1">
            <w:pPr>
              <w:pStyle w:val="ConsPlusNormal"/>
              <w:jc w:val="center"/>
            </w:pPr>
            <w:r>
              <w:rPr>
                <w:color w:val="392C69"/>
              </w:rPr>
              <w:t>Список изменяющих документов</w:t>
            </w:r>
          </w:p>
          <w:p w:rsidR="006516D1" w:rsidRDefault="006516D1">
            <w:pPr>
              <w:pStyle w:val="ConsPlusNormal"/>
              <w:jc w:val="center"/>
            </w:pPr>
            <w:proofErr w:type="gramStart"/>
            <w:r>
              <w:rPr>
                <w:color w:val="392C69"/>
              </w:rPr>
              <w:t xml:space="preserve">(в ред. </w:t>
            </w:r>
            <w:hyperlink r:id="rId113">
              <w:r>
                <w:rPr>
                  <w:color w:val="0000FF"/>
                </w:rPr>
                <w:t>Постановления</w:t>
              </w:r>
            </w:hyperlink>
            <w:r>
              <w:rPr>
                <w:color w:val="392C69"/>
              </w:rPr>
              <w:t xml:space="preserve"> Правительства Красноярского края</w:t>
            </w:r>
            <w:proofErr w:type="gramEnd"/>
          </w:p>
          <w:p w:rsidR="006516D1" w:rsidRDefault="006516D1">
            <w:pPr>
              <w:pStyle w:val="ConsPlusNormal"/>
              <w:jc w:val="center"/>
            </w:pPr>
            <w:r>
              <w:rPr>
                <w:color w:val="392C69"/>
              </w:rPr>
              <w:t>от 31.03.2023 N 238-п)</w:t>
            </w: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r>
    </w:tbl>
    <w:p w:rsidR="006516D1" w:rsidRDefault="006516D1">
      <w:pPr>
        <w:pStyle w:val="ConsPlusNormal"/>
        <w:jc w:val="both"/>
      </w:pPr>
    </w:p>
    <w:p w:rsidR="006516D1" w:rsidRDefault="006516D1">
      <w:pPr>
        <w:pStyle w:val="ConsPlusNonformat"/>
        <w:jc w:val="both"/>
      </w:pPr>
      <w:r>
        <w:t xml:space="preserve">                                         В министерство сельского хозяйства</w:t>
      </w:r>
    </w:p>
    <w:p w:rsidR="006516D1" w:rsidRDefault="006516D1">
      <w:pPr>
        <w:pStyle w:val="ConsPlusNonformat"/>
        <w:jc w:val="both"/>
      </w:pPr>
      <w:r>
        <w:t xml:space="preserve">                                         и торговли Красноярского края</w:t>
      </w:r>
    </w:p>
    <w:p w:rsidR="006516D1" w:rsidRDefault="006516D1">
      <w:pPr>
        <w:pStyle w:val="ConsPlusNonformat"/>
        <w:jc w:val="both"/>
      </w:pPr>
    </w:p>
    <w:p w:rsidR="006516D1" w:rsidRDefault="006516D1">
      <w:pPr>
        <w:pStyle w:val="ConsPlusNonformat"/>
        <w:jc w:val="both"/>
      </w:pPr>
      <w:bookmarkStart w:id="40" w:name="P426"/>
      <w:bookmarkEnd w:id="40"/>
      <w:r>
        <w:t xml:space="preserve">                                 Заявление</w:t>
      </w:r>
    </w:p>
    <w:p w:rsidR="006516D1" w:rsidRDefault="006516D1">
      <w:pPr>
        <w:pStyle w:val="ConsPlusNonformat"/>
        <w:jc w:val="both"/>
      </w:pPr>
      <w:r>
        <w:t xml:space="preserve">              на участие в отборе для предоставления субсидии</w:t>
      </w:r>
    </w:p>
    <w:p w:rsidR="006516D1" w:rsidRDefault="006516D1">
      <w:pPr>
        <w:pStyle w:val="ConsPlusNonformat"/>
        <w:jc w:val="both"/>
      </w:pPr>
      <w:r>
        <w:t xml:space="preserve">          на возмещение части затрат на уплату страховых премий,</w:t>
      </w:r>
    </w:p>
    <w:p w:rsidR="006516D1" w:rsidRDefault="006516D1">
      <w:pPr>
        <w:pStyle w:val="ConsPlusNonformat"/>
        <w:jc w:val="both"/>
      </w:pPr>
      <w:r>
        <w:t xml:space="preserve">        </w:t>
      </w:r>
      <w:proofErr w:type="gramStart"/>
      <w:r>
        <w:t>начисленных</w:t>
      </w:r>
      <w:proofErr w:type="gramEnd"/>
      <w:r>
        <w:t xml:space="preserve"> по договорам сельскохозяйственного страхования</w:t>
      </w:r>
    </w:p>
    <w:p w:rsidR="006516D1" w:rsidRDefault="006516D1">
      <w:pPr>
        <w:pStyle w:val="ConsPlusNonformat"/>
        <w:jc w:val="both"/>
      </w:pPr>
      <w:r>
        <w:t xml:space="preserve">            в области растениеводства, и (или) животноводства,</w:t>
      </w:r>
    </w:p>
    <w:p w:rsidR="006516D1" w:rsidRDefault="006516D1">
      <w:pPr>
        <w:pStyle w:val="ConsPlusNonformat"/>
        <w:jc w:val="both"/>
      </w:pPr>
      <w:r>
        <w:t xml:space="preserve">          и (или) </w:t>
      </w:r>
      <w:proofErr w:type="gramStart"/>
      <w:r>
        <w:t>товарной</w:t>
      </w:r>
      <w:proofErr w:type="gramEnd"/>
      <w:r>
        <w:t xml:space="preserve"> аквакультуры (товарного рыбоводства),</w:t>
      </w:r>
    </w:p>
    <w:p w:rsidR="006516D1" w:rsidRDefault="006516D1">
      <w:pPr>
        <w:pStyle w:val="ConsPlusNonformat"/>
        <w:jc w:val="both"/>
      </w:pPr>
      <w:r>
        <w:t xml:space="preserve">                                в 20__ году</w:t>
      </w:r>
    </w:p>
    <w:p w:rsidR="006516D1" w:rsidRDefault="006516D1">
      <w:pPr>
        <w:pStyle w:val="ConsPlusNonformat"/>
        <w:jc w:val="both"/>
      </w:pPr>
    </w:p>
    <w:p w:rsidR="006516D1" w:rsidRDefault="006516D1">
      <w:pPr>
        <w:pStyle w:val="ConsPlusNonformat"/>
        <w:jc w:val="both"/>
      </w:pPr>
      <w:r>
        <w:t xml:space="preserve">    1. ____________________________________________________________________</w:t>
      </w:r>
    </w:p>
    <w:p w:rsidR="006516D1" w:rsidRDefault="006516D1">
      <w:pPr>
        <w:pStyle w:val="ConsPlusNonformat"/>
        <w:jc w:val="both"/>
      </w:pPr>
      <w:r>
        <w:t xml:space="preserve">                  (полное наименование участника отбора)</w:t>
      </w:r>
    </w:p>
    <w:p w:rsidR="006516D1" w:rsidRDefault="006516D1">
      <w:pPr>
        <w:pStyle w:val="ConsPlusNonformat"/>
        <w:jc w:val="both"/>
      </w:pPr>
      <w:r>
        <w:t>___________________________________________________________________________</w:t>
      </w:r>
    </w:p>
    <w:p w:rsidR="006516D1" w:rsidRDefault="006516D1">
      <w:pPr>
        <w:pStyle w:val="ConsPlusNonformat"/>
        <w:jc w:val="both"/>
      </w:pPr>
      <w:r>
        <w:t xml:space="preserve">                 </w:t>
      </w:r>
      <w:proofErr w:type="gramStart"/>
      <w:r>
        <w:t>(муниципальный район, муниципальный округ</w:t>
      </w:r>
      <w:proofErr w:type="gramEnd"/>
    </w:p>
    <w:p w:rsidR="006516D1" w:rsidRDefault="006516D1">
      <w:pPr>
        <w:pStyle w:val="ConsPlusNonformat"/>
        <w:jc w:val="both"/>
      </w:pPr>
      <w:r>
        <w:t xml:space="preserve">                  или городской округ Красноярского края)</w:t>
      </w:r>
    </w:p>
    <w:p w:rsidR="006516D1" w:rsidRDefault="006516D1">
      <w:pPr>
        <w:pStyle w:val="ConsPlusNonformat"/>
        <w:jc w:val="both"/>
      </w:pPr>
      <w:r>
        <w:t>заявляет  о  намерении  участвовать  в отборе для получения субсидии в 20__</w:t>
      </w:r>
    </w:p>
    <w:p w:rsidR="006516D1" w:rsidRDefault="006516D1">
      <w:pPr>
        <w:pStyle w:val="ConsPlusNonformat"/>
        <w:jc w:val="both"/>
      </w:pPr>
      <w:r>
        <w:t>году (нужное направление отметить знаком "V"):</w:t>
      </w:r>
    </w:p>
    <w:p w:rsidR="006516D1" w:rsidRDefault="006516D1">
      <w:pPr>
        <w:pStyle w:val="ConsPlusNonformat"/>
        <w:jc w:val="both"/>
      </w:pPr>
      <w:r>
        <w:t>┌─┐</w:t>
      </w:r>
    </w:p>
    <w:p w:rsidR="006516D1" w:rsidRDefault="006516D1">
      <w:pPr>
        <w:pStyle w:val="ConsPlusNonformat"/>
        <w:jc w:val="both"/>
      </w:pPr>
      <w:r>
        <w:t>│ │ 1.1. На возмещение части затрат на уплату страховых премий, начисленных</w:t>
      </w:r>
    </w:p>
    <w:p w:rsidR="006516D1" w:rsidRDefault="006516D1">
      <w:pPr>
        <w:pStyle w:val="ConsPlusNonformat"/>
        <w:jc w:val="both"/>
      </w:pPr>
      <w:r>
        <w:t>└─┘ по    договорам    сельскохозяйственного    страхования    в    области</w:t>
      </w:r>
    </w:p>
    <w:p w:rsidR="006516D1" w:rsidRDefault="006516D1">
      <w:pPr>
        <w:pStyle w:val="ConsPlusNonformat"/>
        <w:jc w:val="both"/>
      </w:pPr>
      <w:r>
        <w:t xml:space="preserve">    растениеводства.</w:t>
      </w:r>
    </w:p>
    <w:p w:rsidR="006516D1" w:rsidRDefault="006516D1">
      <w:pPr>
        <w:pStyle w:val="ConsPlusNonformat"/>
        <w:jc w:val="both"/>
      </w:pPr>
      <w:r>
        <w:t xml:space="preserve">    1.1.1.  Наименование  страховой организации, с которой заключен договор</w:t>
      </w:r>
    </w:p>
    <w:p w:rsidR="006516D1" w:rsidRDefault="006516D1">
      <w:pPr>
        <w:pStyle w:val="ConsPlusNonformat"/>
        <w:jc w:val="both"/>
      </w:pPr>
      <w:r>
        <w:t>сельскохозяйственного страхования: ________________________________________</w:t>
      </w:r>
    </w:p>
    <w:p w:rsidR="006516D1" w:rsidRDefault="006516D1">
      <w:pPr>
        <w:pStyle w:val="ConsPlusNonformat"/>
        <w:jc w:val="both"/>
      </w:pPr>
      <w:r>
        <w:t>___________________________________________________________________________</w:t>
      </w:r>
    </w:p>
    <w:p w:rsidR="006516D1" w:rsidRDefault="006516D1">
      <w:pPr>
        <w:pStyle w:val="ConsPlusNonformat"/>
        <w:jc w:val="both"/>
      </w:pPr>
      <w:r>
        <w:t xml:space="preserve">    Дата  заключения  и  номер  договора сельскохозяйственного страхования:</w:t>
      </w:r>
    </w:p>
    <w:p w:rsidR="006516D1" w:rsidRDefault="006516D1">
      <w:pPr>
        <w:pStyle w:val="ConsPlusNonformat"/>
        <w:jc w:val="both"/>
      </w:pPr>
      <w:r>
        <w:t>___________________________________________________________________________</w:t>
      </w:r>
    </w:p>
    <w:p w:rsidR="006516D1" w:rsidRDefault="006516D1">
      <w:pPr>
        <w:pStyle w:val="ConsPlusNonformat"/>
        <w:jc w:val="both"/>
      </w:pPr>
      <w:r>
        <w:t xml:space="preserve">    1.1.2.  Прошу  причитающуюся  в  20__ году сумму субсидии перечислить </w:t>
      </w:r>
      <w:proofErr w:type="gramStart"/>
      <w:r>
        <w:t>в</w:t>
      </w:r>
      <w:proofErr w:type="gramEnd"/>
    </w:p>
    <w:p w:rsidR="006516D1" w:rsidRDefault="006516D1">
      <w:pPr>
        <w:pStyle w:val="ConsPlusNonformat"/>
        <w:jc w:val="both"/>
      </w:pPr>
      <w:proofErr w:type="gramStart"/>
      <w:r>
        <w:t>размере</w:t>
      </w:r>
      <w:proofErr w:type="gramEnd"/>
      <w:r>
        <w:t xml:space="preserve"> ________________________________ рублей на расчетный счет страховой</w:t>
      </w:r>
    </w:p>
    <w:p w:rsidR="006516D1" w:rsidRDefault="006516D1">
      <w:pPr>
        <w:pStyle w:val="ConsPlusNonformat"/>
        <w:jc w:val="both"/>
      </w:pPr>
      <w:r>
        <w:t>организации по следующим реквизитам:</w:t>
      </w:r>
    </w:p>
    <w:p w:rsidR="006516D1" w:rsidRDefault="006516D1">
      <w:pPr>
        <w:pStyle w:val="ConsPlusNonformat"/>
        <w:jc w:val="both"/>
      </w:pPr>
      <w:r>
        <w:t>Наименование банка ________________________________________________________</w:t>
      </w:r>
    </w:p>
    <w:p w:rsidR="006516D1" w:rsidRDefault="006516D1">
      <w:pPr>
        <w:pStyle w:val="ConsPlusNonformat"/>
        <w:jc w:val="both"/>
      </w:pPr>
      <w:r>
        <w:t>ИНН/КПП _________________________, БИК ____________________________________</w:t>
      </w:r>
    </w:p>
    <w:p w:rsidR="006516D1" w:rsidRDefault="006516D1">
      <w:pPr>
        <w:pStyle w:val="ConsPlusNonformat"/>
        <w:jc w:val="both"/>
      </w:pPr>
      <w:proofErr w:type="gramStart"/>
      <w:r>
        <w:t>р</w:t>
      </w:r>
      <w:proofErr w:type="gramEnd"/>
      <w:r>
        <w:t xml:space="preserve">/счет ______________________, </w:t>
      </w:r>
      <w:proofErr w:type="spellStart"/>
      <w:r>
        <w:t>корр</w:t>
      </w:r>
      <w:proofErr w:type="spellEnd"/>
      <w:r>
        <w:t>/счет __________________________________</w:t>
      </w:r>
    </w:p>
    <w:p w:rsidR="006516D1" w:rsidRDefault="006516D1">
      <w:pPr>
        <w:pStyle w:val="ConsPlusNonformat"/>
        <w:jc w:val="both"/>
      </w:pPr>
      <w:r>
        <w:lastRenderedPageBreak/>
        <w:t>┌─┐</w:t>
      </w:r>
    </w:p>
    <w:p w:rsidR="006516D1" w:rsidRDefault="006516D1">
      <w:pPr>
        <w:pStyle w:val="ConsPlusNonformat"/>
        <w:jc w:val="both"/>
      </w:pPr>
      <w:r>
        <w:t>│ │ 1.2. На возмещение части затрат на уплату страховых премий, начисленных</w:t>
      </w:r>
    </w:p>
    <w:p w:rsidR="006516D1" w:rsidRDefault="006516D1">
      <w:pPr>
        <w:pStyle w:val="ConsPlusNonformat"/>
        <w:jc w:val="both"/>
      </w:pPr>
      <w:r>
        <w:t>└─┘ по    договорам    сельскохозяйственного    страхования    в    области</w:t>
      </w:r>
    </w:p>
    <w:p w:rsidR="006516D1" w:rsidRDefault="006516D1">
      <w:pPr>
        <w:pStyle w:val="ConsPlusNonformat"/>
        <w:jc w:val="both"/>
      </w:pPr>
      <w:r>
        <w:t xml:space="preserve">    животноводства.</w:t>
      </w:r>
    </w:p>
    <w:p w:rsidR="006516D1" w:rsidRDefault="006516D1">
      <w:pPr>
        <w:pStyle w:val="ConsPlusNonformat"/>
        <w:jc w:val="both"/>
      </w:pPr>
      <w:r>
        <w:t xml:space="preserve">    1.2.1.  Наименование  страховой организации, с которой заключен договор</w:t>
      </w:r>
    </w:p>
    <w:p w:rsidR="006516D1" w:rsidRDefault="006516D1">
      <w:pPr>
        <w:pStyle w:val="ConsPlusNonformat"/>
        <w:jc w:val="both"/>
      </w:pPr>
      <w:r>
        <w:t>сельскохозяйственного страхования: ________________________________________</w:t>
      </w:r>
    </w:p>
    <w:p w:rsidR="006516D1" w:rsidRDefault="006516D1">
      <w:pPr>
        <w:pStyle w:val="ConsPlusNonformat"/>
        <w:jc w:val="both"/>
      </w:pPr>
      <w:r>
        <w:t>___________________________________________________________________________</w:t>
      </w:r>
    </w:p>
    <w:p w:rsidR="006516D1" w:rsidRDefault="006516D1">
      <w:pPr>
        <w:pStyle w:val="ConsPlusNonformat"/>
        <w:jc w:val="both"/>
      </w:pPr>
      <w:r>
        <w:t xml:space="preserve">    Дата  заключения  и  номер  договора сельскохозяйственного страхования:</w:t>
      </w:r>
    </w:p>
    <w:p w:rsidR="006516D1" w:rsidRDefault="006516D1">
      <w:pPr>
        <w:pStyle w:val="ConsPlusNonformat"/>
        <w:jc w:val="both"/>
      </w:pPr>
      <w:r>
        <w:t>___________________________________________________________________________</w:t>
      </w:r>
    </w:p>
    <w:p w:rsidR="006516D1" w:rsidRDefault="006516D1">
      <w:pPr>
        <w:pStyle w:val="ConsPlusNonformat"/>
        <w:jc w:val="both"/>
      </w:pPr>
      <w:r>
        <w:t xml:space="preserve">    1.2.2.  Прошу  причитающуюся  в  20__ году сумму субсидии перечислить </w:t>
      </w:r>
      <w:proofErr w:type="gramStart"/>
      <w:r>
        <w:t>в</w:t>
      </w:r>
      <w:proofErr w:type="gramEnd"/>
    </w:p>
    <w:p w:rsidR="006516D1" w:rsidRDefault="006516D1">
      <w:pPr>
        <w:pStyle w:val="ConsPlusNonformat"/>
        <w:jc w:val="both"/>
      </w:pPr>
      <w:proofErr w:type="gramStart"/>
      <w:r>
        <w:t>размере</w:t>
      </w:r>
      <w:proofErr w:type="gramEnd"/>
      <w:r>
        <w:t xml:space="preserve">   _________________________  рублей  на  расчетный  счет  страховой</w:t>
      </w:r>
    </w:p>
    <w:p w:rsidR="006516D1" w:rsidRDefault="006516D1">
      <w:pPr>
        <w:pStyle w:val="ConsPlusNonformat"/>
        <w:jc w:val="both"/>
      </w:pPr>
      <w:r>
        <w:t>организации по следующим реквизитам:</w:t>
      </w:r>
    </w:p>
    <w:p w:rsidR="006516D1" w:rsidRDefault="006516D1">
      <w:pPr>
        <w:pStyle w:val="ConsPlusNonformat"/>
        <w:jc w:val="both"/>
      </w:pPr>
      <w:r>
        <w:t>Наименование банка ________________________________________________________</w:t>
      </w:r>
    </w:p>
    <w:p w:rsidR="006516D1" w:rsidRDefault="006516D1">
      <w:pPr>
        <w:pStyle w:val="ConsPlusNonformat"/>
        <w:jc w:val="both"/>
      </w:pPr>
      <w:r>
        <w:t>ИНН/КПП _________________________, БИК ____________________________________</w:t>
      </w:r>
    </w:p>
    <w:p w:rsidR="006516D1" w:rsidRDefault="006516D1">
      <w:pPr>
        <w:pStyle w:val="ConsPlusNonformat"/>
        <w:jc w:val="both"/>
      </w:pPr>
      <w:proofErr w:type="gramStart"/>
      <w:r>
        <w:t>р</w:t>
      </w:r>
      <w:proofErr w:type="gramEnd"/>
      <w:r>
        <w:t xml:space="preserve">/счет ______________________, </w:t>
      </w:r>
      <w:proofErr w:type="spellStart"/>
      <w:r>
        <w:t>корр</w:t>
      </w:r>
      <w:proofErr w:type="spellEnd"/>
      <w:r>
        <w:t>/счет __________________________________</w:t>
      </w:r>
    </w:p>
    <w:p w:rsidR="006516D1" w:rsidRDefault="006516D1">
      <w:pPr>
        <w:pStyle w:val="ConsPlusNonformat"/>
        <w:jc w:val="both"/>
      </w:pPr>
      <w:r>
        <w:t>┌─┐</w:t>
      </w:r>
    </w:p>
    <w:p w:rsidR="006516D1" w:rsidRDefault="006516D1">
      <w:pPr>
        <w:pStyle w:val="ConsPlusNonformat"/>
        <w:jc w:val="both"/>
      </w:pPr>
      <w:r>
        <w:t>│ │ 1.3. На возмещение части затрат на уплату страховых премий, начисленных</w:t>
      </w:r>
    </w:p>
    <w:p w:rsidR="006516D1" w:rsidRDefault="006516D1">
      <w:pPr>
        <w:pStyle w:val="ConsPlusNonformat"/>
        <w:jc w:val="both"/>
      </w:pPr>
      <w:r>
        <w:t>└─┘ по  договорам  сельскохозяйственного  страхования  в  области  товарной</w:t>
      </w:r>
    </w:p>
    <w:p w:rsidR="006516D1" w:rsidRDefault="006516D1">
      <w:pPr>
        <w:pStyle w:val="ConsPlusNonformat"/>
        <w:jc w:val="both"/>
      </w:pPr>
      <w:r>
        <w:t xml:space="preserve">    аквакультуры (товарного рыбоводства).</w:t>
      </w:r>
    </w:p>
    <w:p w:rsidR="006516D1" w:rsidRDefault="006516D1">
      <w:pPr>
        <w:pStyle w:val="ConsPlusNonformat"/>
        <w:jc w:val="both"/>
      </w:pPr>
      <w:r>
        <w:t xml:space="preserve">    1.3.1.  Наименование  страховой организации, с которой заключен договор</w:t>
      </w:r>
    </w:p>
    <w:p w:rsidR="006516D1" w:rsidRDefault="006516D1">
      <w:pPr>
        <w:pStyle w:val="ConsPlusNonformat"/>
        <w:jc w:val="both"/>
      </w:pPr>
      <w:r>
        <w:t>сельскохозяйственного страхования: ________________________________________</w:t>
      </w:r>
    </w:p>
    <w:p w:rsidR="006516D1" w:rsidRDefault="006516D1">
      <w:pPr>
        <w:pStyle w:val="ConsPlusNonformat"/>
        <w:jc w:val="both"/>
      </w:pPr>
      <w:r>
        <w:t>___________________________________________________________________________</w:t>
      </w:r>
    </w:p>
    <w:p w:rsidR="006516D1" w:rsidRDefault="006516D1">
      <w:pPr>
        <w:pStyle w:val="ConsPlusNonformat"/>
        <w:jc w:val="both"/>
      </w:pPr>
      <w:r>
        <w:t xml:space="preserve">    Дата  заключения  и  номер  договора сельскохозяйственного страхования:</w:t>
      </w:r>
    </w:p>
    <w:p w:rsidR="006516D1" w:rsidRDefault="006516D1">
      <w:pPr>
        <w:pStyle w:val="ConsPlusNonformat"/>
        <w:jc w:val="both"/>
      </w:pPr>
      <w:r>
        <w:t>___________________________________________________________________________</w:t>
      </w:r>
    </w:p>
    <w:p w:rsidR="006516D1" w:rsidRDefault="006516D1">
      <w:pPr>
        <w:pStyle w:val="ConsPlusNonformat"/>
        <w:jc w:val="both"/>
      </w:pPr>
      <w:r>
        <w:t xml:space="preserve">    1.3.2.  Прошу  причитающуюся  в  20__ году сумму субсидии перечислить </w:t>
      </w:r>
      <w:proofErr w:type="gramStart"/>
      <w:r>
        <w:t>в</w:t>
      </w:r>
      <w:proofErr w:type="gramEnd"/>
    </w:p>
    <w:p w:rsidR="006516D1" w:rsidRDefault="006516D1">
      <w:pPr>
        <w:pStyle w:val="ConsPlusNonformat"/>
        <w:jc w:val="both"/>
      </w:pPr>
      <w:proofErr w:type="gramStart"/>
      <w:r>
        <w:t>размере</w:t>
      </w:r>
      <w:proofErr w:type="gramEnd"/>
      <w:r>
        <w:t xml:space="preserve">   _________________________  рублей  на  расчетный  счет  страховой</w:t>
      </w:r>
    </w:p>
    <w:p w:rsidR="006516D1" w:rsidRDefault="006516D1">
      <w:pPr>
        <w:pStyle w:val="ConsPlusNonformat"/>
        <w:jc w:val="both"/>
      </w:pPr>
      <w:r>
        <w:t>организации по следующим реквизитам:</w:t>
      </w:r>
    </w:p>
    <w:p w:rsidR="006516D1" w:rsidRDefault="006516D1">
      <w:pPr>
        <w:pStyle w:val="ConsPlusNonformat"/>
        <w:jc w:val="both"/>
      </w:pPr>
      <w:r>
        <w:t>Наименование банка ________________________________________________________</w:t>
      </w:r>
    </w:p>
    <w:p w:rsidR="006516D1" w:rsidRDefault="006516D1">
      <w:pPr>
        <w:pStyle w:val="ConsPlusNonformat"/>
        <w:jc w:val="both"/>
      </w:pPr>
      <w:r>
        <w:t>ИНН/КПП _________________________, БИК ____________________________________</w:t>
      </w:r>
    </w:p>
    <w:p w:rsidR="006516D1" w:rsidRDefault="006516D1">
      <w:pPr>
        <w:pStyle w:val="ConsPlusNonformat"/>
        <w:jc w:val="both"/>
      </w:pPr>
      <w:proofErr w:type="gramStart"/>
      <w:r>
        <w:t>р</w:t>
      </w:r>
      <w:proofErr w:type="gramEnd"/>
      <w:r>
        <w:t xml:space="preserve">/счет ______________________, </w:t>
      </w:r>
      <w:proofErr w:type="spellStart"/>
      <w:r>
        <w:t>корр</w:t>
      </w:r>
      <w:proofErr w:type="spellEnd"/>
      <w:r>
        <w:t>/счет __________________________________</w:t>
      </w:r>
    </w:p>
    <w:p w:rsidR="006516D1" w:rsidRDefault="006516D1">
      <w:pPr>
        <w:pStyle w:val="ConsPlusNonformat"/>
        <w:jc w:val="both"/>
      </w:pPr>
      <w:r>
        <w:t xml:space="preserve">    2. Общая информация об участнике отбора:</w:t>
      </w:r>
    </w:p>
    <w:p w:rsidR="006516D1" w:rsidRDefault="006516D1">
      <w:pPr>
        <w:pStyle w:val="ConsPlusNonformat"/>
        <w:jc w:val="both"/>
      </w:pPr>
      <w:r>
        <w:t>Юридический адрес _________________________________________________________</w:t>
      </w:r>
    </w:p>
    <w:p w:rsidR="006516D1" w:rsidRDefault="006516D1">
      <w:pPr>
        <w:pStyle w:val="ConsPlusNonformat"/>
        <w:jc w:val="both"/>
      </w:pPr>
      <w:r>
        <w:t>___________________________________________________________________________</w:t>
      </w:r>
    </w:p>
    <w:p w:rsidR="006516D1" w:rsidRDefault="006516D1">
      <w:pPr>
        <w:pStyle w:val="ConsPlusNonformat"/>
        <w:jc w:val="both"/>
      </w:pPr>
      <w:r>
        <w:t>Адрес фактического местонахождения ________________________________________</w:t>
      </w:r>
    </w:p>
    <w:p w:rsidR="006516D1" w:rsidRDefault="006516D1">
      <w:pPr>
        <w:pStyle w:val="ConsPlusNonformat"/>
        <w:jc w:val="both"/>
      </w:pPr>
      <w:r>
        <w:t>___________________________________________________________________________</w:t>
      </w:r>
    </w:p>
    <w:p w:rsidR="006516D1" w:rsidRDefault="006516D1">
      <w:pPr>
        <w:pStyle w:val="ConsPlusNonformat"/>
        <w:jc w:val="both"/>
      </w:pPr>
      <w:r>
        <w:t>ИНН _______________________________________________________________________</w:t>
      </w:r>
    </w:p>
    <w:p w:rsidR="006516D1" w:rsidRDefault="006516D1">
      <w:pPr>
        <w:pStyle w:val="ConsPlusNonformat"/>
        <w:jc w:val="both"/>
      </w:pPr>
      <w:r>
        <w:t>Контактный телефон ________________________________________________________</w:t>
      </w:r>
    </w:p>
    <w:p w:rsidR="006516D1" w:rsidRDefault="006516D1">
      <w:pPr>
        <w:pStyle w:val="ConsPlusNonformat"/>
        <w:jc w:val="both"/>
      </w:pPr>
      <w:r>
        <w:t>Адрес электронной почты (при наличии) _____________________________________</w:t>
      </w:r>
    </w:p>
    <w:p w:rsidR="006516D1" w:rsidRDefault="006516D1">
      <w:pPr>
        <w:pStyle w:val="ConsPlusNonformat"/>
        <w:jc w:val="both"/>
      </w:pPr>
      <w:r>
        <w:t xml:space="preserve">    3. Настоящим заявлением подтверждаю, что:</w:t>
      </w:r>
    </w:p>
    <w:p w:rsidR="006516D1" w:rsidRDefault="006516D1">
      <w:pPr>
        <w:pStyle w:val="ConsPlusNonformat"/>
        <w:jc w:val="both"/>
      </w:pPr>
      <w:r>
        <w:t xml:space="preserve">    1) соответствую требованиям к участнику отбора, предусмотренным </w:t>
      </w:r>
      <w:hyperlink w:anchor="P113">
        <w:r>
          <w:rPr>
            <w:color w:val="0000FF"/>
          </w:rPr>
          <w:t>пунктом</w:t>
        </w:r>
      </w:hyperlink>
    </w:p>
    <w:p w:rsidR="006516D1" w:rsidRDefault="006516D1">
      <w:pPr>
        <w:pStyle w:val="ConsPlusNonformat"/>
        <w:jc w:val="both"/>
      </w:pPr>
      <w:r>
        <w:t>2.3  Порядка  предоставления  субсидий на возмещение части затрат на уплату</w:t>
      </w:r>
    </w:p>
    <w:p w:rsidR="006516D1" w:rsidRDefault="006516D1">
      <w:pPr>
        <w:pStyle w:val="ConsPlusNonformat"/>
        <w:jc w:val="both"/>
      </w:pPr>
      <w:r>
        <w:t xml:space="preserve">страховых    премий,   начисленных   по   договорам   </w:t>
      </w:r>
      <w:proofErr w:type="gramStart"/>
      <w:r>
        <w:t>сельскохозяйственного</w:t>
      </w:r>
      <w:proofErr w:type="gramEnd"/>
    </w:p>
    <w:p w:rsidR="006516D1" w:rsidRDefault="006516D1">
      <w:pPr>
        <w:pStyle w:val="ConsPlusNonformat"/>
        <w:jc w:val="both"/>
      </w:pPr>
      <w:r>
        <w:t>страхования  в  области  растениеводства,  и  (или) животноводства, и (или)</w:t>
      </w:r>
    </w:p>
    <w:p w:rsidR="006516D1" w:rsidRDefault="006516D1">
      <w:pPr>
        <w:pStyle w:val="ConsPlusNonformat"/>
        <w:jc w:val="both"/>
      </w:pPr>
      <w:proofErr w:type="gramStart"/>
      <w:r>
        <w:t>товарной</w:t>
      </w:r>
      <w:proofErr w:type="gramEnd"/>
      <w:r>
        <w:t xml:space="preserve">  аквакультуры (товарного рыбоводства), утвержденным Постановлением</w:t>
      </w:r>
    </w:p>
    <w:p w:rsidR="006516D1" w:rsidRDefault="006516D1">
      <w:pPr>
        <w:pStyle w:val="ConsPlusNonformat"/>
        <w:jc w:val="both"/>
      </w:pPr>
      <w:r>
        <w:t xml:space="preserve">Правительства Красноярского края от 16.07.2013 N 350-п (далее - Порядок), </w:t>
      </w:r>
      <w:proofErr w:type="gramStart"/>
      <w:r>
        <w:t>в</w:t>
      </w:r>
      <w:proofErr w:type="gramEnd"/>
    </w:p>
    <w:p w:rsidR="006516D1" w:rsidRDefault="006516D1">
      <w:pPr>
        <w:pStyle w:val="ConsPlusNonformat"/>
        <w:jc w:val="both"/>
      </w:pPr>
      <w:r>
        <w:t>том числе:</w:t>
      </w:r>
    </w:p>
    <w:p w:rsidR="006516D1" w:rsidRDefault="006516D1">
      <w:pPr>
        <w:pStyle w:val="ConsPlusNonformat"/>
        <w:jc w:val="both"/>
      </w:pPr>
      <w:r>
        <w:t xml:space="preserve">    отсутствует  просроченная  задолженность  по  возврату в краевой бюджет</w:t>
      </w:r>
    </w:p>
    <w:p w:rsidR="006516D1" w:rsidRDefault="006516D1">
      <w:pPr>
        <w:pStyle w:val="ConsPlusNonformat"/>
        <w:jc w:val="both"/>
      </w:pPr>
      <w:r>
        <w:t xml:space="preserve">субсидий,  бюджетных инвестиций, </w:t>
      </w:r>
      <w:proofErr w:type="gramStart"/>
      <w:r>
        <w:t>предоставленных</w:t>
      </w:r>
      <w:proofErr w:type="gramEnd"/>
      <w:r>
        <w:t xml:space="preserve"> в том числе в соответствии</w:t>
      </w:r>
    </w:p>
    <w:p w:rsidR="006516D1" w:rsidRDefault="006516D1">
      <w:pPr>
        <w:pStyle w:val="ConsPlusNonformat"/>
        <w:jc w:val="both"/>
      </w:pPr>
      <w:r>
        <w:t>с  иными  правовыми  актами,  а также иная просроченная (неурегулированная)</w:t>
      </w:r>
    </w:p>
    <w:p w:rsidR="006516D1" w:rsidRDefault="006516D1">
      <w:pPr>
        <w:pStyle w:val="ConsPlusNonformat"/>
        <w:jc w:val="both"/>
      </w:pPr>
      <w:r>
        <w:t xml:space="preserve">задолженность  по  денежным  обязательствам  перед  Красноярским  краем, </w:t>
      </w:r>
      <w:proofErr w:type="gramStart"/>
      <w:r>
        <w:t>по</w:t>
      </w:r>
      <w:proofErr w:type="gramEnd"/>
    </w:p>
    <w:p w:rsidR="006516D1" w:rsidRDefault="006516D1">
      <w:pPr>
        <w:pStyle w:val="ConsPlusNonformat"/>
        <w:jc w:val="both"/>
      </w:pPr>
      <w:r>
        <w:t>состоянию на первое число месяца, в котором направляется заявка для участия</w:t>
      </w:r>
    </w:p>
    <w:p w:rsidR="006516D1" w:rsidRDefault="006516D1">
      <w:pPr>
        <w:pStyle w:val="ConsPlusNonformat"/>
        <w:jc w:val="both"/>
      </w:pPr>
      <w:r>
        <w:t>в отборе;</w:t>
      </w:r>
    </w:p>
    <w:p w:rsidR="006516D1" w:rsidRDefault="006516D1">
      <w:pPr>
        <w:pStyle w:val="ConsPlusNonformat"/>
        <w:jc w:val="both"/>
      </w:pPr>
      <w:r>
        <w:t xml:space="preserve">    деятельность  участника  отбора - юридического лица не приостановлена </w:t>
      </w:r>
      <w:proofErr w:type="gramStart"/>
      <w:r>
        <w:t>в</w:t>
      </w:r>
      <w:proofErr w:type="gramEnd"/>
    </w:p>
    <w:p w:rsidR="006516D1" w:rsidRDefault="006516D1">
      <w:pPr>
        <w:pStyle w:val="ConsPlusNonformat"/>
        <w:jc w:val="both"/>
      </w:pPr>
      <w:r>
        <w:t xml:space="preserve">порядке,   предусмотренном   законодательством   Российской  Федерации,  </w:t>
      </w:r>
      <w:proofErr w:type="gramStart"/>
      <w:r>
        <w:t>по</w:t>
      </w:r>
      <w:proofErr w:type="gramEnd"/>
    </w:p>
    <w:p w:rsidR="006516D1" w:rsidRDefault="006516D1">
      <w:pPr>
        <w:pStyle w:val="ConsPlusNonformat"/>
        <w:jc w:val="both"/>
      </w:pPr>
      <w:r>
        <w:t>состоянию  на  дату  не  ранее первого числа месяца, в котором направляется</w:t>
      </w:r>
    </w:p>
    <w:p w:rsidR="006516D1" w:rsidRDefault="006516D1">
      <w:pPr>
        <w:pStyle w:val="ConsPlusNonformat"/>
        <w:jc w:val="both"/>
      </w:pPr>
      <w:r>
        <w:t>заявка для участия в отборе;</w:t>
      </w:r>
    </w:p>
    <w:p w:rsidR="006516D1" w:rsidRDefault="006516D1">
      <w:pPr>
        <w:pStyle w:val="ConsPlusNonformat"/>
        <w:jc w:val="both"/>
      </w:pPr>
      <w:r>
        <w:t xml:space="preserve">    не   являюсь   иностранным   юридическим  лицом,  в  том  числе  местом</w:t>
      </w:r>
    </w:p>
    <w:p w:rsidR="006516D1" w:rsidRDefault="006516D1">
      <w:pPr>
        <w:pStyle w:val="ConsPlusNonformat"/>
        <w:jc w:val="both"/>
      </w:pPr>
      <w:proofErr w:type="gramStart"/>
      <w:r>
        <w:t>регистрации</w:t>
      </w:r>
      <w:proofErr w:type="gramEnd"/>
      <w:r>
        <w:t xml:space="preserve">  которого  является  государство  или  территория, включенные в</w:t>
      </w:r>
    </w:p>
    <w:p w:rsidR="006516D1" w:rsidRDefault="006516D1">
      <w:pPr>
        <w:pStyle w:val="ConsPlusNonformat"/>
        <w:jc w:val="both"/>
      </w:pPr>
      <w:r>
        <w:t>утверждаемый   Министерством   финансов   Российской   Федерации   перечень</w:t>
      </w:r>
    </w:p>
    <w:p w:rsidR="006516D1" w:rsidRDefault="006516D1">
      <w:pPr>
        <w:pStyle w:val="ConsPlusNonformat"/>
        <w:jc w:val="both"/>
      </w:pPr>
      <w:r>
        <w:t xml:space="preserve">государств   и  территорий,  используемых  для  </w:t>
      </w:r>
      <w:proofErr w:type="gramStart"/>
      <w:r>
        <w:t>промежуточного</w:t>
      </w:r>
      <w:proofErr w:type="gramEnd"/>
      <w:r>
        <w:t xml:space="preserve">  (офшорного)</w:t>
      </w:r>
    </w:p>
    <w:p w:rsidR="006516D1" w:rsidRDefault="006516D1">
      <w:pPr>
        <w:pStyle w:val="ConsPlusNonformat"/>
        <w:jc w:val="both"/>
      </w:pPr>
      <w:r>
        <w:t>владения  активами  в  Российской  Федерации (далее - офшорные компании), а</w:t>
      </w:r>
    </w:p>
    <w:p w:rsidR="006516D1" w:rsidRDefault="006516D1">
      <w:pPr>
        <w:pStyle w:val="ConsPlusNonformat"/>
        <w:jc w:val="both"/>
      </w:pPr>
      <w:r>
        <w:t>также  российским  юридическим  лицом,  в  уставном  (складочном)  капитале</w:t>
      </w:r>
    </w:p>
    <w:p w:rsidR="006516D1" w:rsidRDefault="006516D1">
      <w:pPr>
        <w:pStyle w:val="ConsPlusNonformat"/>
        <w:jc w:val="both"/>
      </w:pPr>
      <w:r>
        <w:t>которого  доля  прямого или косвенного (через третьих лиц) участия офшорных</w:t>
      </w:r>
    </w:p>
    <w:p w:rsidR="006516D1" w:rsidRDefault="006516D1">
      <w:pPr>
        <w:pStyle w:val="ConsPlusNonformat"/>
        <w:jc w:val="both"/>
      </w:pPr>
      <w:proofErr w:type="gramStart"/>
      <w:r>
        <w:t>компаний  в совокупности превышает 25 процентов (если иное не предусмотрено</w:t>
      </w:r>
      <w:proofErr w:type="gramEnd"/>
    </w:p>
    <w:p w:rsidR="006516D1" w:rsidRDefault="006516D1">
      <w:pPr>
        <w:pStyle w:val="ConsPlusNonformat"/>
        <w:jc w:val="both"/>
      </w:pPr>
      <w:r>
        <w:lastRenderedPageBreak/>
        <w:t>законодательством  Российской  Федерации)  по  состоянию  на  первое  число</w:t>
      </w:r>
    </w:p>
    <w:p w:rsidR="006516D1" w:rsidRDefault="006516D1">
      <w:pPr>
        <w:pStyle w:val="ConsPlusNonformat"/>
        <w:jc w:val="both"/>
      </w:pPr>
      <w:r>
        <w:t>месяца, в котором направляется заявка для участия в отборе;</w:t>
      </w:r>
    </w:p>
    <w:p w:rsidR="006516D1" w:rsidRDefault="006516D1">
      <w:pPr>
        <w:pStyle w:val="ConsPlusNonformat"/>
        <w:jc w:val="both"/>
      </w:pPr>
      <w:r>
        <w:t xml:space="preserve">    не  являюсь  получателем  средств из краевого бюджета на основании иных</w:t>
      </w:r>
    </w:p>
    <w:p w:rsidR="006516D1" w:rsidRDefault="006516D1">
      <w:pPr>
        <w:pStyle w:val="ConsPlusNonformat"/>
        <w:jc w:val="both"/>
      </w:pPr>
      <w:r>
        <w:t xml:space="preserve">нормативных  правовых  актов на цели, установленные </w:t>
      </w:r>
      <w:hyperlink w:anchor="P58">
        <w:r>
          <w:rPr>
            <w:color w:val="0000FF"/>
          </w:rPr>
          <w:t>пунктом 1.3</w:t>
        </w:r>
      </w:hyperlink>
      <w:r>
        <w:t xml:space="preserve"> Порядка, </w:t>
      </w:r>
      <w:proofErr w:type="gramStart"/>
      <w:r>
        <w:t>по</w:t>
      </w:r>
      <w:proofErr w:type="gramEnd"/>
    </w:p>
    <w:p w:rsidR="006516D1" w:rsidRDefault="006516D1">
      <w:pPr>
        <w:pStyle w:val="ConsPlusNonformat"/>
        <w:jc w:val="both"/>
      </w:pPr>
      <w:r>
        <w:t>состоянию на первое число месяца, в котором направляется заявка для участия</w:t>
      </w:r>
    </w:p>
    <w:p w:rsidR="006516D1" w:rsidRDefault="006516D1">
      <w:pPr>
        <w:pStyle w:val="ConsPlusNonformat"/>
        <w:jc w:val="both"/>
      </w:pPr>
      <w:r>
        <w:t>в отборе;</w:t>
      </w:r>
    </w:p>
    <w:p w:rsidR="006516D1" w:rsidRDefault="006516D1">
      <w:pPr>
        <w:pStyle w:val="ConsPlusNonformat"/>
        <w:jc w:val="both"/>
      </w:pPr>
      <w:r>
        <w:t xml:space="preserve">    не нахожусь в перечне организаций и физических лиц, в отношении которых</w:t>
      </w:r>
    </w:p>
    <w:p w:rsidR="006516D1" w:rsidRDefault="006516D1">
      <w:pPr>
        <w:pStyle w:val="ConsPlusNonformat"/>
        <w:jc w:val="both"/>
      </w:pPr>
      <w:r>
        <w:t>имеются  сведения  об  их  причастности  к  экстремистской деятельности или</w:t>
      </w:r>
    </w:p>
    <w:p w:rsidR="006516D1" w:rsidRDefault="006516D1">
      <w:pPr>
        <w:pStyle w:val="ConsPlusNonformat"/>
        <w:jc w:val="both"/>
      </w:pPr>
      <w:r>
        <w:t>терроризму,  либо  в  перечне  организаций  и  физических  лиц, в отношении</w:t>
      </w:r>
    </w:p>
    <w:p w:rsidR="006516D1" w:rsidRDefault="006516D1">
      <w:pPr>
        <w:pStyle w:val="ConsPlusNonformat"/>
        <w:jc w:val="both"/>
      </w:pPr>
      <w:proofErr w:type="gramStart"/>
      <w:r>
        <w:t>которых</w:t>
      </w:r>
      <w:proofErr w:type="gramEnd"/>
      <w:r>
        <w:t xml:space="preserve">  имеются  сведения  об  их  причастности  к  распространению оружия</w:t>
      </w:r>
    </w:p>
    <w:p w:rsidR="006516D1" w:rsidRDefault="006516D1">
      <w:pPr>
        <w:pStyle w:val="ConsPlusNonformat"/>
        <w:jc w:val="both"/>
      </w:pPr>
      <w:r>
        <w:t>массового уничтожения, на дату не ранее первого числа месяца подачи заявки;</w:t>
      </w:r>
    </w:p>
    <w:p w:rsidR="006516D1" w:rsidRDefault="006516D1">
      <w:pPr>
        <w:pStyle w:val="ConsPlusNonformat"/>
        <w:jc w:val="both"/>
      </w:pPr>
      <w:r>
        <w:t xml:space="preserve">    2)  отсутствует  вступившее  в  законную  силу  решение уполномоченного</w:t>
      </w:r>
    </w:p>
    <w:p w:rsidR="006516D1" w:rsidRDefault="006516D1">
      <w:pPr>
        <w:pStyle w:val="ConsPlusNonformat"/>
        <w:jc w:val="both"/>
      </w:pPr>
      <w:r>
        <w:t>органа  о  привлечении  к  административной ответственности за несоблюдение</w:t>
      </w:r>
    </w:p>
    <w:p w:rsidR="006516D1" w:rsidRDefault="006516D1">
      <w:pPr>
        <w:pStyle w:val="ConsPlusNonformat"/>
        <w:jc w:val="both"/>
      </w:pPr>
      <w:r>
        <w:t xml:space="preserve">запрета  на  выжигание  сухой травянистой растительности, стерни, </w:t>
      </w:r>
      <w:proofErr w:type="gramStart"/>
      <w:r>
        <w:t>пожнивных</w:t>
      </w:r>
      <w:proofErr w:type="gramEnd"/>
    </w:p>
    <w:p w:rsidR="006516D1" w:rsidRDefault="006516D1">
      <w:pPr>
        <w:pStyle w:val="ConsPlusNonformat"/>
        <w:jc w:val="both"/>
      </w:pPr>
      <w:r>
        <w:t xml:space="preserve">остатков  (за  исключением  рисовой соломы) на землях </w:t>
      </w:r>
      <w:proofErr w:type="gramStart"/>
      <w:r>
        <w:t>сельскохозяйственного</w:t>
      </w:r>
      <w:proofErr w:type="gramEnd"/>
    </w:p>
    <w:p w:rsidR="006516D1" w:rsidRDefault="006516D1">
      <w:pPr>
        <w:pStyle w:val="ConsPlusNonformat"/>
        <w:jc w:val="both"/>
      </w:pPr>
      <w:r>
        <w:t xml:space="preserve">назначения,    установленного   </w:t>
      </w:r>
      <w:hyperlink r:id="rId114">
        <w:r>
          <w:rPr>
            <w:color w:val="0000FF"/>
          </w:rPr>
          <w:t>Постановлением</w:t>
        </w:r>
      </w:hyperlink>
      <w:r>
        <w:t xml:space="preserve">   Правительства   Российской</w:t>
      </w:r>
    </w:p>
    <w:p w:rsidR="006516D1" w:rsidRDefault="006516D1">
      <w:pPr>
        <w:pStyle w:val="ConsPlusNonformat"/>
        <w:jc w:val="both"/>
      </w:pPr>
      <w:r>
        <w:t xml:space="preserve">Федерации  от  16.09.2020  N  1479  "Об утверждении Правил </w:t>
      </w:r>
      <w:proofErr w:type="gramStart"/>
      <w:r>
        <w:t>противопожарного</w:t>
      </w:r>
      <w:proofErr w:type="gramEnd"/>
    </w:p>
    <w:p w:rsidR="006516D1" w:rsidRDefault="006516D1">
      <w:pPr>
        <w:pStyle w:val="ConsPlusNonformat"/>
        <w:jc w:val="both"/>
      </w:pPr>
      <w:proofErr w:type="gramStart"/>
      <w:r>
        <w:t>режима  в  Российской  Федерации",  в  20__ году (году, предшествующем году</w:t>
      </w:r>
      <w:proofErr w:type="gramEnd"/>
    </w:p>
    <w:p w:rsidR="006516D1" w:rsidRDefault="006516D1">
      <w:pPr>
        <w:pStyle w:val="ConsPlusNonformat"/>
        <w:jc w:val="both"/>
      </w:pPr>
      <w:r>
        <w:t>получения субсидии);</w:t>
      </w:r>
    </w:p>
    <w:p w:rsidR="006516D1" w:rsidRDefault="006516D1">
      <w:pPr>
        <w:pStyle w:val="ConsPlusNonformat"/>
        <w:jc w:val="both"/>
      </w:pPr>
      <w:r>
        <w:t xml:space="preserve">    3)  обязуюсь  соответствовать  требованиям, предусмотренным </w:t>
      </w:r>
      <w:hyperlink w:anchor="P348">
        <w:r>
          <w:rPr>
            <w:color w:val="0000FF"/>
          </w:rPr>
          <w:t>пунктом 3.9</w:t>
        </w:r>
      </w:hyperlink>
    </w:p>
    <w:p w:rsidR="006516D1" w:rsidRDefault="006516D1">
      <w:pPr>
        <w:pStyle w:val="ConsPlusNonformat"/>
        <w:jc w:val="both"/>
      </w:pPr>
      <w:r>
        <w:t>Порядка, в том числе:</w:t>
      </w:r>
    </w:p>
    <w:p w:rsidR="006516D1" w:rsidRDefault="006516D1">
      <w:pPr>
        <w:pStyle w:val="ConsPlusNonformat"/>
        <w:jc w:val="both"/>
      </w:pPr>
      <w:r>
        <w:t xml:space="preserve">    деятельность   юридического   лица   не   приостановлена   в   порядке,</w:t>
      </w:r>
    </w:p>
    <w:p w:rsidR="006516D1" w:rsidRDefault="006516D1">
      <w:pPr>
        <w:pStyle w:val="ConsPlusNonformat"/>
        <w:jc w:val="both"/>
      </w:pPr>
      <w:proofErr w:type="gramStart"/>
      <w:r>
        <w:t>предусмотренном</w:t>
      </w:r>
      <w:proofErr w:type="gramEnd"/>
      <w:r>
        <w:t xml:space="preserve">  законодательством  Российской  Федерации,  по состоянию на</w:t>
      </w:r>
    </w:p>
    <w:p w:rsidR="006516D1" w:rsidRDefault="006516D1">
      <w:pPr>
        <w:pStyle w:val="ConsPlusNonformat"/>
        <w:jc w:val="both"/>
      </w:pPr>
      <w:r>
        <w:t>дату  не  ранее  первого  числа  месяца, в котором заключается соглашение о</w:t>
      </w:r>
    </w:p>
    <w:p w:rsidR="006516D1" w:rsidRDefault="006516D1">
      <w:pPr>
        <w:pStyle w:val="ConsPlusNonformat"/>
        <w:jc w:val="both"/>
      </w:pPr>
      <w:proofErr w:type="gramStart"/>
      <w:r>
        <w:t>предоставлении</w:t>
      </w:r>
      <w:proofErr w:type="gramEnd"/>
      <w:r>
        <w:t xml:space="preserve"> субсидии;</w:t>
      </w:r>
    </w:p>
    <w:p w:rsidR="006516D1" w:rsidRDefault="006516D1">
      <w:pPr>
        <w:pStyle w:val="ConsPlusNonformat"/>
        <w:jc w:val="both"/>
      </w:pPr>
      <w:r>
        <w:t xml:space="preserve">    не  являюсь офшорной компанией, а также российским юридическим лицом, </w:t>
      </w:r>
      <w:proofErr w:type="gramStart"/>
      <w:r>
        <w:t>в</w:t>
      </w:r>
      <w:proofErr w:type="gramEnd"/>
    </w:p>
    <w:p w:rsidR="006516D1" w:rsidRDefault="006516D1">
      <w:pPr>
        <w:pStyle w:val="ConsPlusNonformat"/>
        <w:jc w:val="both"/>
      </w:pPr>
      <w:r>
        <w:t xml:space="preserve">уставном  (складочном) </w:t>
      </w:r>
      <w:proofErr w:type="gramStart"/>
      <w:r>
        <w:t>капитале</w:t>
      </w:r>
      <w:proofErr w:type="gramEnd"/>
      <w:r>
        <w:t xml:space="preserve"> которого доля прямого или косвенного (через</w:t>
      </w:r>
    </w:p>
    <w:p w:rsidR="006516D1" w:rsidRDefault="006516D1">
      <w:pPr>
        <w:pStyle w:val="ConsPlusNonformat"/>
        <w:jc w:val="both"/>
      </w:pPr>
      <w:r>
        <w:t>третьих   лиц)  участия  офшорных  компаний  в  совокупности  превышает  25</w:t>
      </w:r>
    </w:p>
    <w:p w:rsidR="006516D1" w:rsidRDefault="006516D1">
      <w:pPr>
        <w:pStyle w:val="ConsPlusNonformat"/>
        <w:jc w:val="both"/>
      </w:pPr>
      <w:proofErr w:type="gramStart"/>
      <w:r>
        <w:t>процентов   (если   иное   не  предусмотрено  законодательством  Российской</w:t>
      </w:r>
      <w:proofErr w:type="gramEnd"/>
    </w:p>
    <w:p w:rsidR="006516D1" w:rsidRDefault="006516D1">
      <w:pPr>
        <w:pStyle w:val="ConsPlusNonformat"/>
        <w:jc w:val="both"/>
      </w:pPr>
      <w:proofErr w:type="gramStart"/>
      <w:r>
        <w:t>Федерации)  по  состоянию  на  первое  число  месяца, в котором заключается</w:t>
      </w:r>
      <w:proofErr w:type="gramEnd"/>
    </w:p>
    <w:p w:rsidR="006516D1" w:rsidRDefault="006516D1">
      <w:pPr>
        <w:pStyle w:val="ConsPlusNonformat"/>
        <w:jc w:val="both"/>
      </w:pPr>
      <w:r>
        <w:t>соглашение о предоставлении субсидии;</w:t>
      </w:r>
    </w:p>
    <w:p w:rsidR="006516D1" w:rsidRDefault="006516D1">
      <w:pPr>
        <w:pStyle w:val="ConsPlusNonformat"/>
        <w:jc w:val="both"/>
      </w:pPr>
      <w:r>
        <w:t xml:space="preserve">    не  являюсь  получателем  средств из краевого бюджета на основании иных</w:t>
      </w:r>
    </w:p>
    <w:p w:rsidR="006516D1" w:rsidRDefault="006516D1">
      <w:pPr>
        <w:pStyle w:val="ConsPlusNonformat"/>
        <w:jc w:val="both"/>
      </w:pPr>
      <w:r>
        <w:t xml:space="preserve">нормативных  правовых  актов на цели, установленные </w:t>
      </w:r>
      <w:hyperlink w:anchor="P58">
        <w:r>
          <w:rPr>
            <w:color w:val="0000FF"/>
          </w:rPr>
          <w:t>пунктом 1.3</w:t>
        </w:r>
      </w:hyperlink>
      <w:r>
        <w:t xml:space="preserve"> Порядка, </w:t>
      </w:r>
      <w:proofErr w:type="gramStart"/>
      <w:r>
        <w:t>по</w:t>
      </w:r>
      <w:proofErr w:type="gramEnd"/>
    </w:p>
    <w:p w:rsidR="006516D1" w:rsidRDefault="006516D1">
      <w:pPr>
        <w:pStyle w:val="ConsPlusNonformat"/>
        <w:jc w:val="both"/>
      </w:pPr>
      <w:r>
        <w:t>состоянию  на  первое  число  месяца,  в  котором  заключается соглашение о</w:t>
      </w:r>
    </w:p>
    <w:p w:rsidR="006516D1" w:rsidRDefault="006516D1">
      <w:pPr>
        <w:pStyle w:val="ConsPlusNonformat"/>
        <w:jc w:val="both"/>
      </w:pPr>
      <w:proofErr w:type="gramStart"/>
      <w:r>
        <w:t>предоставлении</w:t>
      </w:r>
      <w:proofErr w:type="gramEnd"/>
      <w:r>
        <w:t xml:space="preserve"> субсидии;</w:t>
      </w:r>
    </w:p>
    <w:p w:rsidR="006516D1" w:rsidRDefault="006516D1">
      <w:pPr>
        <w:pStyle w:val="ConsPlusNonformat"/>
        <w:jc w:val="both"/>
      </w:pPr>
      <w:r>
        <w:t xml:space="preserve">    не нахожусь в перечне организаций и физических лиц, в отношении которых</w:t>
      </w:r>
    </w:p>
    <w:p w:rsidR="006516D1" w:rsidRDefault="006516D1">
      <w:pPr>
        <w:pStyle w:val="ConsPlusNonformat"/>
        <w:jc w:val="both"/>
      </w:pPr>
      <w:r>
        <w:t>имеются  сведения  об  их  причастности  к  экстремистской деятельности или</w:t>
      </w:r>
    </w:p>
    <w:p w:rsidR="006516D1" w:rsidRDefault="006516D1">
      <w:pPr>
        <w:pStyle w:val="ConsPlusNonformat"/>
        <w:jc w:val="both"/>
      </w:pPr>
      <w:r>
        <w:t>терроризму,  либо  в  перечне  организаций  и  физических  лиц, в отношении</w:t>
      </w:r>
    </w:p>
    <w:p w:rsidR="006516D1" w:rsidRDefault="006516D1">
      <w:pPr>
        <w:pStyle w:val="ConsPlusNonformat"/>
        <w:jc w:val="both"/>
      </w:pPr>
      <w:proofErr w:type="gramStart"/>
      <w:r>
        <w:t>которых</w:t>
      </w:r>
      <w:proofErr w:type="gramEnd"/>
      <w:r>
        <w:t xml:space="preserve">  имеются  сведения  об  их  причастности  к  распространению оружия</w:t>
      </w:r>
    </w:p>
    <w:p w:rsidR="006516D1" w:rsidRDefault="006516D1">
      <w:pPr>
        <w:pStyle w:val="ConsPlusNonformat"/>
        <w:jc w:val="both"/>
      </w:pPr>
      <w:r>
        <w:t>массового уничтожения, на дату не ранее первого числа месяца подачи заявки.</w:t>
      </w:r>
    </w:p>
    <w:p w:rsidR="006516D1" w:rsidRDefault="006516D1">
      <w:pPr>
        <w:pStyle w:val="ConsPlusNonformat"/>
        <w:jc w:val="both"/>
      </w:pPr>
      <w:r>
        <w:t xml:space="preserve">    4.  Достоверность  информации,  представленной  в  составе  заявки  </w:t>
      </w:r>
      <w:proofErr w:type="gramStart"/>
      <w:r>
        <w:t>для</w:t>
      </w:r>
      <w:proofErr w:type="gramEnd"/>
    </w:p>
    <w:p w:rsidR="006516D1" w:rsidRDefault="006516D1">
      <w:pPr>
        <w:pStyle w:val="ConsPlusNonformat"/>
        <w:jc w:val="both"/>
      </w:pPr>
      <w:r>
        <w:t>участия в отборе, подтверждаю.</w:t>
      </w:r>
    </w:p>
    <w:p w:rsidR="006516D1" w:rsidRDefault="006516D1">
      <w:pPr>
        <w:pStyle w:val="ConsPlusNonformat"/>
        <w:jc w:val="both"/>
      </w:pPr>
      <w:r>
        <w:t xml:space="preserve">    5.  С  Порядком  </w:t>
      </w:r>
      <w:proofErr w:type="gramStart"/>
      <w:r>
        <w:t>ознакомлен</w:t>
      </w:r>
      <w:proofErr w:type="gramEnd"/>
      <w:r>
        <w:t xml:space="preserve"> (на)  и согласен (на), даю свое согласие на</w:t>
      </w:r>
    </w:p>
    <w:p w:rsidR="006516D1" w:rsidRDefault="006516D1">
      <w:pPr>
        <w:pStyle w:val="ConsPlusNonformat"/>
        <w:jc w:val="both"/>
      </w:pPr>
      <w:r>
        <w:t>публикацию   (размещение)   на  официальном  сайте  министерства  сельского</w:t>
      </w:r>
    </w:p>
    <w:p w:rsidR="006516D1" w:rsidRDefault="006516D1">
      <w:pPr>
        <w:pStyle w:val="ConsPlusNonformat"/>
        <w:jc w:val="both"/>
      </w:pPr>
      <w:r>
        <w:t>хозяйства  и  торговли Красноярского края информации об участнике отбора, о</w:t>
      </w:r>
    </w:p>
    <w:p w:rsidR="006516D1" w:rsidRDefault="006516D1">
      <w:pPr>
        <w:pStyle w:val="ConsPlusNonformat"/>
        <w:jc w:val="both"/>
      </w:pPr>
      <w:r>
        <w:t>подаваемой  участником  отбора заявке для участия в отборе, иной информации</w:t>
      </w:r>
    </w:p>
    <w:p w:rsidR="006516D1" w:rsidRDefault="006516D1">
      <w:pPr>
        <w:pStyle w:val="ConsPlusNonformat"/>
        <w:jc w:val="both"/>
      </w:pPr>
      <w:r>
        <w:t xml:space="preserve">об участнике отбора, </w:t>
      </w:r>
      <w:proofErr w:type="gramStart"/>
      <w:r>
        <w:t>связанной</w:t>
      </w:r>
      <w:proofErr w:type="gramEnd"/>
      <w:r>
        <w:t xml:space="preserve"> с указанным отбором.</w:t>
      </w:r>
    </w:p>
    <w:p w:rsidR="006516D1" w:rsidRDefault="006516D1">
      <w:pPr>
        <w:pStyle w:val="ConsPlusNonformat"/>
        <w:jc w:val="both"/>
      </w:pPr>
      <w:r>
        <w:t xml:space="preserve">    6.  Уведомление  об отказе в приеме к рассмотрению заявки для участия </w:t>
      </w:r>
      <w:proofErr w:type="gramStart"/>
      <w:r>
        <w:t>в</w:t>
      </w:r>
      <w:proofErr w:type="gramEnd"/>
    </w:p>
    <w:p w:rsidR="006516D1" w:rsidRDefault="006516D1">
      <w:pPr>
        <w:pStyle w:val="ConsPlusNonformat"/>
        <w:jc w:val="both"/>
      </w:pPr>
      <w:proofErr w:type="gramStart"/>
      <w:r>
        <w:t>отборе</w:t>
      </w:r>
      <w:proofErr w:type="gramEnd"/>
      <w:r>
        <w:t>,  уведомление об отклонении заявки для участия в отборе, уведомление</w:t>
      </w:r>
    </w:p>
    <w:p w:rsidR="006516D1" w:rsidRDefault="006516D1">
      <w:pPr>
        <w:pStyle w:val="ConsPlusNonformat"/>
        <w:jc w:val="both"/>
      </w:pPr>
      <w:proofErr w:type="gramStart"/>
      <w:r>
        <w:t>об  отказе  в  предоставлении  субсидии прошу (нужное отметить знаком "V" с</w:t>
      </w:r>
      <w:proofErr w:type="gramEnd"/>
    </w:p>
    <w:p w:rsidR="006516D1" w:rsidRDefault="006516D1">
      <w:pPr>
        <w:pStyle w:val="ConsPlusNonformat"/>
        <w:jc w:val="both"/>
      </w:pPr>
      <w:r>
        <w:t>указанием реквизитов):</w:t>
      </w:r>
    </w:p>
    <w:p w:rsidR="006516D1" w:rsidRDefault="006516D1">
      <w:pPr>
        <w:pStyle w:val="ConsPlusNonformat"/>
        <w:jc w:val="both"/>
      </w:pPr>
      <w:r>
        <w:t>┌─┐</w:t>
      </w:r>
    </w:p>
    <w:p w:rsidR="006516D1" w:rsidRDefault="006516D1">
      <w:pPr>
        <w:pStyle w:val="ConsPlusNonformat"/>
        <w:jc w:val="both"/>
      </w:pPr>
      <w:r>
        <w:t>│ │ направить  в  личный  кабинет  в государственной информационной системе</w:t>
      </w:r>
    </w:p>
    <w:p w:rsidR="006516D1" w:rsidRDefault="006516D1">
      <w:pPr>
        <w:pStyle w:val="ConsPlusNonformat"/>
        <w:jc w:val="both"/>
      </w:pPr>
      <w:r>
        <w:t>└─┘ "Субсидия АПК24";</w:t>
      </w:r>
    </w:p>
    <w:p w:rsidR="006516D1" w:rsidRDefault="006516D1">
      <w:pPr>
        <w:pStyle w:val="ConsPlusNonformat"/>
        <w:jc w:val="both"/>
      </w:pPr>
      <w:r>
        <w:t>┌─┐</w:t>
      </w:r>
    </w:p>
    <w:p w:rsidR="006516D1" w:rsidRDefault="006516D1">
      <w:pPr>
        <w:pStyle w:val="ConsPlusNonformat"/>
        <w:jc w:val="both"/>
      </w:pPr>
      <w:r>
        <w:t xml:space="preserve">│ │ направить по почтовому адресу </w:t>
      </w:r>
      <w:hyperlink w:anchor="P593">
        <w:r>
          <w:rPr>
            <w:color w:val="0000FF"/>
          </w:rPr>
          <w:t>&lt;1&gt;</w:t>
        </w:r>
      </w:hyperlink>
      <w:r>
        <w:t>: ____________________________________</w:t>
      </w:r>
    </w:p>
    <w:p w:rsidR="006516D1" w:rsidRDefault="006516D1">
      <w:pPr>
        <w:pStyle w:val="ConsPlusNonformat"/>
        <w:jc w:val="both"/>
      </w:pPr>
      <w:r>
        <w:t>└─┘ ______________________________________________________________________;</w:t>
      </w:r>
    </w:p>
    <w:p w:rsidR="006516D1" w:rsidRDefault="006516D1">
      <w:pPr>
        <w:pStyle w:val="ConsPlusNonformat"/>
        <w:jc w:val="both"/>
      </w:pPr>
      <w:r>
        <w:t>┌─┐</w:t>
      </w:r>
    </w:p>
    <w:p w:rsidR="006516D1" w:rsidRDefault="006516D1">
      <w:pPr>
        <w:pStyle w:val="ConsPlusNonformat"/>
        <w:jc w:val="both"/>
      </w:pPr>
      <w:r>
        <w:t xml:space="preserve">│ │ вручить лично, предварительно оповестив по телефону </w:t>
      </w:r>
      <w:hyperlink w:anchor="P593">
        <w:r>
          <w:rPr>
            <w:color w:val="0000FF"/>
          </w:rPr>
          <w:t>&lt;1&gt;</w:t>
        </w:r>
      </w:hyperlink>
      <w:r>
        <w:t xml:space="preserve"> ______________.</w:t>
      </w:r>
    </w:p>
    <w:p w:rsidR="006516D1" w:rsidRDefault="006516D1">
      <w:pPr>
        <w:pStyle w:val="ConsPlusNonformat"/>
        <w:jc w:val="both"/>
      </w:pPr>
      <w:r>
        <w:t>└─┘</w:t>
      </w:r>
    </w:p>
    <w:p w:rsidR="006516D1" w:rsidRDefault="006516D1">
      <w:pPr>
        <w:pStyle w:val="ConsPlusNonformat"/>
        <w:jc w:val="both"/>
      </w:pPr>
      <w:r>
        <w:t xml:space="preserve">    7.  На обработку персональных данных в соответствии с законодательством</w:t>
      </w:r>
    </w:p>
    <w:p w:rsidR="006516D1" w:rsidRDefault="006516D1">
      <w:pPr>
        <w:pStyle w:val="ConsPlusNonformat"/>
        <w:jc w:val="both"/>
      </w:pPr>
      <w:r>
        <w:t xml:space="preserve">Российской Федерации </w:t>
      </w:r>
      <w:proofErr w:type="gramStart"/>
      <w:r>
        <w:t>согласен</w:t>
      </w:r>
      <w:proofErr w:type="gramEnd"/>
      <w:r>
        <w:t xml:space="preserve"> (на) </w:t>
      </w:r>
      <w:hyperlink w:anchor="P594">
        <w:r>
          <w:rPr>
            <w:color w:val="0000FF"/>
          </w:rPr>
          <w:t>&lt;2&gt;</w:t>
        </w:r>
      </w:hyperlink>
      <w:r>
        <w:t>.</w:t>
      </w:r>
    </w:p>
    <w:p w:rsidR="006516D1" w:rsidRDefault="006516D1">
      <w:pPr>
        <w:pStyle w:val="ConsPlusNonformat"/>
        <w:jc w:val="both"/>
      </w:pPr>
    </w:p>
    <w:p w:rsidR="006516D1" w:rsidRDefault="006516D1">
      <w:pPr>
        <w:pStyle w:val="ConsPlusNonformat"/>
        <w:jc w:val="both"/>
      </w:pPr>
      <w:r>
        <w:t>"__" _______________ 20__ г.        ___________    ________________________</w:t>
      </w:r>
    </w:p>
    <w:p w:rsidR="006516D1" w:rsidRDefault="006516D1">
      <w:pPr>
        <w:pStyle w:val="ConsPlusNonformat"/>
        <w:jc w:val="both"/>
      </w:pPr>
      <w:r>
        <w:lastRenderedPageBreak/>
        <w:t xml:space="preserve">                                     (подпись)               (ФИО)</w:t>
      </w:r>
    </w:p>
    <w:p w:rsidR="006516D1" w:rsidRDefault="006516D1">
      <w:pPr>
        <w:pStyle w:val="ConsPlusNonformat"/>
        <w:jc w:val="both"/>
      </w:pPr>
    </w:p>
    <w:p w:rsidR="006516D1" w:rsidRDefault="006516D1">
      <w:pPr>
        <w:pStyle w:val="ConsPlusNonformat"/>
        <w:jc w:val="both"/>
      </w:pPr>
      <w:r>
        <w:t>Руководитель участника              ___________    ________________________</w:t>
      </w:r>
    </w:p>
    <w:p w:rsidR="006516D1" w:rsidRDefault="006516D1">
      <w:pPr>
        <w:pStyle w:val="ConsPlusNonformat"/>
        <w:jc w:val="both"/>
      </w:pPr>
      <w:r>
        <w:t>отбора                               (подпись)               (ФИО)</w:t>
      </w:r>
    </w:p>
    <w:p w:rsidR="006516D1" w:rsidRDefault="006516D1">
      <w:pPr>
        <w:pStyle w:val="ConsPlusNonformat"/>
        <w:jc w:val="both"/>
      </w:pPr>
    </w:p>
    <w:p w:rsidR="006516D1" w:rsidRDefault="006516D1">
      <w:pPr>
        <w:pStyle w:val="ConsPlusNonformat"/>
        <w:jc w:val="both"/>
      </w:pPr>
      <w:r>
        <w:t xml:space="preserve">М.П. (при наличии) </w:t>
      </w:r>
      <w:hyperlink w:anchor="P595">
        <w:r>
          <w:rPr>
            <w:color w:val="0000FF"/>
          </w:rPr>
          <w:t>&lt;3&gt;</w:t>
        </w:r>
      </w:hyperlink>
    </w:p>
    <w:p w:rsidR="006516D1" w:rsidRDefault="006516D1">
      <w:pPr>
        <w:pStyle w:val="ConsPlusNonformat"/>
        <w:jc w:val="both"/>
      </w:pPr>
    </w:p>
    <w:p w:rsidR="006516D1" w:rsidRDefault="006516D1">
      <w:pPr>
        <w:pStyle w:val="ConsPlusNonformat"/>
        <w:jc w:val="both"/>
      </w:pPr>
      <w:r>
        <w:t>"__" _______________ 20__ г.</w:t>
      </w:r>
    </w:p>
    <w:p w:rsidR="006516D1" w:rsidRDefault="006516D1">
      <w:pPr>
        <w:pStyle w:val="ConsPlusNormal"/>
        <w:ind w:firstLine="540"/>
        <w:jc w:val="both"/>
      </w:pPr>
      <w:r>
        <w:t>--------------------------------</w:t>
      </w:r>
    </w:p>
    <w:p w:rsidR="006516D1" w:rsidRDefault="006516D1">
      <w:pPr>
        <w:pStyle w:val="ConsPlusNormal"/>
        <w:spacing w:before="220"/>
        <w:ind w:firstLine="540"/>
        <w:jc w:val="both"/>
      </w:pPr>
      <w:bookmarkStart w:id="41" w:name="P593"/>
      <w:bookmarkEnd w:id="41"/>
      <w:r>
        <w:t>&lt;1</w:t>
      </w:r>
      <w:proofErr w:type="gramStart"/>
      <w:r>
        <w:t>&gt; З</w:t>
      </w:r>
      <w:proofErr w:type="gramEnd"/>
      <w:r>
        <w:t>а исключением уведомления об отказе в приеме к рассмотрению заявки для участия в отборе в случае признания недействительности усиленной квалифицированной электронной подписи.</w:t>
      </w:r>
    </w:p>
    <w:p w:rsidR="006516D1" w:rsidRDefault="006516D1">
      <w:pPr>
        <w:pStyle w:val="ConsPlusNormal"/>
        <w:spacing w:before="220"/>
        <w:ind w:firstLine="540"/>
        <w:jc w:val="both"/>
      </w:pPr>
      <w:bookmarkStart w:id="42" w:name="P594"/>
      <w:bookmarkEnd w:id="42"/>
      <w:r>
        <w:t>&lt;2</w:t>
      </w:r>
      <w:proofErr w:type="gramStart"/>
      <w:r>
        <w:t>&gt; Д</w:t>
      </w:r>
      <w:proofErr w:type="gramEnd"/>
      <w:r>
        <w:t>ля участника отбора, являющегося физическим лицом.</w:t>
      </w:r>
    </w:p>
    <w:p w:rsidR="006516D1" w:rsidRDefault="006516D1">
      <w:pPr>
        <w:pStyle w:val="ConsPlusNormal"/>
        <w:spacing w:before="220"/>
        <w:ind w:firstLine="540"/>
        <w:jc w:val="both"/>
      </w:pPr>
      <w:bookmarkStart w:id="43" w:name="P595"/>
      <w:bookmarkEnd w:id="43"/>
      <w:r>
        <w:t>&lt;3</w:t>
      </w:r>
      <w:proofErr w:type="gramStart"/>
      <w:r>
        <w:t>&gt; Н</w:t>
      </w:r>
      <w:proofErr w:type="gramEnd"/>
      <w:r>
        <w:t>е заверяется печатью, в случае если настоящее заявление представляется в форме электронного документа.</w:t>
      </w: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right"/>
        <w:outlineLvl w:val="1"/>
      </w:pPr>
      <w:r>
        <w:t>Приложение N 2</w:t>
      </w:r>
    </w:p>
    <w:p w:rsidR="006516D1" w:rsidRDefault="006516D1">
      <w:pPr>
        <w:pStyle w:val="ConsPlusNormal"/>
        <w:jc w:val="right"/>
      </w:pPr>
      <w:r>
        <w:t>к Порядку</w:t>
      </w:r>
    </w:p>
    <w:p w:rsidR="006516D1" w:rsidRDefault="006516D1">
      <w:pPr>
        <w:pStyle w:val="ConsPlusNormal"/>
        <w:jc w:val="right"/>
      </w:pPr>
      <w:r>
        <w:t>предоставления субсидий на возмещение</w:t>
      </w:r>
    </w:p>
    <w:p w:rsidR="006516D1" w:rsidRDefault="006516D1">
      <w:pPr>
        <w:pStyle w:val="ConsPlusNormal"/>
        <w:jc w:val="right"/>
      </w:pPr>
      <w:r>
        <w:t>части затрат на уплату страховых</w:t>
      </w:r>
    </w:p>
    <w:p w:rsidR="006516D1" w:rsidRDefault="006516D1">
      <w:pPr>
        <w:pStyle w:val="ConsPlusNormal"/>
        <w:jc w:val="right"/>
      </w:pPr>
      <w:r>
        <w:t>премий, начисленных по договорам</w:t>
      </w:r>
    </w:p>
    <w:p w:rsidR="006516D1" w:rsidRDefault="006516D1">
      <w:pPr>
        <w:pStyle w:val="ConsPlusNormal"/>
        <w:jc w:val="right"/>
      </w:pPr>
      <w:r>
        <w:t>сельскохозяйственного страхования</w:t>
      </w:r>
    </w:p>
    <w:p w:rsidR="006516D1" w:rsidRDefault="006516D1">
      <w:pPr>
        <w:pStyle w:val="ConsPlusNormal"/>
        <w:jc w:val="right"/>
      </w:pPr>
      <w:r>
        <w:t>в области растениеводства,</w:t>
      </w:r>
    </w:p>
    <w:p w:rsidR="006516D1" w:rsidRDefault="006516D1">
      <w:pPr>
        <w:pStyle w:val="ConsPlusNormal"/>
        <w:jc w:val="right"/>
      </w:pPr>
      <w:r>
        <w:t xml:space="preserve">и (или) животноводства, и (или) </w:t>
      </w:r>
      <w:proofErr w:type="gramStart"/>
      <w:r>
        <w:t>товарной</w:t>
      </w:r>
      <w:proofErr w:type="gramEnd"/>
    </w:p>
    <w:p w:rsidR="006516D1" w:rsidRDefault="006516D1">
      <w:pPr>
        <w:pStyle w:val="ConsPlusNormal"/>
        <w:jc w:val="right"/>
      </w:pPr>
      <w:r>
        <w:t>аквакультуры (товарного рыбоводства)</w:t>
      </w:r>
    </w:p>
    <w:p w:rsidR="006516D1" w:rsidRDefault="006516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0"/>
        <w:gridCol w:w="113"/>
      </w:tblGrid>
      <w:tr w:rsidR="0065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6D1" w:rsidRDefault="0065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6D1" w:rsidRDefault="006516D1">
            <w:pPr>
              <w:pStyle w:val="ConsPlusNormal"/>
              <w:jc w:val="center"/>
            </w:pPr>
            <w:r>
              <w:rPr>
                <w:color w:val="392C69"/>
              </w:rPr>
              <w:t>Список изменяющих документов</w:t>
            </w:r>
          </w:p>
          <w:p w:rsidR="006516D1" w:rsidRDefault="006516D1">
            <w:pPr>
              <w:pStyle w:val="ConsPlusNormal"/>
              <w:jc w:val="center"/>
            </w:pPr>
            <w:proofErr w:type="gramStart"/>
            <w:r>
              <w:rPr>
                <w:color w:val="392C69"/>
              </w:rPr>
              <w:t xml:space="preserve">(в ред. </w:t>
            </w:r>
            <w:hyperlink r:id="rId115">
              <w:r>
                <w:rPr>
                  <w:color w:val="0000FF"/>
                </w:rPr>
                <w:t>Постановления</w:t>
              </w:r>
            </w:hyperlink>
            <w:r>
              <w:rPr>
                <w:color w:val="392C69"/>
              </w:rPr>
              <w:t xml:space="preserve"> Правительства Красноярского края</w:t>
            </w:r>
            <w:proofErr w:type="gramEnd"/>
          </w:p>
          <w:p w:rsidR="006516D1" w:rsidRDefault="006516D1">
            <w:pPr>
              <w:pStyle w:val="ConsPlusNormal"/>
              <w:jc w:val="center"/>
            </w:pPr>
            <w:r>
              <w:rPr>
                <w:color w:val="392C69"/>
              </w:rPr>
              <w:t>от 31.03.2023 N 238-п)</w:t>
            </w: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r>
    </w:tbl>
    <w:p w:rsidR="006516D1" w:rsidRDefault="006516D1">
      <w:pPr>
        <w:pStyle w:val="ConsPlusNormal"/>
        <w:jc w:val="both"/>
      </w:pPr>
    </w:p>
    <w:p w:rsidR="006516D1" w:rsidRDefault="006516D1">
      <w:pPr>
        <w:pStyle w:val="ConsPlusNormal"/>
        <w:jc w:val="center"/>
      </w:pPr>
      <w:bookmarkStart w:id="44" w:name="P614"/>
      <w:bookmarkEnd w:id="44"/>
      <w:r>
        <w:t>Расчет размера субсидий на возмещение части затрат</w:t>
      </w:r>
    </w:p>
    <w:p w:rsidR="006516D1" w:rsidRDefault="006516D1">
      <w:pPr>
        <w:pStyle w:val="ConsPlusNormal"/>
        <w:jc w:val="center"/>
      </w:pPr>
      <w:r>
        <w:t>на уплату страховых премий, начисленных по договорам</w:t>
      </w:r>
    </w:p>
    <w:p w:rsidR="006516D1" w:rsidRDefault="006516D1">
      <w:pPr>
        <w:pStyle w:val="ConsPlusNormal"/>
        <w:jc w:val="center"/>
      </w:pPr>
      <w:r>
        <w:t>сельскохозяйственного страхования в области</w:t>
      </w:r>
    </w:p>
    <w:p w:rsidR="006516D1" w:rsidRDefault="006516D1">
      <w:pPr>
        <w:pStyle w:val="ConsPlusNormal"/>
        <w:jc w:val="center"/>
      </w:pPr>
      <w:r>
        <w:t>растениеводства, за 20__ год</w:t>
      </w:r>
    </w:p>
    <w:p w:rsidR="006516D1" w:rsidRDefault="006516D1">
      <w:pPr>
        <w:pStyle w:val="ConsPlusNormal"/>
        <w:jc w:val="both"/>
      </w:pPr>
    </w:p>
    <w:p w:rsidR="006516D1" w:rsidRDefault="006516D1">
      <w:pPr>
        <w:pStyle w:val="ConsPlusNormal"/>
        <w:jc w:val="center"/>
      </w:pPr>
      <w:r>
        <w:t>Страхование яровых сельскохозяйственных культур урожая</w:t>
      </w:r>
    </w:p>
    <w:p w:rsidR="006516D1" w:rsidRDefault="006516D1">
      <w:pPr>
        <w:pStyle w:val="ConsPlusNormal"/>
        <w:jc w:val="center"/>
      </w:pPr>
      <w:r>
        <w:t>20__ года</w:t>
      </w:r>
    </w:p>
    <w:p w:rsidR="006516D1" w:rsidRDefault="006516D1">
      <w:pPr>
        <w:pStyle w:val="ConsPlusNormal"/>
        <w:jc w:val="center"/>
      </w:pPr>
      <w:r>
        <w:t>___________________________________________________________</w:t>
      </w:r>
    </w:p>
    <w:p w:rsidR="006516D1" w:rsidRDefault="006516D1">
      <w:pPr>
        <w:pStyle w:val="ConsPlusNormal"/>
        <w:jc w:val="center"/>
      </w:pPr>
      <w:r>
        <w:t>(полное наименование участника отбора)</w:t>
      </w:r>
    </w:p>
    <w:p w:rsidR="006516D1" w:rsidRDefault="006516D1">
      <w:pPr>
        <w:pStyle w:val="ConsPlusNormal"/>
        <w:jc w:val="center"/>
      </w:pPr>
      <w:r>
        <w:t>___________________________________________________________</w:t>
      </w:r>
    </w:p>
    <w:p w:rsidR="006516D1" w:rsidRDefault="006516D1">
      <w:pPr>
        <w:pStyle w:val="ConsPlusNormal"/>
        <w:jc w:val="center"/>
      </w:pPr>
      <w:proofErr w:type="gramStart"/>
      <w:r>
        <w:t>(муниципальный район, муниципальный округ</w:t>
      </w:r>
      <w:proofErr w:type="gramEnd"/>
    </w:p>
    <w:p w:rsidR="006516D1" w:rsidRDefault="006516D1">
      <w:pPr>
        <w:pStyle w:val="ConsPlusNormal"/>
        <w:jc w:val="center"/>
      </w:pPr>
      <w:r>
        <w:t>или городской округ Красноярского края)</w:t>
      </w:r>
    </w:p>
    <w:p w:rsidR="006516D1" w:rsidRDefault="006516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1864"/>
        <w:gridCol w:w="361"/>
        <w:gridCol w:w="361"/>
        <w:gridCol w:w="361"/>
        <w:gridCol w:w="782"/>
        <w:gridCol w:w="782"/>
        <w:gridCol w:w="413"/>
        <w:gridCol w:w="413"/>
        <w:gridCol w:w="437"/>
        <w:gridCol w:w="722"/>
        <w:gridCol w:w="722"/>
        <w:gridCol w:w="364"/>
        <w:gridCol w:w="664"/>
      </w:tblGrid>
      <w:tr w:rsidR="006516D1">
        <w:tc>
          <w:tcPr>
            <w:tcW w:w="814" w:type="dxa"/>
            <w:vMerge w:val="restart"/>
          </w:tcPr>
          <w:p w:rsidR="006516D1" w:rsidRDefault="006516D1">
            <w:pPr>
              <w:pStyle w:val="ConsPlusNormal"/>
              <w:jc w:val="center"/>
            </w:pPr>
            <w:r>
              <w:t xml:space="preserve">N строки </w:t>
            </w:r>
            <w:proofErr w:type="gramStart"/>
            <w:r>
              <w:t>п</w:t>
            </w:r>
            <w:proofErr w:type="gramEnd"/>
            <w:r>
              <w:t>/п</w:t>
            </w:r>
          </w:p>
        </w:tc>
        <w:tc>
          <w:tcPr>
            <w:tcW w:w="1864" w:type="dxa"/>
            <w:vMerge w:val="restart"/>
          </w:tcPr>
          <w:p w:rsidR="006516D1" w:rsidRDefault="006516D1">
            <w:pPr>
              <w:pStyle w:val="ConsPlusNormal"/>
              <w:jc w:val="center"/>
            </w:pPr>
            <w:r>
              <w:t>Наименование показателя</w:t>
            </w:r>
          </w:p>
        </w:tc>
        <w:tc>
          <w:tcPr>
            <w:tcW w:w="6382" w:type="dxa"/>
            <w:gridSpan w:val="12"/>
          </w:tcPr>
          <w:p w:rsidR="006516D1" w:rsidRDefault="006516D1">
            <w:pPr>
              <w:pStyle w:val="ConsPlusNormal"/>
              <w:jc w:val="center"/>
            </w:pPr>
            <w:r>
              <w:t>Сельскохозяйственные культуры (яровые) согласно плану сельскохозяйственного страхования на 20__ год (далее - план сельскохозяйственного страхования), при проведении страхования которых предоставляются субсидии:</w:t>
            </w:r>
          </w:p>
        </w:tc>
      </w:tr>
      <w:tr w:rsidR="006516D1">
        <w:tc>
          <w:tcPr>
            <w:tcW w:w="814" w:type="dxa"/>
            <w:vMerge/>
          </w:tcPr>
          <w:p w:rsidR="006516D1" w:rsidRDefault="006516D1">
            <w:pPr>
              <w:pStyle w:val="ConsPlusNormal"/>
            </w:pPr>
          </w:p>
        </w:tc>
        <w:tc>
          <w:tcPr>
            <w:tcW w:w="1864" w:type="dxa"/>
            <w:vMerge/>
          </w:tcPr>
          <w:p w:rsidR="006516D1" w:rsidRDefault="006516D1">
            <w:pPr>
              <w:pStyle w:val="ConsPlusNormal"/>
            </w:pPr>
          </w:p>
        </w:tc>
        <w:tc>
          <w:tcPr>
            <w:tcW w:w="1083" w:type="dxa"/>
            <w:gridSpan w:val="3"/>
          </w:tcPr>
          <w:p w:rsidR="006516D1" w:rsidRDefault="006516D1">
            <w:pPr>
              <w:pStyle w:val="ConsPlusNormal"/>
              <w:jc w:val="center"/>
            </w:pPr>
            <w:r>
              <w:t>яровые зерновые</w:t>
            </w:r>
          </w:p>
        </w:tc>
        <w:tc>
          <w:tcPr>
            <w:tcW w:w="1564" w:type="dxa"/>
            <w:gridSpan w:val="2"/>
          </w:tcPr>
          <w:p w:rsidR="006516D1" w:rsidRDefault="006516D1">
            <w:pPr>
              <w:pStyle w:val="ConsPlusNormal"/>
              <w:jc w:val="center"/>
            </w:pPr>
            <w:r>
              <w:t>зернобобовые</w:t>
            </w:r>
          </w:p>
        </w:tc>
        <w:tc>
          <w:tcPr>
            <w:tcW w:w="1263" w:type="dxa"/>
            <w:gridSpan w:val="3"/>
          </w:tcPr>
          <w:p w:rsidR="006516D1" w:rsidRDefault="006516D1">
            <w:pPr>
              <w:pStyle w:val="ConsPlusNormal"/>
              <w:jc w:val="center"/>
            </w:pPr>
            <w:r>
              <w:t>масличные</w:t>
            </w:r>
          </w:p>
        </w:tc>
        <w:tc>
          <w:tcPr>
            <w:tcW w:w="1444" w:type="dxa"/>
            <w:gridSpan w:val="2"/>
          </w:tcPr>
          <w:p w:rsidR="006516D1" w:rsidRDefault="006516D1">
            <w:pPr>
              <w:pStyle w:val="ConsPlusNormal"/>
              <w:jc w:val="center"/>
            </w:pPr>
            <w:r>
              <w:t>кормовые (включая многолетние травы)</w:t>
            </w:r>
          </w:p>
        </w:tc>
        <w:tc>
          <w:tcPr>
            <w:tcW w:w="364" w:type="dxa"/>
            <w:vMerge w:val="restart"/>
          </w:tcPr>
          <w:p w:rsidR="006516D1" w:rsidRDefault="006516D1">
            <w:pPr>
              <w:pStyle w:val="ConsPlusNormal"/>
            </w:pPr>
          </w:p>
        </w:tc>
        <w:tc>
          <w:tcPr>
            <w:tcW w:w="664" w:type="dxa"/>
            <w:vMerge w:val="restart"/>
          </w:tcPr>
          <w:p w:rsidR="006516D1" w:rsidRDefault="006516D1">
            <w:pPr>
              <w:pStyle w:val="ConsPlusNormal"/>
              <w:jc w:val="center"/>
            </w:pPr>
            <w:r>
              <w:t>всего</w:t>
            </w:r>
          </w:p>
        </w:tc>
      </w:tr>
      <w:tr w:rsidR="006516D1">
        <w:tc>
          <w:tcPr>
            <w:tcW w:w="814" w:type="dxa"/>
            <w:vMerge/>
          </w:tcPr>
          <w:p w:rsidR="006516D1" w:rsidRDefault="006516D1">
            <w:pPr>
              <w:pStyle w:val="ConsPlusNormal"/>
            </w:pPr>
          </w:p>
        </w:tc>
        <w:tc>
          <w:tcPr>
            <w:tcW w:w="1864" w:type="dxa"/>
            <w:vMerge/>
          </w:tcPr>
          <w:p w:rsidR="006516D1" w:rsidRDefault="006516D1">
            <w:pPr>
              <w:pStyle w:val="ConsPlusNormal"/>
            </w:pPr>
          </w:p>
        </w:tc>
        <w:tc>
          <w:tcPr>
            <w:tcW w:w="5354" w:type="dxa"/>
            <w:gridSpan w:val="10"/>
          </w:tcPr>
          <w:p w:rsidR="006516D1" w:rsidRDefault="006516D1">
            <w:pPr>
              <w:pStyle w:val="ConsPlusNormal"/>
              <w:jc w:val="center"/>
            </w:pPr>
            <w:r>
              <w:t>наименование культуры</w:t>
            </w:r>
          </w:p>
        </w:tc>
        <w:tc>
          <w:tcPr>
            <w:tcW w:w="364" w:type="dxa"/>
            <w:vMerge/>
          </w:tcPr>
          <w:p w:rsidR="006516D1" w:rsidRDefault="006516D1">
            <w:pPr>
              <w:pStyle w:val="ConsPlusNormal"/>
            </w:pPr>
          </w:p>
        </w:tc>
        <w:tc>
          <w:tcPr>
            <w:tcW w:w="664" w:type="dxa"/>
            <w:vMerge/>
          </w:tcPr>
          <w:p w:rsidR="006516D1" w:rsidRDefault="006516D1">
            <w:pPr>
              <w:pStyle w:val="ConsPlusNormal"/>
            </w:pPr>
          </w:p>
        </w:tc>
      </w:tr>
      <w:tr w:rsidR="006516D1">
        <w:tc>
          <w:tcPr>
            <w:tcW w:w="814" w:type="dxa"/>
            <w:vMerge/>
          </w:tcPr>
          <w:p w:rsidR="006516D1" w:rsidRDefault="006516D1">
            <w:pPr>
              <w:pStyle w:val="ConsPlusNormal"/>
            </w:pPr>
          </w:p>
        </w:tc>
        <w:tc>
          <w:tcPr>
            <w:tcW w:w="1864" w:type="dxa"/>
            <w:vMerge/>
          </w:tcPr>
          <w:p w:rsidR="006516D1" w:rsidRDefault="006516D1">
            <w:pPr>
              <w:pStyle w:val="ConsPlusNormal"/>
            </w:pPr>
          </w:p>
        </w:tc>
        <w:tc>
          <w:tcPr>
            <w:tcW w:w="361" w:type="dxa"/>
          </w:tcPr>
          <w:p w:rsidR="006516D1" w:rsidRDefault="006516D1">
            <w:pPr>
              <w:pStyle w:val="ConsPlusNormal"/>
            </w:pPr>
          </w:p>
        </w:tc>
        <w:tc>
          <w:tcPr>
            <w:tcW w:w="361" w:type="dxa"/>
          </w:tcPr>
          <w:p w:rsidR="006516D1" w:rsidRDefault="006516D1">
            <w:pPr>
              <w:pStyle w:val="ConsPlusNormal"/>
            </w:pPr>
          </w:p>
        </w:tc>
        <w:tc>
          <w:tcPr>
            <w:tcW w:w="361" w:type="dxa"/>
          </w:tcPr>
          <w:p w:rsidR="006516D1" w:rsidRDefault="006516D1">
            <w:pPr>
              <w:pStyle w:val="ConsPlusNormal"/>
            </w:pPr>
          </w:p>
        </w:tc>
        <w:tc>
          <w:tcPr>
            <w:tcW w:w="782" w:type="dxa"/>
          </w:tcPr>
          <w:p w:rsidR="006516D1" w:rsidRDefault="006516D1">
            <w:pPr>
              <w:pStyle w:val="ConsPlusNormal"/>
            </w:pPr>
          </w:p>
        </w:tc>
        <w:tc>
          <w:tcPr>
            <w:tcW w:w="782" w:type="dxa"/>
          </w:tcPr>
          <w:p w:rsidR="006516D1" w:rsidRDefault="006516D1">
            <w:pPr>
              <w:pStyle w:val="ConsPlusNormal"/>
            </w:pPr>
          </w:p>
        </w:tc>
        <w:tc>
          <w:tcPr>
            <w:tcW w:w="413" w:type="dxa"/>
          </w:tcPr>
          <w:p w:rsidR="006516D1" w:rsidRDefault="006516D1">
            <w:pPr>
              <w:pStyle w:val="ConsPlusNormal"/>
            </w:pPr>
          </w:p>
        </w:tc>
        <w:tc>
          <w:tcPr>
            <w:tcW w:w="413" w:type="dxa"/>
          </w:tcPr>
          <w:p w:rsidR="006516D1" w:rsidRDefault="006516D1">
            <w:pPr>
              <w:pStyle w:val="ConsPlusNormal"/>
            </w:pPr>
          </w:p>
        </w:tc>
        <w:tc>
          <w:tcPr>
            <w:tcW w:w="437" w:type="dxa"/>
          </w:tcPr>
          <w:p w:rsidR="006516D1" w:rsidRDefault="006516D1">
            <w:pPr>
              <w:pStyle w:val="ConsPlusNormal"/>
            </w:pPr>
          </w:p>
        </w:tc>
        <w:tc>
          <w:tcPr>
            <w:tcW w:w="722" w:type="dxa"/>
          </w:tcPr>
          <w:p w:rsidR="006516D1" w:rsidRDefault="006516D1">
            <w:pPr>
              <w:pStyle w:val="ConsPlusNormal"/>
            </w:pPr>
          </w:p>
        </w:tc>
        <w:tc>
          <w:tcPr>
            <w:tcW w:w="722" w:type="dxa"/>
          </w:tcPr>
          <w:p w:rsidR="006516D1" w:rsidRDefault="006516D1">
            <w:pPr>
              <w:pStyle w:val="ConsPlusNormal"/>
            </w:pPr>
          </w:p>
        </w:tc>
        <w:tc>
          <w:tcPr>
            <w:tcW w:w="364" w:type="dxa"/>
          </w:tcPr>
          <w:p w:rsidR="006516D1" w:rsidRDefault="006516D1">
            <w:pPr>
              <w:pStyle w:val="ConsPlusNormal"/>
            </w:pPr>
          </w:p>
        </w:tc>
        <w:tc>
          <w:tcPr>
            <w:tcW w:w="664" w:type="dxa"/>
            <w:vMerge/>
          </w:tcPr>
          <w:p w:rsidR="006516D1" w:rsidRDefault="006516D1">
            <w:pPr>
              <w:pStyle w:val="ConsPlusNormal"/>
            </w:pPr>
          </w:p>
        </w:tc>
      </w:tr>
      <w:tr w:rsidR="006516D1">
        <w:tc>
          <w:tcPr>
            <w:tcW w:w="814" w:type="dxa"/>
          </w:tcPr>
          <w:p w:rsidR="006516D1" w:rsidRDefault="006516D1">
            <w:pPr>
              <w:pStyle w:val="ConsPlusNormal"/>
              <w:jc w:val="center"/>
            </w:pPr>
            <w:r>
              <w:t>1</w:t>
            </w:r>
          </w:p>
        </w:tc>
        <w:tc>
          <w:tcPr>
            <w:tcW w:w="1864" w:type="dxa"/>
          </w:tcPr>
          <w:p w:rsidR="006516D1" w:rsidRDefault="006516D1">
            <w:pPr>
              <w:pStyle w:val="ConsPlusNormal"/>
              <w:jc w:val="center"/>
            </w:pPr>
            <w:r>
              <w:t>2</w:t>
            </w:r>
          </w:p>
        </w:tc>
        <w:tc>
          <w:tcPr>
            <w:tcW w:w="361" w:type="dxa"/>
          </w:tcPr>
          <w:p w:rsidR="006516D1" w:rsidRDefault="006516D1">
            <w:pPr>
              <w:pStyle w:val="ConsPlusNormal"/>
              <w:jc w:val="center"/>
            </w:pPr>
            <w:r>
              <w:t>3</w:t>
            </w:r>
          </w:p>
        </w:tc>
        <w:tc>
          <w:tcPr>
            <w:tcW w:w="361" w:type="dxa"/>
          </w:tcPr>
          <w:p w:rsidR="006516D1" w:rsidRDefault="006516D1">
            <w:pPr>
              <w:pStyle w:val="ConsPlusNormal"/>
              <w:jc w:val="center"/>
            </w:pPr>
            <w:r>
              <w:t>4</w:t>
            </w:r>
          </w:p>
        </w:tc>
        <w:tc>
          <w:tcPr>
            <w:tcW w:w="361" w:type="dxa"/>
          </w:tcPr>
          <w:p w:rsidR="006516D1" w:rsidRDefault="006516D1">
            <w:pPr>
              <w:pStyle w:val="ConsPlusNormal"/>
              <w:jc w:val="center"/>
            </w:pPr>
            <w:r>
              <w:t>5</w:t>
            </w:r>
          </w:p>
        </w:tc>
        <w:tc>
          <w:tcPr>
            <w:tcW w:w="782" w:type="dxa"/>
          </w:tcPr>
          <w:p w:rsidR="006516D1" w:rsidRDefault="006516D1">
            <w:pPr>
              <w:pStyle w:val="ConsPlusNormal"/>
              <w:jc w:val="center"/>
            </w:pPr>
            <w:r>
              <w:t>6</w:t>
            </w:r>
          </w:p>
        </w:tc>
        <w:tc>
          <w:tcPr>
            <w:tcW w:w="782" w:type="dxa"/>
          </w:tcPr>
          <w:p w:rsidR="006516D1" w:rsidRDefault="006516D1">
            <w:pPr>
              <w:pStyle w:val="ConsPlusNormal"/>
              <w:jc w:val="center"/>
            </w:pPr>
            <w:r>
              <w:t>7</w:t>
            </w:r>
          </w:p>
        </w:tc>
        <w:tc>
          <w:tcPr>
            <w:tcW w:w="413" w:type="dxa"/>
          </w:tcPr>
          <w:p w:rsidR="006516D1" w:rsidRDefault="006516D1">
            <w:pPr>
              <w:pStyle w:val="ConsPlusNormal"/>
              <w:jc w:val="center"/>
            </w:pPr>
            <w:r>
              <w:t>8</w:t>
            </w:r>
          </w:p>
        </w:tc>
        <w:tc>
          <w:tcPr>
            <w:tcW w:w="413" w:type="dxa"/>
          </w:tcPr>
          <w:p w:rsidR="006516D1" w:rsidRDefault="006516D1">
            <w:pPr>
              <w:pStyle w:val="ConsPlusNormal"/>
              <w:jc w:val="center"/>
            </w:pPr>
            <w:r>
              <w:t>9</w:t>
            </w:r>
          </w:p>
        </w:tc>
        <w:tc>
          <w:tcPr>
            <w:tcW w:w="437" w:type="dxa"/>
          </w:tcPr>
          <w:p w:rsidR="006516D1" w:rsidRDefault="006516D1">
            <w:pPr>
              <w:pStyle w:val="ConsPlusNormal"/>
              <w:jc w:val="center"/>
            </w:pPr>
            <w:r>
              <w:t>10</w:t>
            </w:r>
          </w:p>
        </w:tc>
        <w:tc>
          <w:tcPr>
            <w:tcW w:w="722" w:type="dxa"/>
          </w:tcPr>
          <w:p w:rsidR="006516D1" w:rsidRDefault="006516D1">
            <w:pPr>
              <w:pStyle w:val="ConsPlusNormal"/>
              <w:jc w:val="center"/>
            </w:pPr>
            <w:r>
              <w:t>11</w:t>
            </w:r>
          </w:p>
        </w:tc>
        <w:tc>
          <w:tcPr>
            <w:tcW w:w="722" w:type="dxa"/>
          </w:tcPr>
          <w:p w:rsidR="006516D1" w:rsidRDefault="006516D1">
            <w:pPr>
              <w:pStyle w:val="ConsPlusNormal"/>
              <w:jc w:val="center"/>
            </w:pPr>
            <w:r>
              <w:t>12</w:t>
            </w:r>
          </w:p>
        </w:tc>
        <w:tc>
          <w:tcPr>
            <w:tcW w:w="364" w:type="dxa"/>
          </w:tcPr>
          <w:p w:rsidR="006516D1" w:rsidRDefault="006516D1">
            <w:pPr>
              <w:pStyle w:val="ConsPlusNormal"/>
              <w:jc w:val="center"/>
            </w:pPr>
            <w:r>
              <w:t>13</w:t>
            </w:r>
          </w:p>
        </w:tc>
        <w:tc>
          <w:tcPr>
            <w:tcW w:w="664" w:type="dxa"/>
          </w:tcPr>
          <w:p w:rsidR="006516D1" w:rsidRDefault="006516D1">
            <w:pPr>
              <w:pStyle w:val="ConsPlusNormal"/>
              <w:jc w:val="center"/>
            </w:pPr>
            <w:r>
              <w:t>14</w:t>
            </w:r>
          </w:p>
        </w:tc>
      </w:tr>
      <w:tr w:rsidR="006516D1">
        <w:tc>
          <w:tcPr>
            <w:tcW w:w="814" w:type="dxa"/>
          </w:tcPr>
          <w:p w:rsidR="006516D1" w:rsidRDefault="006516D1">
            <w:pPr>
              <w:pStyle w:val="ConsPlusNormal"/>
            </w:pPr>
            <w:r>
              <w:t>1</w:t>
            </w:r>
          </w:p>
        </w:tc>
        <w:tc>
          <w:tcPr>
            <w:tcW w:w="1864" w:type="dxa"/>
          </w:tcPr>
          <w:p w:rsidR="006516D1" w:rsidRDefault="006516D1">
            <w:pPr>
              <w:pStyle w:val="ConsPlusNormal"/>
            </w:pPr>
            <w:r>
              <w:t>Общая посевная площадь (</w:t>
            </w:r>
            <w:proofErr w:type="gramStart"/>
            <w:r>
              <w:t>га</w:t>
            </w:r>
            <w:proofErr w:type="gramEnd"/>
            <w:r>
              <w:t>)</w:t>
            </w:r>
          </w:p>
        </w:tc>
        <w:tc>
          <w:tcPr>
            <w:tcW w:w="361" w:type="dxa"/>
          </w:tcPr>
          <w:p w:rsidR="006516D1" w:rsidRDefault="006516D1">
            <w:pPr>
              <w:pStyle w:val="ConsPlusNormal"/>
            </w:pPr>
          </w:p>
        </w:tc>
        <w:tc>
          <w:tcPr>
            <w:tcW w:w="361" w:type="dxa"/>
          </w:tcPr>
          <w:p w:rsidR="006516D1" w:rsidRDefault="006516D1">
            <w:pPr>
              <w:pStyle w:val="ConsPlusNormal"/>
            </w:pPr>
          </w:p>
        </w:tc>
        <w:tc>
          <w:tcPr>
            <w:tcW w:w="361" w:type="dxa"/>
          </w:tcPr>
          <w:p w:rsidR="006516D1" w:rsidRDefault="006516D1">
            <w:pPr>
              <w:pStyle w:val="ConsPlusNormal"/>
            </w:pPr>
          </w:p>
        </w:tc>
        <w:tc>
          <w:tcPr>
            <w:tcW w:w="782" w:type="dxa"/>
          </w:tcPr>
          <w:p w:rsidR="006516D1" w:rsidRDefault="006516D1">
            <w:pPr>
              <w:pStyle w:val="ConsPlusNormal"/>
            </w:pPr>
          </w:p>
        </w:tc>
        <w:tc>
          <w:tcPr>
            <w:tcW w:w="782" w:type="dxa"/>
          </w:tcPr>
          <w:p w:rsidR="006516D1" w:rsidRDefault="006516D1">
            <w:pPr>
              <w:pStyle w:val="ConsPlusNormal"/>
            </w:pPr>
          </w:p>
        </w:tc>
        <w:tc>
          <w:tcPr>
            <w:tcW w:w="413" w:type="dxa"/>
          </w:tcPr>
          <w:p w:rsidR="006516D1" w:rsidRDefault="006516D1">
            <w:pPr>
              <w:pStyle w:val="ConsPlusNormal"/>
            </w:pPr>
          </w:p>
        </w:tc>
        <w:tc>
          <w:tcPr>
            <w:tcW w:w="413" w:type="dxa"/>
          </w:tcPr>
          <w:p w:rsidR="006516D1" w:rsidRDefault="006516D1">
            <w:pPr>
              <w:pStyle w:val="ConsPlusNormal"/>
            </w:pPr>
          </w:p>
        </w:tc>
        <w:tc>
          <w:tcPr>
            <w:tcW w:w="437" w:type="dxa"/>
          </w:tcPr>
          <w:p w:rsidR="006516D1" w:rsidRDefault="006516D1">
            <w:pPr>
              <w:pStyle w:val="ConsPlusNormal"/>
            </w:pPr>
          </w:p>
        </w:tc>
        <w:tc>
          <w:tcPr>
            <w:tcW w:w="722" w:type="dxa"/>
          </w:tcPr>
          <w:p w:rsidR="006516D1" w:rsidRDefault="006516D1">
            <w:pPr>
              <w:pStyle w:val="ConsPlusNormal"/>
            </w:pPr>
          </w:p>
        </w:tc>
        <w:tc>
          <w:tcPr>
            <w:tcW w:w="722"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r w:rsidR="006516D1">
        <w:tc>
          <w:tcPr>
            <w:tcW w:w="814" w:type="dxa"/>
          </w:tcPr>
          <w:p w:rsidR="006516D1" w:rsidRDefault="006516D1">
            <w:pPr>
              <w:pStyle w:val="ConsPlusNormal"/>
            </w:pPr>
            <w:r>
              <w:t>2</w:t>
            </w:r>
          </w:p>
        </w:tc>
        <w:tc>
          <w:tcPr>
            <w:tcW w:w="1864" w:type="dxa"/>
          </w:tcPr>
          <w:p w:rsidR="006516D1" w:rsidRDefault="006516D1">
            <w:pPr>
              <w:pStyle w:val="ConsPlusNormal"/>
            </w:pPr>
            <w:r>
              <w:t>Посевная площадь по договорам страхования, осуществляемого с государственной поддержкой (</w:t>
            </w:r>
            <w:proofErr w:type="gramStart"/>
            <w:r>
              <w:t>га</w:t>
            </w:r>
            <w:proofErr w:type="gramEnd"/>
            <w:r>
              <w:t>)</w:t>
            </w:r>
          </w:p>
        </w:tc>
        <w:tc>
          <w:tcPr>
            <w:tcW w:w="361" w:type="dxa"/>
          </w:tcPr>
          <w:p w:rsidR="006516D1" w:rsidRDefault="006516D1">
            <w:pPr>
              <w:pStyle w:val="ConsPlusNormal"/>
            </w:pPr>
          </w:p>
        </w:tc>
        <w:tc>
          <w:tcPr>
            <w:tcW w:w="361" w:type="dxa"/>
          </w:tcPr>
          <w:p w:rsidR="006516D1" w:rsidRDefault="006516D1">
            <w:pPr>
              <w:pStyle w:val="ConsPlusNormal"/>
            </w:pPr>
          </w:p>
        </w:tc>
        <w:tc>
          <w:tcPr>
            <w:tcW w:w="361" w:type="dxa"/>
          </w:tcPr>
          <w:p w:rsidR="006516D1" w:rsidRDefault="006516D1">
            <w:pPr>
              <w:pStyle w:val="ConsPlusNormal"/>
            </w:pPr>
          </w:p>
        </w:tc>
        <w:tc>
          <w:tcPr>
            <w:tcW w:w="782" w:type="dxa"/>
          </w:tcPr>
          <w:p w:rsidR="006516D1" w:rsidRDefault="006516D1">
            <w:pPr>
              <w:pStyle w:val="ConsPlusNormal"/>
            </w:pPr>
          </w:p>
        </w:tc>
        <w:tc>
          <w:tcPr>
            <w:tcW w:w="782" w:type="dxa"/>
          </w:tcPr>
          <w:p w:rsidR="006516D1" w:rsidRDefault="006516D1">
            <w:pPr>
              <w:pStyle w:val="ConsPlusNormal"/>
            </w:pPr>
          </w:p>
        </w:tc>
        <w:tc>
          <w:tcPr>
            <w:tcW w:w="413" w:type="dxa"/>
          </w:tcPr>
          <w:p w:rsidR="006516D1" w:rsidRDefault="006516D1">
            <w:pPr>
              <w:pStyle w:val="ConsPlusNormal"/>
            </w:pPr>
          </w:p>
        </w:tc>
        <w:tc>
          <w:tcPr>
            <w:tcW w:w="413" w:type="dxa"/>
          </w:tcPr>
          <w:p w:rsidR="006516D1" w:rsidRDefault="006516D1">
            <w:pPr>
              <w:pStyle w:val="ConsPlusNormal"/>
            </w:pPr>
          </w:p>
        </w:tc>
        <w:tc>
          <w:tcPr>
            <w:tcW w:w="437" w:type="dxa"/>
          </w:tcPr>
          <w:p w:rsidR="006516D1" w:rsidRDefault="006516D1">
            <w:pPr>
              <w:pStyle w:val="ConsPlusNormal"/>
            </w:pPr>
          </w:p>
        </w:tc>
        <w:tc>
          <w:tcPr>
            <w:tcW w:w="722" w:type="dxa"/>
          </w:tcPr>
          <w:p w:rsidR="006516D1" w:rsidRDefault="006516D1">
            <w:pPr>
              <w:pStyle w:val="ConsPlusNormal"/>
            </w:pPr>
          </w:p>
        </w:tc>
        <w:tc>
          <w:tcPr>
            <w:tcW w:w="722"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r w:rsidR="006516D1">
        <w:tc>
          <w:tcPr>
            <w:tcW w:w="814" w:type="dxa"/>
          </w:tcPr>
          <w:p w:rsidR="006516D1" w:rsidRDefault="006516D1">
            <w:pPr>
              <w:pStyle w:val="ConsPlusNormal"/>
            </w:pPr>
            <w:r>
              <w:t>3</w:t>
            </w:r>
          </w:p>
        </w:tc>
        <w:tc>
          <w:tcPr>
            <w:tcW w:w="1864" w:type="dxa"/>
          </w:tcPr>
          <w:p w:rsidR="006516D1" w:rsidRDefault="006516D1">
            <w:pPr>
              <w:pStyle w:val="ConsPlusNormal"/>
            </w:pPr>
            <w:r>
              <w:t>Страховая стоимость (рублей)</w:t>
            </w:r>
          </w:p>
        </w:tc>
        <w:tc>
          <w:tcPr>
            <w:tcW w:w="361" w:type="dxa"/>
          </w:tcPr>
          <w:p w:rsidR="006516D1" w:rsidRDefault="006516D1">
            <w:pPr>
              <w:pStyle w:val="ConsPlusNormal"/>
            </w:pPr>
          </w:p>
        </w:tc>
        <w:tc>
          <w:tcPr>
            <w:tcW w:w="361" w:type="dxa"/>
          </w:tcPr>
          <w:p w:rsidR="006516D1" w:rsidRDefault="006516D1">
            <w:pPr>
              <w:pStyle w:val="ConsPlusNormal"/>
            </w:pPr>
          </w:p>
        </w:tc>
        <w:tc>
          <w:tcPr>
            <w:tcW w:w="361" w:type="dxa"/>
          </w:tcPr>
          <w:p w:rsidR="006516D1" w:rsidRDefault="006516D1">
            <w:pPr>
              <w:pStyle w:val="ConsPlusNormal"/>
            </w:pPr>
          </w:p>
        </w:tc>
        <w:tc>
          <w:tcPr>
            <w:tcW w:w="782" w:type="dxa"/>
          </w:tcPr>
          <w:p w:rsidR="006516D1" w:rsidRDefault="006516D1">
            <w:pPr>
              <w:pStyle w:val="ConsPlusNormal"/>
            </w:pPr>
          </w:p>
        </w:tc>
        <w:tc>
          <w:tcPr>
            <w:tcW w:w="782" w:type="dxa"/>
          </w:tcPr>
          <w:p w:rsidR="006516D1" w:rsidRDefault="006516D1">
            <w:pPr>
              <w:pStyle w:val="ConsPlusNormal"/>
            </w:pPr>
          </w:p>
        </w:tc>
        <w:tc>
          <w:tcPr>
            <w:tcW w:w="413" w:type="dxa"/>
          </w:tcPr>
          <w:p w:rsidR="006516D1" w:rsidRDefault="006516D1">
            <w:pPr>
              <w:pStyle w:val="ConsPlusNormal"/>
            </w:pPr>
          </w:p>
        </w:tc>
        <w:tc>
          <w:tcPr>
            <w:tcW w:w="413" w:type="dxa"/>
          </w:tcPr>
          <w:p w:rsidR="006516D1" w:rsidRDefault="006516D1">
            <w:pPr>
              <w:pStyle w:val="ConsPlusNormal"/>
            </w:pPr>
          </w:p>
        </w:tc>
        <w:tc>
          <w:tcPr>
            <w:tcW w:w="437" w:type="dxa"/>
          </w:tcPr>
          <w:p w:rsidR="006516D1" w:rsidRDefault="006516D1">
            <w:pPr>
              <w:pStyle w:val="ConsPlusNormal"/>
            </w:pPr>
          </w:p>
        </w:tc>
        <w:tc>
          <w:tcPr>
            <w:tcW w:w="722" w:type="dxa"/>
          </w:tcPr>
          <w:p w:rsidR="006516D1" w:rsidRDefault="006516D1">
            <w:pPr>
              <w:pStyle w:val="ConsPlusNormal"/>
            </w:pPr>
          </w:p>
        </w:tc>
        <w:tc>
          <w:tcPr>
            <w:tcW w:w="722"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r w:rsidR="006516D1">
        <w:tc>
          <w:tcPr>
            <w:tcW w:w="814" w:type="dxa"/>
          </w:tcPr>
          <w:p w:rsidR="006516D1" w:rsidRDefault="006516D1">
            <w:pPr>
              <w:pStyle w:val="ConsPlusNormal"/>
            </w:pPr>
            <w:bookmarkStart w:id="45" w:name="P704"/>
            <w:bookmarkEnd w:id="45"/>
            <w:r>
              <w:t>4</w:t>
            </w:r>
          </w:p>
        </w:tc>
        <w:tc>
          <w:tcPr>
            <w:tcW w:w="1864" w:type="dxa"/>
          </w:tcPr>
          <w:p w:rsidR="006516D1" w:rsidRDefault="006516D1">
            <w:pPr>
              <w:pStyle w:val="ConsPlusNormal"/>
            </w:pPr>
            <w:r>
              <w:t>Страховая сумма (рублей)</w:t>
            </w:r>
          </w:p>
        </w:tc>
        <w:tc>
          <w:tcPr>
            <w:tcW w:w="361" w:type="dxa"/>
          </w:tcPr>
          <w:p w:rsidR="006516D1" w:rsidRDefault="006516D1">
            <w:pPr>
              <w:pStyle w:val="ConsPlusNormal"/>
            </w:pPr>
          </w:p>
        </w:tc>
        <w:tc>
          <w:tcPr>
            <w:tcW w:w="361" w:type="dxa"/>
          </w:tcPr>
          <w:p w:rsidR="006516D1" w:rsidRDefault="006516D1">
            <w:pPr>
              <w:pStyle w:val="ConsPlusNormal"/>
            </w:pPr>
          </w:p>
        </w:tc>
        <w:tc>
          <w:tcPr>
            <w:tcW w:w="361" w:type="dxa"/>
          </w:tcPr>
          <w:p w:rsidR="006516D1" w:rsidRDefault="006516D1">
            <w:pPr>
              <w:pStyle w:val="ConsPlusNormal"/>
            </w:pPr>
          </w:p>
        </w:tc>
        <w:tc>
          <w:tcPr>
            <w:tcW w:w="782" w:type="dxa"/>
          </w:tcPr>
          <w:p w:rsidR="006516D1" w:rsidRDefault="006516D1">
            <w:pPr>
              <w:pStyle w:val="ConsPlusNormal"/>
            </w:pPr>
          </w:p>
        </w:tc>
        <w:tc>
          <w:tcPr>
            <w:tcW w:w="782" w:type="dxa"/>
          </w:tcPr>
          <w:p w:rsidR="006516D1" w:rsidRDefault="006516D1">
            <w:pPr>
              <w:pStyle w:val="ConsPlusNormal"/>
            </w:pPr>
          </w:p>
        </w:tc>
        <w:tc>
          <w:tcPr>
            <w:tcW w:w="413" w:type="dxa"/>
          </w:tcPr>
          <w:p w:rsidR="006516D1" w:rsidRDefault="006516D1">
            <w:pPr>
              <w:pStyle w:val="ConsPlusNormal"/>
            </w:pPr>
          </w:p>
        </w:tc>
        <w:tc>
          <w:tcPr>
            <w:tcW w:w="413" w:type="dxa"/>
          </w:tcPr>
          <w:p w:rsidR="006516D1" w:rsidRDefault="006516D1">
            <w:pPr>
              <w:pStyle w:val="ConsPlusNormal"/>
            </w:pPr>
          </w:p>
        </w:tc>
        <w:tc>
          <w:tcPr>
            <w:tcW w:w="437" w:type="dxa"/>
          </w:tcPr>
          <w:p w:rsidR="006516D1" w:rsidRDefault="006516D1">
            <w:pPr>
              <w:pStyle w:val="ConsPlusNormal"/>
            </w:pPr>
          </w:p>
        </w:tc>
        <w:tc>
          <w:tcPr>
            <w:tcW w:w="722" w:type="dxa"/>
          </w:tcPr>
          <w:p w:rsidR="006516D1" w:rsidRDefault="006516D1">
            <w:pPr>
              <w:pStyle w:val="ConsPlusNormal"/>
            </w:pPr>
          </w:p>
        </w:tc>
        <w:tc>
          <w:tcPr>
            <w:tcW w:w="722"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r w:rsidR="006516D1">
        <w:tc>
          <w:tcPr>
            <w:tcW w:w="814" w:type="dxa"/>
          </w:tcPr>
          <w:p w:rsidR="006516D1" w:rsidRDefault="006516D1">
            <w:pPr>
              <w:pStyle w:val="ConsPlusNormal"/>
            </w:pPr>
            <w:r>
              <w:t>5</w:t>
            </w:r>
          </w:p>
        </w:tc>
        <w:tc>
          <w:tcPr>
            <w:tcW w:w="1864" w:type="dxa"/>
          </w:tcPr>
          <w:p w:rsidR="006516D1" w:rsidRDefault="006516D1">
            <w:pPr>
              <w:pStyle w:val="ConsPlusNormal"/>
            </w:pPr>
            <w:r>
              <w:t>Страховой тариф (процентов)</w:t>
            </w:r>
          </w:p>
        </w:tc>
        <w:tc>
          <w:tcPr>
            <w:tcW w:w="361" w:type="dxa"/>
          </w:tcPr>
          <w:p w:rsidR="006516D1" w:rsidRDefault="006516D1">
            <w:pPr>
              <w:pStyle w:val="ConsPlusNormal"/>
            </w:pPr>
          </w:p>
        </w:tc>
        <w:tc>
          <w:tcPr>
            <w:tcW w:w="361" w:type="dxa"/>
          </w:tcPr>
          <w:p w:rsidR="006516D1" w:rsidRDefault="006516D1">
            <w:pPr>
              <w:pStyle w:val="ConsPlusNormal"/>
            </w:pPr>
          </w:p>
        </w:tc>
        <w:tc>
          <w:tcPr>
            <w:tcW w:w="361" w:type="dxa"/>
          </w:tcPr>
          <w:p w:rsidR="006516D1" w:rsidRDefault="006516D1">
            <w:pPr>
              <w:pStyle w:val="ConsPlusNormal"/>
            </w:pPr>
          </w:p>
        </w:tc>
        <w:tc>
          <w:tcPr>
            <w:tcW w:w="782" w:type="dxa"/>
          </w:tcPr>
          <w:p w:rsidR="006516D1" w:rsidRDefault="006516D1">
            <w:pPr>
              <w:pStyle w:val="ConsPlusNormal"/>
            </w:pPr>
          </w:p>
        </w:tc>
        <w:tc>
          <w:tcPr>
            <w:tcW w:w="782" w:type="dxa"/>
          </w:tcPr>
          <w:p w:rsidR="006516D1" w:rsidRDefault="006516D1">
            <w:pPr>
              <w:pStyle w:val="ConsPlusNormal"/>
            </w:pPr>
          </w:p>
        </w:tc>
        <w:tc>
          <w:tcPr>
            <w:tcW w:w="413" w:type="dxa"/>
          </w:tcPr>
          <w:p w:rsidR="006516D1" w:rsidRDefault="006516D1">
            <w:pPr>
              <w:pStyle w:val="ConsPlusNormal"/>
            </w:pPr>
          </w:p>
        </w:tc>
        <w:tc>
          <w:tcPr>
            <w:tcW w:w="413" w:type="dxa"/>
          </w:tcPr>
          <w:p w:rsidR="006516D1" w:rsidRDefault="006516D1">
            <w:pPr>
              <w:pStyle w:val="ConsPlusNormal"/>
            </w:pPr>
          </w:p>
        </w:tc>
        <w:tc>
          <w:tcPr>
            <w:tcW w:w="437" w:type="dxa"/>
          </w:tcPr>
          <w:p w:rsidR="006516D1" w:rsidRDefault="006516D1">
            <w:pPr>
              <w:pStyle w:val="ConsPlusNormal"/>
            </w:pPr>
          </w:p>
        </w:tc>
        <w:tc>
          <w:tcPr>
            <w:tcW w:w="722" w:type="dxa"/>
          </w:tcPr>
          <w:p w:rsidR="006516D1" w:rsidRDefault="006516D1">
            <w:pPr>
              <w:pStyle w:val="ConsPlusNormal"/>
            </w:pPr>
          </w:p>
        </w:tc>
        <w:tc>
          <w:tcPr>
            <w:tcW w:w="722"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jc w:val="center"/>
            </w:pPr>
            <w:r>
              <w:t>X</w:t>
            </w:r>
          </w:p>
        </w:tc>
      </w:tr>
      <w:tr w:rsidR="006516D1">
        <w:tc>
          <w:tcPr>
            <w:tcW w:w="814" w:type="dxa"/>
          </w:tcPr>
          <w:p w:rsidR="006516D1" w:rsidRDefault="006516D1">
            <w:pPr>
              <w:pStyle w:val="ConsPlusNormal"/>
            </w:pPr>
            <w:r>
              <w:t>6</w:t>
            </w:r>
          </w:p>
        </w:tc>
        <w:tc>
          <w:tcPr>
            <w:tcW w:w="1864" w:type="dxa"/>
          </w:tcPr>
          <w:p w:rsidR="006516D1" w:rsidRDefault="006516D1">
            <w:pPr>
              <w:pStyle w:val="ConsPlusNormal"/>
            </w:pPr>
            <w:r>
              <w:t>Доля участия страхователя в страховании рисков (в процентах)</w:t>
            </w:r>
          </w:p>
        </w:tc>
        <w:tc>
          <w:tcPr>
            <w:tcW w:w="361" w:type="dxa"/>
          </w:tcPr>
          <w:p w:rsidR="006516D1" w:rsidRDefault="006516D1">
            <w:pPr>
              <w:pStyle w:val="ConsPlusNormal"/>
            </w:pPr>
          </w:p>
        </w:tc>
        <w:tc>
          <w:tcPr>
            <w:tcW w:w="361" w:type="dxa"/>
          </w:tcPr>
          <w:p w:rsidR="006516D1" w:rsidRDefault="006516D1">
            <w:pPr>
              <w:pStyle w:val="ConsPlusNormal"/>
            </w:pPr>
          </w:p>
        </w:tc>
        <w:tc>
          <w:tcPr>
            <w:tcW w:w="361" w:type="dxa"/>
          </w:tcPr>
          <w:p w:rsidR="006516D1" w:rsidRDefault="006516D1">
            <w:pPr>
              <w:pStyle w:val="ConsPlusNormal"/>
            </w:pPr>
          </w:p>
        </w:tc>
        <w:tc>
          <w:tcPr>
            <w:tcW w:w="782" w:type="dxa"/>
          </w:tcPr>
          <w:p w:rsidR="006516D1" w:rsidRDefault="006516D1">
            <w:pPr>
              <w:pStyle w:val="ConsPlusNormal"/>
            </w:pPr>
          </w:p>
        </w:tc>
        <w:tc>
          <w:tcPr>
            <w:tcW w:w="782" w:type="dxa"/>
          </w:tcPr>
          <w:p w:rsidR="006516D1" w:rsidRDefault="006516D1">
            <w:pPr>
              <w:pStyle w:val="ConsPlusNormal"/>
            </w:pPr>
          </w:p>
        </w:tc>
        <w:tc>
          <w:tcPr>
            <w:tcW w:w="413" w:type="dxa"/>
          </w:tcPr>
          <w:p w:rsidR="006516D1" w:rsidRDefault="006516D1">
            <w:pPr>
              <w:pStyle w:val="ConsPlusNormal"/>
            </w:pPr>
          </w:p>
        </w:tc>
        <w:tc>
          <w:tcPr>
            <w:tcW w:w="413" w:type="dxa"/>
          </w:tcPr>
          <w:p w:rsidR="006516D1" w:rsidRDefault="006516D1">
            <w:pPr>
              <w:pStyle w:val="ConsPlusNormal"/>
            </w:pPr>
          </w:p>
        </w:tc>
        <w:tc>
          <w:tcPr>
            <w:tcW w:w="437" w:type="dxa"/>
          </w:tcPr>
          <w:p w:rsidR="006516D1" w:rsidRDefault="006516D1">
            <w:pPr>
              <w:pStyle w:val="ConsPlusNormal"/>
            </w:pPr>
          </w:p>
        </w:tc>
        <w:tc>
          <w:tcPr>
            <w:tcW w:w="722" w:type="dxa"/>
          </w:tcPr>
          <w:p w:rsidR="006516D1" w:rsidRDefault="006516D1">
            <w:pPr>
              <w:pStyle w:val="ConsPlusNormal"/>
            </w:pPr>
          </w:p>
        </w:tc>
        <w:tc>
          <w:tcPr>
            <w:tcW w:w="722"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jc w:val="center"/>
            </w:pPr>
            <w:r>
              <w:t>X</w:t>
            </w:r>
          </w:p>
        </w:tc>
      </w:tr>
      <w:tr w:rsidR="006516D1">
        <w:tc>
          <w:tcPr>
            <w:tcW w:w="814" w:type="dxa"/>
          </w:tcPr>
          <w:p w:rsidR="006516D1" w:rsidRDefault="006516D1">
            <w:pPr>
              <w:pStyle w:val="ConsPlusNormal"/>
            </w:pPr>
            <w:bookmarkStart w:id="46" w:name="P746"/>
            <w:bookmarkEnd w:id="46"/>
            <w:r>
              <w:t>7</w:t>
            </w:r>
          </w:p>
        </w:tc>
        <w:tc>
          <w:tcPr>
            <w:tcW w:w="1864" w:type="dxa"/>
          </w:tcPr>
          <w:p w:rsidR="006516D1" w:rsidRDefault="006516D1">
            <w:pPr>
              <w:pStyle w:val="ConsPlusNormal"/>
            </w:pPr>
            <w:r>
              <w:t>Начисленная страховая премия (рублей)</w:t>
            </w:r>
          </w:p>
        </w:tc>
        <w:tc>
          <w:tcPr>
            <w:tcW w:w="361" w:type="dxa"/>
          </w:tcPr>
          <w:p w:rsidR="006516D1" w:rsidRDefault="006516D1">
            <w:pPr>
              <w:pStyle w:val="ConsPlusNormal"/>
            </w:pPr>
          </w:p>
        </w:tc>
        <w:tc>
          <w:tcPr>
            <w:tcW w:w="361" w:type="dxa"/>
          </w:tcPr>
          <w:p w:rsidR="006516D1" w:rsidRDefault="006516D1">
            <w:pPr>
              <w:pStyle w:val="ConsPlusNormal"/>
            </w:pPr>
          </w:p>
        </w:tc>
        <w:tc>
          <w:tcPr>
            <w:tcW w:w="361" w:type="dxa"/>
          </w:tcPr>
          <w:p w:rsidR="006516D1" w:rsidRDefault="006516D1">
            <w:pPr>
              <w:pStyle w:val="ConsPlusNormal"/>
            </w:pPr>
          </w:p>
        </w:tc>
        <w:tc>
          <w:tcPr>
            <w:tcW w:w="782" w:type="dxa"/>
          </w:tcPr>
          <w:p w:rsidR="006516D1" w:rsidRDefault="006516D1">
            <w:pPr>
              <w:pStyle w:val="ConsPlusNormal"/>
            </w:pPr>
          </w:p>
        </w:tc>
        <w:tc>
          <w:tcPr>
            <w:tcW w:w="782" w:type="dxa"/>
          </w:tcPr>
          <w:p w:rsidR="006516D1" w:rsidRDefault="006516D1">
            <w:pPr>
              <w:pStyle w:val="ConsPlusNormal"/>
            </w:pPr>
          </w:p>
        </w:tc>
        <w:tc>
          <w:tcPr>
            <w:tcW w:w="413" w:type="dxa"/>
          </w:tcPr>
          <w:p w:rsidR="006516D1" w:rsidRDefault="006516D1">
            <w:pPr>
              <w:pStyle w:val="ConsPlusNormal"/>
            </w:pPr>
          </w:p>
        </w:tc>
        <w:tc>
          <w:tcPr>
            <w:tcW w:w="413" w:type="dxa"/>
          </w:tcPr>
          <w:p w:rsidR="006516D1" w:rsidRDefault="006516D1">
            <w:pPr>
              <w:pStyle w:val="ConsPlusNormal"/>
            </w:pPr>
          </w:p>
        </w:tc>
        <w:tc>
          <w:tcPr>
            <w:tcW w:w="437" w:type="dxa"/>
          </w:tcPr>
          <w:p w:rsidR="006516D1" w:rsidRDefault="006516D1">
            <w:pPr>
              <w:pStyle w:val="ConsPlusNormal"/>
            </w:pPr>
          </w:p>
        </w:tc>
        <w:tc>
          <w:tcPr>
            <w:tcW w:w="722" w:type="dxa"/>
          </w:tcPr>
          <w:p w:rsidR="006516D1" w:rsidRDefault="006516D1">
            <w:pPr>
              <w:pStyle w:val="ConsPlusNormal"/>
            </w:pPr>
          </w:p>
        </w:tc>
        <w:tc>
          <w:tcPr>
            <w:tcW w:w="722"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r w:rsidR="006516D1">
        <w:tc>
          <w:tcPr>
            <w:tcW w:w="814" w:type="dxa"/>
          </w:tcPr>
          <w:p w:rsidR="006516D1" w:rsidRDefault="006516D1">
            <w:pPr>
              <w:pStyle w:val="ConsPlusNormal"/>
            </w:pPr>
            <w:r>
              <w:t>8</w:t>
            </w:r>
          </w:p>
        </w:tc>
        <w:tc>
          <w:tcPr>
            <w:tcW w:w="1864" w:type="dxa"/>
          </w:tcPr>
          <w:p w:rsidR="006516D1" w:rsidRDefault="006516D1">
            <w:pPr>
              <w:pStyle w:val="ConsPlusNormal"/>
            </w:pPr>
            <w:r>
              <w:t>Сумма уплаченной страховой премии (страхового взноса) (рублей)</w:t>
            </w:r>
          </w:p>
        </w:tc>
        <w:tc>
          <w:tcPr>
            <w:tcW w:w="361" w:type="dxa"/>
          </w:tcPr>
          <w:p w:rsidR="006516D1" w:rsidRDefault="006516D1">
            <w:pPr>
              <w:pStyle w:val="ConsPlusNormal"/>
            </w:pPr>
          </w:p>
        </w:tc>
        <w:tc>
          <w:tcPr>
            <w:tcW w:w="361" w:type="dxa"/>
          </w:tcPr>
          <w:p w:rsidR="006516D1" w:rsidRDefault="006516D1">
            <w:pPr>
              <w:pStyle w:val="ConsPlusNormal"/>
            </w:pPr>
          </w:p>
        </w:tc>
        <w:tc>
          <w:tcPr>
            <w:tcW w:w="361" w:type="dxa"/>
          </w:tcPr>
          <w:p w:rsidR="006516D1" w:rsidRDefault="006516D1">
            <w:pPr>
              <w:pStyle w:val="ConsPlusNormal"/>
            </w:pPr>
          </w:p>
        </w:tc>
        <w:tc>
          <w:tcPr>
            <w:tcW w:w="782" w:type="dxa"/>
          </w:tcPr>
          <w:p w:rsidR="006516D1" w:rsidRDefault="006516D1">
            <w:pPr>
              <w:pStyle w:val="ConsPlusNormal"/>
            </w:pPr>
          </w:p>
        </w:tc>
        <w:tc>
          <w:tcPr>
            <w:tcW w:w="782" w:type="dxa"/>
          </w:tcPr>
          <w:p w:rsidR="006516D1" w:rsidRDefault="006516D1">
            <w:pPr>
              <w:pStyle w:val="ConsPlusNormal"/>
            </w:pPr>
          </w:p>
        </w:tc>
        <w:tc>
          <w:tcPr>
            <w:tcW w:w="413" w:type="dxa"/>
          </w:tcPr>
          <w:p w:rsidR="006516D1" w:rsidRDefault="006516D1">
            <w:pPr>
              <w:pStyle w:val="ConsPlusNormal"/>
            </w:pPr>
          </w:p>
        </w:tc>
        <w:tc>
          <w:tcPr>
            <w:tcW w:w="413" w:type="dxa"/>
          </w:tcPr>
          <w:p w:rsidR="006516D1" w:rsidRDefault="006516D1">
            <w:pPr>
              <w:pStyle w:val="ConsPlusNormal"/>
            </w:pPr>
          </w:p>
        </w:tc>
        <w:tc>
          <w:tcPr>
            <w:tcW w:w="437" w:type="dxa"/>
          </w:tcPr>
          <w:p w:rsidR="006516D1" w:rsidRDefault="006516D1">
            <w:pPr>
              <w:pStyle w:val="ConsPlusNormal"/>
            </w:pPr>
          </w:p>
        </w:tc>
        <w:tc>
          <w:tcPr>
            <w:tcW w:w="722" w:type="dxa"/>
          </w:tcPr>
          <w:p w:rsidR="006516D1" w:rsidRDefault="006516D1">
            <w:pPr>
              <w:pStyle w:val="ConsPlusNormal"/>
            </w:pPr>
          </w:p>
        </w:tc>
        <w:tc>
          <w:tcPr>
            <w:tcW w:w="722"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r w:rsidR="006516D1">
        <w:tc>
          <w:tcPr>
            <w:tcW w:w="814" w:type="dxa"/>
          </w:tcPr>
          <w:p w:rsidR="006516D1" w:rsidRDefault="006516D1">
            <w:pPr>
              <w:pStyle w:val="ConsPlusNormal"/>
            </w:pPr>
            <w:bookmarkStart w:id="47" w:name="P774"/>
            <w:bookmarkEnd w:id="47"/>
            <w:r>
              <w:t>9</w:t>
            </w:r>
          </w:p>
        </w:tc>
        <w:tc>
          <w:tcPr>
            <w:tcW w:w="1864" w:type="dxa"/>
          </w:tcPr>
          <w:p w:rsidR="006516D1" w:rsidRDefault="006516D1">
            <w:pPr>
              <w:pStyle w:val="ConsPlusNormal"/>
            </w:pPr>
            <w:r>
              <w:t xml:space="preserve">Предельный размер ставки для расчета размера субсидии согласно плану сельскохозяйственного </w:t>
            </w:r>
            <w:r>
              <w:lastRenderedPageBreak/>
              <w:t>страхования (процентов)</w:t>
            </w:r>
          </w:p>
        </w:tc>
        <w:tc>
          <w:tcPr>
            <w:tcW w:w="361" w:type="dxa"/>
          </w:tcPr>
          <w:p w:rsidR="006516D1" w:rsidRDefault="006516D1">
            <w:pPr>
              <w:pStyle w:val="ConsPlusNormal"/>
            </w:pPr>
          </w:p>
        </w:tc>
        <w:tc>
          <w:tcPr>
            <w:tcW w:w="361" w:type="dxa"/>
          </w:tcPr>
          <w:p w:rsidR="006516D1" w:rsidRDefault="006516D1">
            <w:pPr>
              <w:pStyle w:val="ConsPlusNormal"/>
            </w:pPr>
          </w:p>
        </w:tc>
        <w:tc>
          <w:tcPr>
            <w:tcW w:w="361" w:type="dxa"/>
          </w:tcPr>
          <w:p w:rsidR="006516D1" w:rsidRDefault="006516D1">
            <w:pPr>
              <w:pStyle w:val="ConsPlusNormal"/>
            </w:pPr>
          </w:p>
        </w:tc>
        <w:tc>
          <w:tcPr>
            <w:tcW w:w="782" w:type="dxa"/>
          </w:tcPr>
          <w:p w:rsidR="006516D1" w:rsidRDefault="006516D1">
            <w:pPr>
              <w:pStyle w:val="ConsPlusNormal"/>
            </w:pPr>
          </w:p>
        </w:tc>
        <w:tc>
          <w:tcPr>
            <w:tcW w:w="782" w:type="dxa"/>
          </w:tcPr>
          <w:p w:rsidR="006516D1" w:rsidRDefault="006516D1">
            <w:pPr>
              <w:pStyle w:val="ConsPlusNormal"/>
            </w:pPr>
          </w:p>
        </w:tc>
        <w:tc>
          <w:tcPr>
            <w:tcW w:w="413" w:type="dxa"/>
          </w:tcPr>
          <w:p w:rsidR="006516D1" w:rsidRDefault="006516D1">
            <w:pPr>
              <w:pStyle w:val="ConsPlusNormal"/>
            </w:pPr>
          </w:p>
        </w:tc>
        <w:tc>
          <w:tcPr>
            <w:tcW w:w="413" w:type="dxa"/>
          </w:tcPr>
          <w:p w:rsidR="006516D1" w:rsidRDefault="006516D1">
            <w:pPr>
              <w:pStyle w:val="ConsPlusNormal"/>
            </w:pPr>
          </w:p>
        </w:tc>
        <w:tc>
          <w:tcPr>
            <w:tcW w:w="437" w:type="dxa"/>
          </w:tcPr>
          <w:p w:rsidR="006516D1" w:rsidRDefault="006516D1">
            <w:pPr>
              <w:pStyle w:val="ConsPlusNormal"/>
            </w:pPr>
          </w:p>
        </w:tc>
        <w:tc>
          <w:tcPr>
            <w:tcW w:w="722" w:type="dxa"/>
          </w:tcPr>
          <w:p w:rsidR="006516D1" w:rsidRDefault="006516D1">
            <w:pPr>
              <w:pStyle w:val="ConsPlusNormal"/>
            </w:pPr>
          </w:p>
        </w:tc>
        <w:tc>
          <w:tcPr>
            <w:tcW w:w="722"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jc w:val="center"/>
            </w:pPr>
            <w:r>
              <w:t>X</w:t>
            </w:r>
          </w:p>
        </w:tc>
      </w:tr>
      <w:tr w:rsidR="006516D1">
        <w:tc>
          <w:tcPr>
            <w:tcW w:w="814" w:type="dxa"/>
          </w:tcPr>
          <w:p w:rsidR="006516D1" w:rsidRDefault="006516D1">
            <w:pPr>
              <w:pStyle w:val="ConsPlusNormal"/>
            </w:pPr>
            <w:r>
              <w:lastRenderedPageBreak/>
              <w:t>10</w:t>
            </w:r>
          </w:p>
        </w:tc>
        <w:tc>
          <w:tcPr>
            <w:tcW w:w="1864" w:type="dxa"/>
          </w:tcPr>
          <w:p w:rsidR="006516D1" w:rsidRDefault="006516D1">
            <w:pPr>
              <w:pStyle w:val="ConsPlusNormal"/>
            </w:pPr>
            <w:r>
              <w:t>Размер страховой премии, подлежащей субсидированию (рублей):</w:t>
            </w:r>
          </w:p>
        </w:tc>
        <w:tc>
          <w:tcPr>
            <w:tcW w:w="361" w:type="dxa"/>
          </w:tcPr>
          <w:p w:rsidR="006516D1" w:rsidRDefault="006516D1">
            <w:pPr>
              <w:pStyle w:val="ConsPlusNormal"/>
              <w:jc w:val="center"/>
            </w:pPr>
            <w:r>
              <w:t>X</w:t>
            </w:r>
          </w:p>
        </w:tc>
        <w:tc>
          <w:tcPr>
            <w:tcW w:w="361" w:type="dxa"/>
          </w:tcPr>
          <w:p w:rsidR="006516D1" w:rsidRDefault="006516D1">
            <w:pPr>
              <w:pStyle w:val="ConsPlusNormal"/>
              <w:jc w:val="center"/>
            </w:pPr>
            <w:r>
              <w:t>X</w:t>
            </w:r>
          </w:p>
        </w:tc>
        <w:tc>
          <w:tcPr>
            <w:tcW w:w="361" w:type="dxa"/>
          </w:tcPr>
          <w:p w:rsidR="006516D1" w:rsidRDefault="006516D1">
            <w:pPr>
              <w:pStyle w:val="ConsPlusNormal"/>
              <w:jc w:val="center"/>
            </w:pPr>
            <w:r>
              <w:t>X</w:t>
            </w:r>
          </w:p>
        </w:tc>
        <w:tc>
          <w:tcPr>
            <w:tcW w:w="782" w:type="dxa"/>
          </w:tcPr>
          <w:p w:rsidR="006516D1" w:rsidRDefault="006516D1">
            <w:pPr>
              <w:pStyle w:val="ConsPlusNormal"/>
              <w:jc w:val="center"/>
            </w:pPr>
            <w:r>
              <w:t>X</w:t>
            </w:r>
          </w:p>
        </w:tc>
        <w:tc>
          <w:tcPr>
            <w:tcW w:w="782" w:type="dxa"/>
          </w:tcPr>
          <w:p w:rsidR="006516D1" w:rsidRDefault="006516D1">
            <w:pPr>
              <w:pStyle w:val="ConsPlusNormal"/>
              <w:jc w:val="center"/>
            </w:pPr>
            <w:r>
              <w:t>X</w:t>
            </w:r>
          </w:p>
        </w:tc>
        <w:tc>
          <w:tcPr>
            <w:tcW w:w="413" w:type="dxa"/>
          </w:tcPr>
          <w:p w:rsidR="006516D1" w:rsidRDefault="006516D1">
            <w:pPr>
              <w:pStyle w:val="ConsPlusNormal"/>
              <w:jc w:val="center"/>
            </w:pPr>
            <w:r>
              <w:t>X</w:t>
            </w:r>
          </w:p>
        </w:tc>
        <w:tc>
          <w:tcPr>
            <w:tcW w:w="413" w:type="dxa"/>
          </w:tcPr>
          <w:p w:rsidR="006516D1" w:rsidRDefault="006516D1">
            <w:pPr>
              <w:pStyle w:val="ConsPlusNormal"/>
              <w:jc w:val="center"/>
            </w:pPr>
            <w:r>
              <w:t>X</w:t>
            </w:r>
          </w:p>
        </w:tc>
        <w:tc>
          <w:tcPr>
            <w:tcW w:w="437" w:type="dxa"/>
          </w:tcPr>
          <w:p w:rsidR="006516D1" w:rsidRDefault="006516D1">
            <w:pPr>
              <w:pStyle w:val="ConsPlusNormal"/>
              <w:jc w:val="center"/>
            </w:pPr>
            <w:r>
              <w:t>X</w:t>
            </w:r>
          </w:p>
        </w:tc>
        <w:tc>
          <w:tcPr>
            <w:tcW w:w="722" w:type="dxa"/>
          </w:tcPr>
          <w:p w:rsidR="006516D1" w:rsidRDefault="006516D1">
            <w:pPr>
              <w:pStyle w:val="ConsPlusNormal"/>
              <w:jc w:val="center"/>
            </w:pPr>
            <w:r>
              <w:t>X</w:t>
            </w:r>
          </w:p>
        </w:tc>
        <w:tc>
          <w:tcPr>
            <w:tcW w:w="722"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664" w:type="dxa"/>
          </w:tcPr>
          <w:p w:rsidR="006516D1" w:rsidRDefault="006516D1">
            <w:pPr>
              <w:pStyle w:val="ConsPlusNormal"/>
              <w:jc w:val="center"/>
            </w:pPr>
            <w:r>
              <w:t>X</w:t>
            </w:r>
          </w:p>
        </w:tc>
      </w:tr>
      <w:tr w:rsidR="006516D1">
        <w:tc>
          <w:tcPr>
            <w:tcW w:w="814" w:type="dxa"/>
          </w:tcPr>
          <w:p w:rsidR="006516D1" w:rsidRDefault="006516D1">
            <w:pPr>
              <w:pStyle w:val="ConsPlusNormal"/>
            </w:pPr>
            <w:bookmarkStart w:id="48" w:name="P802"/>
            <w:bookmarkEnd w:id="48"/>
            <w:r>
              <w:t>10а</w:t>
            </w:r>
          </w:p>
        </w:tc>
        <w:tc>
          <w:tcPr>
            <w:tcW w:w="1864" w:type="dxa"/>
          </w:tcPr>
          <w:p w:rsidR="006516D1" w:rsidRDefault="006516D1">
            <w:pPr>
              <w:pStyle w:val="ConsPlusNormal"/>
            </w:pPr>
            <w:r>
              <w:t xml:space="preserve">При условии, что страховой тариф меньше или равен предельному размеру ставки для расчета размера субсидии </w:t>
            </w:r>
            <w:hyperlink w:anchor="P746">
              <w:r>
                <w:rPr>
                  <w:color w:val="0000FF"/>
                </w:rPr>
                <w:t>(стр. 7)</w:t>
              </w:r>
            </w:hyperlink>
          </w:p>
        </w:tc>
        <w:tc>
          <w:tcPr>
            <w:tcW w:w="361" w:type="dxa"/>
          </w:tcPr>
          <w:p w:rsidR="006516D1" w:rsidRDefault="006516D1">
            <w:pPr>
              <w:pStyle w:val="ConsPlusNormal"/>
            </w:pPr>
          </w:p>
        </w:tc>
        <w:tc>
          <w:tcPr>
            <w:tcW w:w="361" w:type="dxa"/>
          </w:tcPr>
          <w:p w:rsidR="006516D1" w:rsidRDefault="006516D1">
            <w:pPr>
              <w:pStyle w:val="ConsPlusNormal"/>
            </w:pPr>
          </w:p>
        </w:tc>
        <w:tc>
          <w:tcPr>
            <w:tcW w:w="361" w:type="dxa"/>
          </w:tcPr>
          <w:p w:rsidR="006516D1" w:rsidRDefault="006516D1">
            <w:pPr>
              <w:pStyle w:val="ConsPlusNormal"/>
            </w:pPr>
          </w:p>
        </w:tc>
        <w:tc>
          <w:tcPr>
            <w:tcW w:w="782" w:type="dxa"/>
          </w:tcPr>
          <w:p w:rsidR="006516D1" w:rsidRDefault="006516D1">
            <w:pPr>
              <w:pStyle w:val="ConsPlusNormal"/>
            </w:pPr>
          </w:p>
        </w:tc>
        <w:tc>
          <w:tcPr>
            <w:tcW w:w="782" w:type="dxa"/>
          </w:tcPr>
          <w:p w:rsidR="006516D1" w:rsidRDefault="006516D1">
            <w:pPr>
              <w:pStyle w:val="ConsPlusNormal"/>
            </w:pPr>
          </w:p>
        </w:tc>
        <w:tc>
          <w:tcPr>
            <w:tcW w:w="413" w:type="dxa"/>
          </w:tcPr>
          <w:p w:rsidR="006516D1" w:rsidRDefault="006516D1">
            <w:pPr>
              <w:pStyle w:val="ConsPlusNormal"/>
            </w:pPr>
          </w:p>
        </w:tc>
        <w:tc>
          <w:tcPr>
            <w:tcW w:w="413" w:type="dxa"/>
          </w:tcPr>
          <w:p w:rsidR="006516D1" w:rsidRDefault="006516D1">
            <w:pPr>
              <w:pStyle w:val="ConsPlusNormal"/>
            </w:pPr>
          </w:p>
        </w:tc>
        <w:tc>
          <w:tcPr>
            <w:tcW w:w="437" w:type="dxa"/>
          </w:tcPr>
          <w:p w:rsidR="006516D1" w:rsidRDefault="006516D1">
            <w:pPr>
              <w:pStyle w:val="ConsPlusNormal"/>
            </w:pPr>
          </w:p>
        </w:tc>
        <w:tc>
          <w:tcPr>
            <w:tcW w:w="722" w:type="dxa"/>
          </w:tcPr>
          <w:p w:rsidR="006516D1" w:rsidRDefault="006516D1">
            <w:pPr>
              <w:pStyle w:val="ConsPlusNormal"/>
            </w:pPr>
          </w:p>
        </w:tc>
        <w:tc>
          <w:tcPr>
            <w:tcW w:w="722"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r w:rsidR="006516D1">
        <w:tc>
          <w:tcPr>
            <w:tcW w:w="814" w:type="dxa"/>
          </w:tcPr>
          <w:p w:rsidR="006516D1" w:rsidRDefault="006516D1">
            <w:pPr>
              <w:pStyle w:val="ConsPlusNormal"/>
            </w:pPr>
            <w:bookmarkStart w:id="49" w:name="P816"/>
            <w:bookmarkEnd w:id="49"/>
            <w:r>
              <w:t>10б</w:t>
            </w:r>
          </w:p>
        </w:tc>
        <w:tc>
          <w:tcPr>
            <w:tcW w:w="1864" w:type="dxa"/>
          </w:tcPr>
          <w:p w:rsidR="006516D1" w:rsidRDefault="006516D1">
            <w:pPr>
              <w:pStyle w:val="ConsPlusNormal"/>
            </w:pPr>
            <w:r>
              <w:t>При условии, что страховой тариф превышает предельный размер ставки для расчета размера субсидии (</w:t>
            </w:r>
            <w:hyperlink w:anchor="P704">
              <w:r>
                <w:rPr>
                  <w:color w:val="0000FF"/>
                </w:rPr>
                <w:t>стр. 4</w:t>
              </w:r>
            </w:hyperlink>
            <w:r>
              <w:t xml:space="preserve"> x </w:t>
            </w:r>
            <w:hyperlink w:anchor="P774">
              <w:r>
                <w:rPr>
                  <w:color w:val="0000FF"/>
                </w:rPr>
                <w:t>стр. 9</w:t>
              </w:r>
            </w:hyperlink>
            <w:r>
              <w:t xml:space="preserve"> / 100%)</w:t>
            </w:r>
          </w:p>
        </w:tc>
        <w:tc>
          <w:tcPr>
            <w:tcW w:w="361" w:type="dxa"/>
          </w:tcPr>
          <w:p w:rsidR="006516D1" w:rsidRDefault="006516D1">
            <w:pPr>
              <w:pStyle w:val="ConsPlusNormal"/>
            </w:pPr>
          </w:p>
        </w:tc>
        <w:tc>
          <w:tcPr>
            <w:tcW w:w="361" w:type="dxa"/>
          </w:tcPr>
          <w:p w:rsidR="006516D1" w:rsidRDefault="006516D1">
            <w:pPr>
              <w:pStyle w:val="ConsPlusNormal"/>
            </w:pPr>
          </w:p>
        </w:tc>
        <w:tc>
          <w:tcPr>
            <w:tcW w:w="361" w:type="dxa"/>
          </w:tcPr>
          <w:p w:rsidR="006516D1" w:rsidRDefault="006516D1">
            <w:pPr>
              <w:pStyle w:val="ConsPlusNormal"/>
            </w:pPr>
          </w:p>
        </w:tc>
        <w:tc>
          <w:tcPr>
            <w:tcW w:w="782" w:type="dxa"/>
          </w:tcPr>
          <w:p w:rsidR="006516D1" w:rsidRDefault="006516D1">
            <w:pPr>
              <w:pStyle w:val="ConsPlusNormal"/>
            </w:pPr>
          </w:p>
        </w:tc>
        <w:tc>
          <w:tcPr>
            <w:tcW w:w="782" w:type="dxa"/>
          </w:tcPr>
          <w:p w:rsidR="006516D1" w:rsidRDefault="006516D1">
            <w:pPr>
              <w:pStyle w:val="ConsPlusNormal"/>
            </w:pPr>
          </w:p>
        </w:tc>
        <w:tc>
          <w:tcPr>
            <w:tcW w:w="413" w:type="dxa"/>
          </w:tcPr>
          <w:p w:rsidR="006516D1" w:rsidRDefault="006516D1">
            <w:pPr>
              <w:pStyle w:val="ConsPlusNormal"/>
            </w:pPr>
          </w:p>
        </w:tc>
        <w:tc>
          <w:tcPr>
            <w:tcW w:w="413" w:type="dxa"/>
          </w:tcPr>
          <w:p w:rsidR="006516D1" w:rsidRDefault="006516D1">
            <w:pPr>
              <w:pStyle w:val="ConsPlusNormal"/>
            </w:pPr>
          </w:p>
        </w:tc>
        <w:tc>
          <w:tcPr>
            <w:tcW w:w="437" w:type="dxa"/>
          </w:tcPr>
          <w:p w:rsidR="006516D1" w:rsidRDefault="006516D1">
            <w:pPr>
              <w:pStyle w:val="ConsPlusNormal"/>
            </w:pPr>
          </w:p>
        </w:tc>
        <w:tc>
          <w:tcPr>
            <w:tcW w:w="722" w:type="dxa"/>
          </w:tcPr>
          <w:p w:rsidR="006516D1" w:rsidRDefault="006516D1">
            <w:pPr>
              <w:pStyle w:val="ConsPlusNormal"/>
            </w:pPr>
          </w:p>
        </w:tc>
        <w:tc>
          <w:tcPr>
            <w:tcW w:w="722"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r w:rsidR="006516D1">
        <w:tc>
          <w:tcPr>
            <w:tcW w:w="814" w:type="dxa"/>
          </w:tcPr>
          <w:p w:rsidR="006516D1" w:rsidRDefault="006516D1">
            <w:pPr>
              <w:pStyle w:val="ConsPlusNormal"/>
            </w:pPr>
            <w:r>
              <w:t>11</w:t>
            </w:r>
          </w:p>
        </w:tc>
        <w:tc>
          <w:tcPr>
            <w:tcW w:w="1864" w:type="dxa"/>
          </w:tcPr>
          <w:p w:rsidR="006516D1" w:rsidRDefault="006516D1">
            <w:pPr>
              <w:pStyle w:val="ConsPlusNormal"/>
            </w:pPr>
            <w:r>
              <w:t>Размер субсидии (рублей)</w:t>
            </w:r>
          </w:p>
          <w:p w:rsidR="006516D1" w:rsidRDefault="006516D1">
            <w:pPr>
              <w:pStyle w:val="ConsPlusNormal"/>
            </w:pPr>
            <w:r>
              <w:t>((</w:t>
            </w:r>
            <w:hyperlink w:anchor="P802">
              <w:r>
                <w:rPr>
                  <w:color w:val="0000FF"/>
                </w:rPr>
                <w:t>стр. 10а</w:t>
              </w:r>
            </w:hyperlink>
            <w:r>
              <w:t xml:space="preserve"> + </w:t>
            </w:r>
            <w:hyperlink w:anchor="P816">
              <w:r>
                <w:rPr>
                  <w:color w:val="0000FF"/>
                </w:rPr>
                <w:t>10б</w:t>
              </w:r>
            </w:hyperlink>
            <w:r>
              <w:t xml:space="preserve">) x </w:t>
            </w:r>
            <w:proofErr w:type="spellStart"/>
            <w:proofErr w:type="gramStart"/>
            <w:r>
              <w:t>Ст</w:t>
            </w:r>
            <w:proofErr w:type="spellEnd"/>
            <w:proofErr w:type="gramEnd"/>
            <w:r>
              <w:t xml:space="preserve"> (</w:t>
            </w:r>
            <w:proofErr w:type="spellStart"/>
            <w:r>
              <w:t>Ст</w:t>
            </w:r>
            <w:r>
              <w:rPr>
                <w:vertAlign w:val="subscript"/>
              </w:rPr>
              <w:t>чс</w:t>
            </w:r>
            <w:proofErr w:type="spellEnd"/>
            <w:r>
              <w:t xml:space="preserve">) </w:t>
            </w:r>
            <w:hyperlink w:anchor="P857">
              <w:r>
                <w:rPr>
                  <w:color w:val="0000FF"/>
                </w:rPr>
                <w:t>&lt;1&gt;</w:t>
              </w:r>
            </w:hyperlink>
            <w:r>
              <w:t xml:space="preserve"> / 100%)</w:t>
            </w:r>
          </w:p>
        </w:tc>
        <w:tc>
          <w:tcPr>
            <w:tcW w:w="361" w:type="dxa"/>
          </w:tcPr>
          <w:p w:rsidR="006516D1" w:rsidRDefault="006516D1">
            <w:pPr>
              <w:pStyle w:val="ConsPlusNormal"/>
            </w:pPr>
          </w:p>
        </w:tc>
        <w:tc>
          <w:tcPr>
            <w:tcW w:w="361" w:type="dxa"/>
          </w:tcPr>
          <w:p w:rsidR="006516D1" w:rsidRDefault="006516D1">
            <w:pPr>
              <w:pStyle w:val="ConsPlusNormal"/>
            </w:pPr>
          </w:p>
        </w:tc>
        <w:tc>
          <w:tcPr>
            <w:tcW w:w="361" w:type="dxa"/>
          </w:tcPr>
          <w:p w:rsidR="006516D1" w:rsidRDefault="006516D1">
            <w:pPr>
              <w:pStyle w:val="ConsPlusNormal"/>
            </w:pPr>
          </w:p>
        </w:tc>
        <w:tc>
          <w:tcPr>
            <w:tcW w:w="782" w:type="dxa"/>
          </w:tcPr>
          <w:p w:rsidR="006516D1" w:rsidRDefault="006516D1">
            <w:pPr>
              <w:pStyle w:val="ConsPlusNormal"/>
            </w:pPr>
          </w:p>
        </w:tc>
        <w:tc>
          <w:tcPr>
            <w:tcW w:w="782" w:type="dxa"/>
          </w:tcPr>
          <w:p w:rsidR="006516D1" w:rsidRDefault="006516D1">
            <w:pPr>
              <w:pStyle w:val="ConsPlusNormal"/>
            </w:pPr>
          </w:p>
        </w:tc>
        <w:tc>
          <w:tcPr>
            <w:tcW w:w="413" w:type="dxa"/>
          </w:tcPr>
          <w:p w:rsidR="006516D1" w:rsidRDefault="006516D1">
            <w:pPr>
              <w:pStyle w:val="ConsPlusNormal"/>
            </w:pPr>
          </w:p>
        </w:tc>
        <w:tc>
          <w:tcPr>
            <w:tcW w:w="413" w:type="dxa"/>
          </w:tcPr>
          <w:p w:rsidR="006516D1" w:rsidRDefault="006516D1">
            <w:pPr>
              <w:pStyle w:val="ConsPlusNormal"/>
            </w:pPr>
          </w:p>
        </w:tc>
        <w:tc>
          <w:tcPr>
            <w:tcW w:w="437" w:type="dxa"/>
          </w:tcPr>
          <w:p w:rsidR="006516D1" w:rsidRDefault="006516D1">
            <w:pPr>
              <w:pStyle w:val="ConsPlusNormal"/>
            </w:pPr>
          </w:p>
        </w:tc>
        <w:tc>
          <w:tcPr>
            <w:tcW w:w="722" w:type="dxa"/>
          </w:tcPr>
          <w:p w:rsidR="006516D1" w:rsidRDefault="006516D1">
            <w:pPr>
              <w:pStyle w:val="ConsPlusNormal"/>
            </w:pPr>
          </w:p>
        </w:tc>
        <w:tc>
          <w:tcPr>
            <w:tcW w:w="722"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bl>
    <w:p w:rsidR="006516D1" w:rsidRDefault="006516D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587"/>
        <w:gridCol w:w="340"/>
        <w:gridCol w:w="3402"/>
      </w:tblGrid>
      <w:tr w:rsidR="006516D1">
        <w:tc>
          <w:tcPr>
            <w:tcW w:w="3742" w:type="dxa"/>
            <w:vMerge w:val="restart"/>
            <w:tcBorders>
              <w:top w:val="nil"/>
              <w:left w:val="nil"/>
              <w:bottom w:val="nil"/>
              <w:right w:val="nil"/>
            </w:tcBorders>
          </w:tcPr>
          <w:p w:rsidR="006516D1" w:rsidRDefault="006516D1">
            <w:pPr>
              <w:pStyle w:val="ConsPlusNormal"/>
              <w:jc w:val="both"/>
            </w:pPr>
            <w:r>
              <w:t>Руководитель участника отбора</w:t>
            </w:r>
          </w:p>
        </w:tc>
        <w:tc>
          <w:tcPr>
            <w:tcW w:w="1587" w:type="dxa"/>
            <w:tcBorders>
              <w:top w:val="nil"/>
              <w:left w:val="nil"/>
              <w:bottom w:val="single" w:sz="4" w:space="0" w:color="auto"/>
              <w:right w:val="nil"/>
            </w:tcBorders>
            <w:vAlign w:val="bottom"/>
          </w:tcPr>
          <w:p w:rsidR="006516D1" w:rsidRDefault="006516D1">
            <w:pPr>
              <w:pStyle w:val="ConsPlusNormal"/>
            </w:pPr>
          </w:p>
        </w:tc>
        <w:tc>
          <w:tcPr>
            <w:tcW w:w="340" w:type="dxa"/>
            <w:vMerge w:val="restart"/>
            <w:tcBorders>
              <w:top w:val="nil"/>
              <w:left w:val="nil"/>
              <w:bottom w:val="nil"/>
              <w:right w:val="nil"/>
            </w:tcBorders>
          </w:tcPr>
          <w:p w:rsidR="006516D1" w:rsidRDefault="006516D1">
            <w:pPr>
              <w:pStyle w:val="ConsPlusNormal"/>
            </w:pPr>
          </w:p>
        </w:tc>
        <w:tc>
          <w:tcPr>
            <w:tcW w:w="3402" w:type="dxa"/>
            <w:tcBorders>
              <w:top w:val="nil"/>
              <w:left w:val="nil"/>
              <w:bottom w:val="single" w:sz="4" w:space="0" w:color="auto"/>
              <w:right w:val="nil"/>
            </w:tcBorders>
            <w:vAlign w:val="bottom"/>
          </w:tcPr>
          <w:p w:rsidR="006516D1" w:rsidRDefault="006516D1">
            <w:pPr>
              <w:pStyle w:val="ConsPlusNormal"/>
            </w:pPr>
          </w:p>
        </w:tc>
      </w:tr>
      <w:tr w:rsidR="006516D1">
        <w:tblPrEx>
          <w:tblBorders>
            <w:insideH w:val="none" w:sz="0" w:space="0" w:color="auto"/>
          </w:tblBorders>
        </w:tblPrEx>
        <w:tc>
          <w:tcPr>
            <w:tcW w:w="3742" w:type="dxa"/>
            <w:vMerge/>
            <w:tcBorders>
              <w:top w:val="nil"/>
              <w:left w:val="nil"/>
              <w:bottom w:val="nil"/>
              <w:right w:val="nil"/>
            </w:tcBorders>
          </w:tcPr>
          <w:p w:rsidR="006516D1" w:rsidRDefault="006516D1">
            <w:pPr>
              <w:pStyle w:val="ConsPlusNormal"/>
            </w:pPr>
          </w:p>
        </w:tc>
        <w:tc>
          <w:tcPr>
            <w:tcW w:w="1587" w:type="dxa"/>
            <w:tcBorders>
              <w:top w:val="single" w:sz="4" w:space="0" w:color="auto"/>
              <w:left w:val="nil"/>
              <w:bottom w:val="nil"/>
              <w:right w:val="nil"/>
            </w:tcBorders>
          </w:tcPr>
          <w:p w:rsidR="006516D1" w:rsidRDefault="006516D1">
            <w:pPr>
              <w:pStyle w:val="ConsPlusNormal"/>
              <w:jc w:val="center"/>
            </w:pPr>
            <w:r>
              <w:t>(подпись)</w:t>
            </w:r>
          </w:p>
        </w:tc>
        <w:tc>
          <w:tcPr>
            <w:tcW w:w="340" w:type="dxa"/>
            <w:vMerge/>
            <w:tcBorders>
              <w:top w:val="nil"/>
              <w:left w:val="nil"/>
              <w:bottom w:val="nil"/>
              <w:right w:val="nil"/>
            </w:tcBorders>
          </w:tcPr>
          <w:p w:rsidR="006516D1" w:rsidRDefault="006516D1">
            <w:pPr>
              <w:pStyle w:val="ConsPlusNormal"/>
            </w:pPr>
          </w:p>
        </w:tc>
        <w:tc>
          <w:tcPr>
            <w:tcW w:w="3402" w:type="dxa"/>
            <w:tcBorders>
              <w:top w:val="single" w:sz="4" w:space="0" w:color="auto"/>
              <w:left w:val="nil"/>
              <w:bottom w:val="nil"/>
              <w:right w:val="nil"/>
            </w:tcBorders>
          </w:tcPr>
          <w:p w:rsidR="006516D1" w:rsidRDefault="006516D1">
            <w:pPr>
              <w:pStyle w:val="ConsPlusNormal"/>
              <w:jc w:val="center"/>
            </w:pPr>
            <w:r>
              <w:t>(ФИО)</w:t>
            </w:r>
          </w:p>
        </w:tc>
      </w:tr>
      <w:tr w:rsidR="006516D1">
        <w:tblPrEx>
          <w:tblBorders>
            <w:insideH w:val="none" w:sz="0" w:space="0" w:color="auto"/>
          </w:tblBorders>
        </w:tblPrEx>
        <w:tc>
          <w:tcPr>
            <w:tcW w:w="9071" w:type="dxa"/>
            <w:gridSpan w:val="4"/>
            <w:tcBorders>
              <w:top w:val="nil"/>
              <w:left w:val="nil"/>
              <w:bottom w:val="nil"/>
              <w:right w:val="nil"/>
            </w:tcBorders>
          </w:tcPr>
          <w:p w:rsidR="006516D1" w:rsidRDefault="006516D1">
            <w:pPr>
              <w:pStyle w:val="ConsPlusNormal"/>
              <w:jc w:val="both"/>
            </w:pPr>
            <w:r>
              <w:t xml:space="preserve">М.П. (при наличии) </w:t>
            </w:r>
            <w:hyperlink w:anchor="P861">
              <w:r>
                <w:rPr>
                  <w:color w:val="0000FF"/>
                </w:rPr>
                <w:t>&lt;2&gt;</w:t>
              </w:r>
            </w:hyperlink>
          </w:p>
          <w:p w:rsidR="006516D1" w:rsidRDefault="006516D1">
            <w:pPr>
              <w:pStyle w:val="ConsPlusNormal"/>
            </w:pPr>
          </w:p>
          <w:p w:rsidR="006516D1" w:rsidRDefault="006516D1">
            <w:pPr>
              <w:pStyle w:val="ConsPlusNormal"/>
              <w:jc w:val="both"/>
            </w:pPr>
            <w:r>
              <w:t>"__" _______________ 20__ г.</w:t>
            </w:r>
          </w:p>
        </w:tc>
      </w:tr>
    </w:tbl>
    <w:p w:rsidR="006516D1" w:rsidRDefault="006516D1">
      <w:pPr>
        <w:pStyle w:val="ConsPlusNormal"/>
        <w:jc w:val="both"/>
      </w:pPr>
    </w:p>
    <w:p w:rsidR="006516D1" w:rsidRDefault="006516D1">
      <w:pPr>
        <w:pStyle w:val="ConsPlusNormal"/>
        <w:ind w:firstLine="540"/>
        <w:jc w:val="both"/>
      </w:pPr>
      <w:r>
        <w:t>--------------------------------</w:t>
      </w:r>
    </w:p>
    <w:p w:rsidR="006516D1" w:rsidRDefault="006516D1">
      <w:pPr>
        <w:pStyle w:val="ConsPlusNormal"/>
        <w:spacing w:before="220"/>
        <w:ind w:firstLine="540"/>
        <w:jc w:val="both"/>
      </w:pPr>
      <w:bookmarkStart w:id="50" w:name="P857"/>
      <w:bookmarkEnd w:id="50"/>
      <w:r>
        <w:t xml:space="preserve">&lt;1&gt; </w:t>
      </w:r>
      <w:proofErr w:type="spellStart"/>
      <w:proofErr w:type="gramStart"/>
      <w:r>
        <w:t>Ст</w:t>
      </w:r>
      <w:proofErr w:type="spellEnd"/>
      <w:proofErr w:type="gramEnd"/>
      <w:r>
        <w:t xml:space="preserve"> - ставка субсидирования в размере пятидесяти процентов.</w:t>
      </w:r>
    </w:p>
    <w:p w:rsidR="006516D1" w:rsidRDefault="006516D1">
      <w:pPr>
        <w:pStyle w:val="ConsPlusNormal"/>
        <w:spacing w:before="220"/>
        <w:ind w:firstLine="540"/>
        <w:jc w:val="both"/>
      </w:pPr>
      <w:proofErr w:type="spellStart"/>
      <w:r>
        <w:t>Ст</w:t>
      </w:r>
      <w:r>
        <w:rPr>
          <w:vertAlign w:val="subscript"/>
        </w:rPr>
        <w:t>чс</w:t>
      </w:r>
      <w:proofErr w:type="spellEnd"/>
      <w:r>
        <w:t xml:space="preserve"> - ставка субсидирования для участника отбора:</w:t>
      </w:r>
    </w:p>
    <w:p w:rsidR="006516D1" w:rsidRDefault="006516D1">
      <w:pPr>
        <w:pStyle w:val="ConsPlusNormal"/>
        <w:spacing w:before="220"/>
        <w:ind w:firstLine="540"/>
        <w:jc w:val="both"/>
      </w:pPr>
      <w:r>
        <w:t>являющегося субъектом малого предпринимательства в размере, равном восьмидесяти процентам с 1 июля 2021 года, семидесяти процентам с 1 июля 2023 года, шестидесяти процентам с 1 июля 2024 года, пятидесяти процентам с 1 июля 2025 года;</w:t>
      </w:r>
    </w:p>
    <w:p w:rsidR="006516D1" w:rsidRDefault="006516D1">
      <w:pPr>
        <w:pStyle w:val="ConsPlusNormal"/>
        <w:spacing w:before="220"/>
        <w:ind w:firstLine="540"/>
        <w:jc w:val="both"/>
      </w:pPr>
      <w:r>
        <w:t xml:space="preserve">не являющегося субъектом малого предпринимательства в размере восьмидесяти процентов с 1 июля 2021 года, семидесяти процентов с 1 июля 2022 года, шестидесяти процентов с 1 июля 2023 </w:t>
      </w:r>
      <w:r>
        <w:lastRenderedPageBreak/>
        <w:t>года, пятидесяти процентов с 1 июля 2024 года.</w:t>
      </w:r>
    </w:p>
    <w:p w:rsidR="006516D1" w:rsidRDefault="006516D1">
      <w:pPr>
        <w:pStyle w:val="ConsPlusNormal"/>
        <w:spacing w:before="220"/>
        <w:ind w:firstLine="540"/>
        <w:jc w:val="both"/>
      </w:pPr>
      <w:bookmarkStart w:id="51" w:name="P861"/>
      <w:bookmarkEnd w:id="51"/>
      <w:r>
        <w:t>&lt;2</w:t>
      </w:r>
      <w:proofErr w:type="gramStart"/>
      <w:r>
        <w:t>&gt; Н</w:t>
      </w:r>
      <w:proofErr w:type="gramEnd"/>
      <w:r>
        <w:t>е заверяется печатью в случае представления в форме электронного документа.</w:t>
      </w:r>
    </w:p>
    <w:p w:rsidR="006516D1" w:rsidRDefault="006516D1">
      <w:pPr>
        <w:pStyle w:val="ConsPlusNormal"/>
        <w:jc w:val="both"/>
      </w:pPr>
    </w:p>
    <w:p w:rsidR="006516D1" w:rsidRDefault="006516D1">
      <w:pPr>
        <w:pStyle w:val="ConsPlusNormal"/>
        <w:ind w:firstLine="540"/>
        <w:jc w:val="both"/>
      </w:pPr>
      <w:r>
        <w:t>Примечание. При необходимости участник отбора может добавить в таблице дополнительные графы. При этом нумерация последующих граф таблицы сохраняется.</w:t>
      </w: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right"/>
        <w:outlineLvl w:val="1"/>
      </w:pPr>
      <w:r>
        <w:t>Приложение N 3</w:t>
      </w:r>
    </w:p>
    <w:p w:rsidR="006516D1" w:rsidRDefault="006516D1">
      <w:pPr>
        <w:pStyle w:val="ConsPlusNormal"/>
        <w:jc w:val="right"/>
      </w:pPr>
      <w:r>
        <w:t>к Порядку</w:t>
      </w:r>
    </w:p>
    <w:p w:rsidR="006516D1" w:rsidRDefault="006516D1">
      <w:pPr>
        <w:pStyle w:val="ConsPlusNormal"/>
        <w:jc w:val="right"/>
      </w:pPr>
      <w:r>
        <w:t>предоставления субсидий на возмещение</w:t>
      </w:r>
    </w:p>
    <w:p w:rsidR="006516D1" w:rsidRDefault="006516D1">
      <w:pPr>
        <w:pStyle w:val="ConsPlusNormal"/>
        <w:jc w:val="right"/>
      </w:pPr>
      <w:r>
        <w:t>части затрат на уплату страховых</w:t>
      </w:r>
    </w:p>
    <w:p w:rsidR="006516D1" w:rsidRDefault="006516D1">
      <w:pPr>
        <w:pStyle w:val="ConsPlusNormal"/>
        <w:jc w:val="right"/>
      </w:pPr>
      <w:r>
        <w:t>премий, начисленных по договорам</w:t>
      </w:r>
    </w:p>
    <w:p w:rsidR="006516D1" w:rsidRDefault="006516D1">
      <w:pPr>
        <w:pStyle w:val="ConsPlusNormal"/>
        <w:jc w:val="right"/>
      </w:pPr>
      <w:r>
        <w:t>сельскохозяйственного страхования</w:t>
      </w:r>
    </w:p>
    <w:p w:rsidR="006516D1" w:rsidRDefault="006516D1">
      <w:pPr>
        <w:pStyle w:val="ConsPlusNormal"/>
        <w:jc w:val="right"/>
      </w:pPr>
      <w:r>
        <w:t>в области растениеводства,</w:t>
      </w:r>
    </w:p>
    <w:p w:rsidR="006516D1" w:rsidRDefault="006516D1">
      <w:pPr>
        <w:pStyle w:val="ConsPlusNormal"/>
        <w:jc w:val="right"/>
      </w:pPr>
      <w:r>
        <w:t xml:space="preserve">и (или) животноводства, и (или) </w:t>
      </w:r>
      <w:proofErr w:type="gramStart"/>
      <w:r>
        <w:t>товарной</w:t>
      </w:r>
      <w:proofErr w:type="gramEnd"/>
    </w:p>
    <w:p w:rsidR="006516D1" w:rsidRDefault="006516D1">
      <w:pPr>
        <w:pStyle w:val="ConsPlusNormal"/>
        <w:jc w:val="right"/>
      </w:pPr>
      <w:r>
        <w:t>аквакультуры (товарного рыбоводства)</w:t>
      </w:r>
    </w:p>
    <w:p w:rsidR="006516D1" w:rsidRDefault="006516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0"/>
        <w:gridCol w:w="113"/>
      </w:tblGrid>
      <w:tr w:rsidR="0065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6D1" w:rsidRDefault="0065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6D1" w:rsidRDefault="006516D1">
            <w:pPr>
              <w:pStyle w:val="ConsPlusNormal"/>
              <w:jc w:val="center"/>
            </w:pPr>
            <w:r>
              <w:rPr>
                <w:color w:val="392C69"/>
              </w:rPr>
              <w:t>Список изменяющих документов</w:t>
            </w:r>
          </w:p>
          <w:p w:rsidR="006516D1" w:rsidRDefault="006516D1">
            <w:pPr>
              <w:pStyle w:val="ConsPlusNormal"/>
              <w:jc w:val="center"/>
            </w:pPr>
            <w:proofErr w:type="gramStart"/>
            <w:r>
              <w:rPr>
                <w:color w:val="392C69"/>
              </w:rPr>
              <w:t xml:space="preserve">(в ред. </w:t>
            </w:r>
            <w:hyperlink r:id="rId116">
              <w:r>
                <w:rPr>
                  <w:color w:val="0000FF"/>
                </w:rPr>
                <w:t>Постановления</w:t>
              </w:r>
            </w:hyperlink>
            <w:r>
              <w:rPr>
                <w:color w:val="392C69"/>
              </w:rPr>
              <w:t xml:space="preserve"> Правительства Красноярского края</w:t>
            </w:r>
            <w:proofErr w:type="gramEnd"/>
          </w:p>
          <w:p w:rsidR="006516D1" w:rsidRDefault="006516D1">
            <w:pPr>
              <w:pStyle w:val="ConsPlusNormal"/>
              <w:jc w:val="center"/>
            </w:pPr>
            <w:r>
              <w:rPr>
                <w:color w:val="392C69"/>
              </w:rPr>
              <w:t>от 31.03.2023 N 238-п)</w:t>
            </w: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r>
    </w:tbl>
    <w:p w:rsidR="006516D1" w:rsidRDefault="006516D1">
      <w:pPr>
        <w:pStyle w:val="ConsPlusNormal"/>
        <w:jc w:val="both"/>
      </w:pPr>
    </w:p>
    <w:p w:rsidR="006516D1" w:rsidRDefault="006516D1">
      <w:pPr>
        <w:pStyle w:val="ConsPlusNormal"/>
        <w:jc w:val="center"/>
      </w:pPr>
      <w:bookmarkStart w:id="52" w:name="P882"/>
      <w:bookmarkEnd w:id="52"/>
      <w:r>
        <w:t>Расчет размера субсидий на возмещение части затрат</w:t>
      </w:r>
    </w:p>
    <w:p w:rsidR="006516D1" w:rsidRDefault="006516D1">
      <w:pPr>
        <w:pStyle w:val="ConsPlusNormal"/>
        <w:jc w:val="center"/>
      </w:pPr>
      <w:r>
        <w:t>на уплату страховых премий, начисленных по договорам</w:t>
      </w:r>
    </w:p>
    <w:p w:rsidR="006516D1" w:rsidRDefault="006516D1">
      <w:pPr>
        <w:pStyle w:val="ConsPlusNormal"/>
        <w:jc w:val="center"/>
      </w:pPr>
      <w:r>
        <w:t>сельскохозяйственного страхования в области</w:t>
      </w:r>
    </w:p>
    <w:p w:rsidR="006516D1" w:rsidRDefault="006516D1">
      <w:pPr>
        <w:pStyle w:val="ConsPlusNormal"/>
        <w:jc w:val="center"/>
      </w:pPr>
      <w:r>
        <w:t>растениеводства, за 20__ год</w:t>
      </w:r>
    </w:p>
    <w:p w:rsidR="006516D1" w:rsidRDefault="006516D1">
      <w:pPr>
        <w:pStyle w:val="ConsPlusNormal"/>
        <w:jc w:val="both"/>
      </w:pPr>
    </w:p>
    <w:p w:rsidR="006516D1" w:rsidRDefault="006516D1">
      <w:pPr>
        <w:pStyle w:val="ConsPlusNormal"/>
        <w:jc w:val="center"/>
      </w:pPr>
      <w:r>
        <w:t>Страхование урожая озимых сельскохозяйственных культур</w:t>
      </w:r>
    </w:p>
    <w:p w:rsidR="006516D1" w:rsidRDefault="006516D1">
      <w:pPr>
        <w:pStyle w:val="ConsPlusNormal"/>
        <w:jc w:val="center"/>
      </w:pPr>
      <w:r>
        <w:t>посева 20__ года</w:t>
      </w:r>
    </w:p>
    <w:p w:rsidR="006516D1" w:rsidRDefault="006516D1">
      <w:pPr>
        <w:pStyle w:val="ConsPlusNormal"/>
        <w:jc w:val="center"/>
      </w:pPr>
      <w:r>
        <w:t>___________________________________________________________</w:t>
      </w:r>
    </w:p>
    <w:p w:rsidR="006516D1" w:rsidRDefault="006516D1">
      <w:pPr>
        <w:pStyle w:val="ConsPlusNormal"/>
        <w:jc w:val="center"/>
      </w:pPr>
      <w:r>
        <w:t>(полное наименование участника отбора)</w:t>
      </w:r>
    </w:p>
    <w:p w:rsidR="006516D1" w:rsidRDefault="006516D1">
      <w:pPr>
        <w:pStyle w:val="ConsPlusNormal"/>
        <w:jc w:val="center"/>
      </w:pPr>
      <w:r>
        <w:t>___________________________________________________________</w:t>
      </w:r>
    </w:p>
    <w:p w:rsidR="006516D1" w:rsidRDefault="006516D1">
      <w:pPr>
        <w:pStyle w:val="ConsPlusNormal"/>
        <w:jc w:val="center"/>
      </w:pPr>
      <w:proofErr w:type="gramStart"/>
      <w:r>
        <w:t>(муниципальный район, муниципальный округ</w:t>
      </w:r>
      <w:proofErr w:type="gramEnd"/>
    </w:p>
    <w:p w:rsidR="006516D1" w:rsidRDefault="006516D1">
      <w:pPr>
        <w:pStyle w:val="ConsPlusNormal"/>
        <w:jc w:val="center"/>
      </w:pPr>
      <w:r>
        <w:t>или городской округ Красноярского края)</w:t>
      </w:r>
    </w:p>
    <w:p w:rsidR="006516D1" w:rsidRDefault="006516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288"/>
        <w:gridCol w:w="678"/>
        <w:gridCol w:w="678"/>
        <w:gridCol w:w="678"/>
        <w:gridCol w:w="671"/>
        <w:gridCol w:w="671"/>
        <w:gridCol w:w="673"/>
        <w:gridCol w:w="907"/>
      </w:tblGrid>
      <w:tr w:rsidR="006516D1">
        <w:tc>
          <w:tcPr>
            <w:tcW w:w="814" w:type="dxa"/>
            <w:vMerge w:val="restart"/>
          </w:tcPr>
          <w:p w:rsidR="006516D1" w:rsidRDefault="006516D1">
            <w:pPr>
              <w:pStyle w:val="ConsPlusNormal"/>
              <w:jc w:val="center"/>
            </w:pPr>
            <w:r>
              <w:t xml:space="preserve">N строки </w:t>
            </w:r>
            <w:proofErr w:type="gramStart"/>
            <w:r>
              <w:t>п</w:t>
            </w:r>
            <w:proofErr w:type="gramEnd"/>
            <w:r>
              <w:t>/п</w:t>
            </w:r>
          </w:p>
        </w:tc>
        <w:tc>
          <w:tcPr>
            <w:tcW w:w="3288" w:type="dxa"/>
            <w:vMerge w:val="restart"/>
          </w:tcPr>
          <w:p w:rsidR="006516D1" w:rsidRDefault="006516D1">
            <w:pPr>
              <w:pStyle w:val="ConsPlusNormal"/>
              <w:jc w:val="center"/>
            </w:pPr>
            <w:r>
              <w:t>Наименование показателя</w:t>
            </w:r>
          </w:p>
        </w:tc>
        <w:tc>
          <w:tcPr>
            <w:tcW w:w="4956" w:type="dxa"/>
            <w:gridSpan w:val="7"/>
          </w:tcPr>
          <w:p w:rsidR="006516D1" w:rsidRDefault="006516D1">
            <w:pPr>
              <w:pStyle w:val="ConsPlusNormal"/>
              <w:jc w:val="center"/>
            </w:pPr>
            <w:r>
              <w:t>Сельскохозяйственные культуры (озимые) согласно плану сельскохозяйственного страхования на 20__ год (далее - план сельскохозяйственного страхования), при проведении страхования которых предоставляются субсидии</w:t>
            </w:r>
          </w:p>
        </w:tc>
      </w:tr>
      <w:tr w:rsidR="006516D1">
        <w:tc>
          <w:tcPr>
            <w:tcW w:w="814" w:type="dxa"/>
            <w:vMerge/>
          </w:tcPr>
          <w:p w:rsidR="006516D1" w:rsidRDefault="006516D1">
            <w:pPr>
              <w:pStyle w:val="ConsPlusNormal"/>
            </w:pPr>
          </w:p>
        </w:tc>
        <w:tc>
          <w:tcPr>
            <w:tcW w:w="3288" w:type="dxa"/>
            <w:vMerge/>
          </w:tcPr>
          <w:p w:rsidR="006516D1" w:rsidRDefault="006516D1">
            <w:pPr>
              <w:pStyle w:val="ConsPlusNormal"/>
            </w:pPr>
          </w:p>
        </w:tc>
        <w:tc>
          <w:tcPr>
            <w:tcW w:w="2034" w:type="dxa"/>
            <w:gridSpan w:val="3"/>
          </w:tcPr>
          <w:p w:rsidR="006516D1" w:rsidRDefault="006516D1">
            <w:pPr>
              <w:pStyle w:val="ConsPlusNormal"/>
              <w:jc w:val="center"/>
            </w:pPr>
            <w:r>
              <w:t>озимые зерновые</w:t>
            </w:r>
          </w:p>
        </w:tc>
        <w:tc>
          <w:tcPr>
            <w:tcW w:w="2015" w:type="dxa"/>
            <w:gridSpan w:val="3"/>
          </w:tcPr>
          <w:p w:rsidR="006516D1" w:rsidRDefault="006516D1">
            <w:pPr>
              <w:pStyle w:val="ConsPlusNormal"/>
              <w:jc w:val="center"/>
            </w:pPr>
            <w:r>
              <w:t>другие озимые культуры</w:t>
            </w:r>
          </w:p>
        </w:tc>
        <w:tc>
          <w:tcPr>
            <w:tcW w:w="907" w:type="dxa"/>
            <w:vMerge w:val="restart"/>
          </w:tcPr>
          <w:p w:rsidR="006516D1" w:rsidRDefault="006516D1">
            <w:pPr>
              <w:pStyle w:val="ConsPlusNormal"/>
              <w:jc w:val="center"/>
            </w:pPr>
            <w:r>
              <w:t>всего</w:t>
            </w:r>
          </w:p>
        </w:tc>
      </w:tr>
      <w:tr w:rsidR="006516D1">
        <w:tc>
          <w:tcPr>
            <w:tcW w:w="814" w:type="dxa"/>
            <w:vMerge/>
          </w:tcPr>
          <w:p w:rsidR="006516D1" w:rsidRDefault="006516D1">
            <w:pPr>
              <w:pStyle w:val="ConsPlusNormal"/>
            </w:pPr>
          </w:p>
        </w:tc>
        <w:tc>
          <w:tcPr>
            <w:tcW w:w="3288" w:type="dxa"/>
            <w:vMerge/>
          </w:tcPr>
          <w:p w:rsidR="006516D1" w:rsidRDefault="006516D1">
            <w:pPr>
              <w:pStyle w:val="ConsPlusNormal"/>
            </w:pPr>
          </w:p>
        </w:tc>
        <w:tc>
          <w:tcPr>
            <w:tcW w:w="2034" w:type="dxa"/>
            <w:gridSpan w:val="3"/>
          </w:tcPr>
          <w:p w:rsidR="006516D1" w:rsidRDefault="006516D1">
            <w:pPr>
              <w:pStyle w:val="ConsPlusNormal"/>
              <w:jc w:val="center"/>
            </w:pPr>
            <w:r>
              <w:t>наименование культуры</w:t>
            </w:r>
          </w:p>
        </w:tc>
        <w:tc>
          <w:tcPr>
            <w:tcW w:w="2015" w:type="dxa"/>
            <w:gridSpan w:val="3"/>
          </w:tcPr>
          <w:p w:rsidR="006516D1" w:rsidRDefault="006516D1">
            <w:pPr>
              <w:pStyle w:val="ConsPlusNormal"/>
              <w:jc w:val="center"/>
            </w:pPr>
            <w:r>
              <w:t>наименование культуры</w:t>
            </w:r>
          </w:p>
        </w:tc>
        <w:tc>
          <w:tcPr>
            <w:tcW w:w="907" w:type="dxa"/>
            <w:vMerge/>
          </w:tcPr>
          <w:p w:rsidR="006516D1" w:rsidRDefault="006516D1">
            <w:pPr>
              <w:pStyle w:val="ConsPlusNormal"/>
            </w:pPr>
          </w:p>
        </w:tc>
      </w:tr>
      <w:tr w:rsidR="006516D1">
        <w:tc>
          <w:tcPr>
            <w:tcW w:w="814" w:type="dxa"/>
            <w:vMerge/>
          </w:tcPr>
          <w:p w:rsidR="006516D1" w:rsidRDefault="006516D1">
            <w:pPr>
              <w:pStyle w:val="ConsPlusNormal"/>
            </w:pPr>
          </w:p>
        </w:tc>
        <w:tc>
          <w:tcPr>
            <w:tcW w:w="3288" w:type="dxa"/>
            <w:vMerge/>
          </w:tcPr>
          <w:p w:rsidR="006516D1" w:rsidRDefault="006516D1">
            <w:pPr>
              <w:pStyle w:val="ConsPlusNormal"/>
            </w:pPr>
          </w:p>
        </w:tc>
        <w:tc>
          <w:tcPr>
            <w:tcW w:w="678" w:type="dxa"/>
          </w:tcPr>
          <w:p w:rsidR="006516D1" w:rsidRDefault="006516D1">
            <w:pPr>
              <w:pStyle w:val="ConsPlusNormal"/>
            </w:pPr>
          </w:p>
        </w:tc>
        <w:tc>
          <w:tcPr>
            <w:tcW w:w="678" w:type="dxa"/>
          </w:tcPr>
          <w:p w:rsidR="006516D1" w:rsidRDefault="006516D1">
            <w:pPr>
              <w:pStyle w:val="ConsPlusNormal"/>
            </w:pPr>
          </w:p>
        </w:tc>
        <w:tc>
          <w:tcPr>
            <w:tcW w:w="678" w:type="dxa"/>
          </w:tcPr>
          <w:p w:rsidR="006516D1" w:rsidRDefault="006516D1">
            <w:pPr>
              <w:pStyle w:val="ConsPlusNormal"/>
            </w:pPr>
          </w:p>
        </w:tc>
        <w:tc>
          <w:tcPr>
            <w:tcW w:w="671" w:type="dxa"/>
          </w:tcPr>
          <w:p w:rsidR="006516D1" w:rsidRDefault="006516D1">
            <w:pPr>
              <w:pStyle w:val="ConsPlusNormal"/>
            </w:pPr>
          </w:p>
        </w:tc>
        <w:tc>
          <w:tcPr>
            <w:tcW w:w="671" w:type="dxa"/>
          </w:tcPr>
          <w:p w:rsidR="006516D1" w:rsidRDefault="006516D1">
            <w:pPr>
              <w:pStyle w:val="ConsPlusNormal"/>
            </w:pPr>
          </w:p>
        </w:tc>
        <w:tc>
          <w:tcPr>
            <w:tcW w:w="673" w:type="dxa"/>
          </w:tcPr>
          <w:p w:rsidR="006516D1" w:rsidRDefault="006516D1">
            <w:pPr>
              <w:pStyle w:val="ConsPlusNormal"/>
            </w:pPr>
          </w:p>
        </w:tc>
        <w:tc>
          <w:tcPr>
            <w:tcW w:w="907" w:type="dxa"/>
            <w:vMerge/>
          </w:tcPr>
          <w:p w:rsidR="006516D1" w:rsidRDefault="006516D1">
            <w:pPr>
              <w:pStyle w:val="ConsPlusNormal"/>
            </w:pPr>
          </w:p>
        </w:tc>
      </w:tr>
      <w:tr w:rsidR="006516D1">
        <w:tc>
          <w:tcPr>
            <w:tcW w:w="814" w:type="dxa"/>
          </w:tcPr>
          <w:p w:rsidR="006516D1" w:rsidRDefault="006516D1">
            <w:pPr>
              <w:pStyle w:val="ConsPlusNormal"/>
              <w:jc w:val="center"/>
            </w:pPr>
            <w:r>
              <w:lastRenderedPageBreak/>
              <w:t>1</w:t>
            </w:r>
          </w:p>
        </w:tc>
        <w:tc>
          <w:tcPr>
            <w:tcW w:w="3288" w:type="dxa"/>
          </w:tcPr>
          <w:p w:rsidR="006516D1" w:rsidRDefault="006516D1">
            <w:pPr>
              <w:pStyle w:val="ConsPlusNormal"/>
              <w:jc w:val="center"/>
            </w:pPr>
            <w:r>
              <w:t>2</w:t>
            </w:r>
          </w:p>
        </w:tc>
        <w:tc>
          <w:tcPr>
            <w:tcW w:w="678" w:type="dxa"/>
          </w:tcPr>
          <w:p w:rsidR="006516D1" w:rsidRDefault="006516D1">
            <w:pPr>
              <w:pStyle w:val="ConsPlusNormal"/>
              <w:jc w:val="center"/>
            </w:pPr>
            <w:r>
              <w:t>3</w:t>
            </w:r>
          </w:p>
        </w:tc>
        <w:tc>
          <w:tcPr>
            <w:tcW w:w="678" w:type="dxa"/>
          </w:tcPr>
          <w:p w:rsidR="006516D1" w:rsidRDefault="006516D1">
            <w:pPr>
              <w:pStyle w:val="ConsPlusNormal"/>
              <w:jc w:val="center"/>
            </w:pPr>
            <w:r>
              <w:t>4</w:t>
            </w:r>
          </w:p>
        </w:tc>
        <w:tc>
          <w:tcPr>
            <w:tcW w:w="678" w:type="dxa"/>
          </w:tcPr>
          <w:p w:rsidR="006516D1" w:rsidRDefault="006516D1">
            <w:pPr>
              <w:pStyle w:val="ConsPlusNormal"/>
              <w:jc w:val="center"/>
            </w:pPr>
            <w:r>
              <w:t>5</w:t>
            </w:r>
          </w:p>
        </w:tc>
        <w:tc>
          <w:tcPr>
            <w:tcW w:w="671" w:type="dxa"/>
          </w:tcPr>
          <w:p w:rsidR="006516D1" w:rsidRDefault="006516D1">
            <w:pPr>
              <w:pStyle w:val="ConsPlusNormal"/>
              <w:jc w:val="center"/>
            </w:pPr>
            <w:r>
              <w:t>6</w:t>
            </w:r>
          </w:p>
        </w:tc>
        <w:tc>
          <w:tcPr>
            <w:tcW w:w="671" w:type="dxa"/>
          </w:tcPr>
          <w:p w:rsidR="006516D1" w:rsidRDefault="006516D1">
            <w:pPr>
              <w:pStyle w:val="ConsPlusNormal"/>
              <w:jc w:val="center"/>
            </w:pPr>
            <w:r>
              <w:t>7</w:t>
            </w:r>
          </w:p>
        </w:tc>
        <w:tc>
          <w:tcPr>
            <w:tcW w:w="673" w:type="dxa"/>
          </w:tcPr>
          <w:p w:rsidR="006516D1" w:rsidRDefault="006516D1">
            <w:pPr>
              <w:pStyle w:val="ConsPlusNormal"/>
              <w:jc w:val="center"/>
            </w:pPr>
            <w:r>
              <w:t>8</w:t>
            </w:r>
          </w:p>
        </w:tc>
        <w:tc>
          <w:tcPr>
            <w:tcW w:w="907" w:type="dxa"/>
          </w:tcPr>
          <w:p w:rsidR="006516D1" w:rsidRDefault="006516D1">
            <w:pPr>
              <w:pStyle w:val="ConsPlusNormal"/>
              <w:jc w:val="center"/>
            </w:pPr>
            <w:r>
              <w:t>9</w:t>
            </w:r>
          </w:p>
        </w:tc>
      </w:tr>
      <w:tr w:rsidR="006516D1">
        <w:tc>
          <w:tcPr>
            <w:tcW w:w="814" w:type="dxa"/>
          </w:tcPr>
          <w:p w:rsidR="006516D1" w:rsidRDefault="006516D1">
            <w:pPr>
              <w:pStyle w:val="ConsPlusNormal"/>
            </w:pPr>
            <w:r>
              <w:t>1</w:t>
            </w:r>
          </w:p>
        </w:tc>
        <w:tc>
          <w:tcPr>
            <w:tcW w:w="3288" w:type="dxa"/>
          </w:tcPr>
          <w:p w:rsidR="006516D1" w:rsidRDefault="006516D1">
            <w:pPr>
              <w:pStyle w:val="ConsPlusNormal"/>
            </w:pPr>
            <w:r>
              <w:t>Общая посевная площадь (</w:t>
            </w:r>
            <w:proofErr w:type="gramStart"/>
            <w:r>
              <w:t>га</w:t>
            </w:r>
            <w:proofErr w:type="gramEnd"/>
            <w:r>
              <w:t>)</w:t>
            </w:r>
          </w:p>
        </w:tc>
        <w:tc>
          <w:tcPr>
            <w:tcW w:w="678" w:type="dxa"/>
          </w:tcPr>
          <w:p w:rsidR="006516D1" w:rsidRDefault="006516D1">
            <w:pPr>
              <w:pStyle w:val="ConsPlusNormal"/>
            </w:pPr>
          </w:p>
        </w:tc>
        <w:tc>
          <w:tcPr>
            <w:tcW w:w="678" w:type="dxa"/>
          </w:tcPr>
          <w:p w:rsidR="006516D1" w:rsidRDefault="006516D1">
            <w:pPr>
              <w:pStyle w:val="ConsPlusNormal"/>
            </w:pPr>
          </w:p>
        </w:tc>
        <w:tc>
          <w:tcPr>
            <w:tcW w:w="678" w:type="dxa"/>
          </w:tcPr>
          <w:p w:rsidR="006516D1" w:rsidRDefault="006516D1">
            <w:pPr>
              <w:pStyle w:val="ConsPlusNormal"/>
            </w:pPr>
          </w:p>
        </w:tc>
        <w:tc>
          <w:tcPr>
            <w:tcW w:w="671" w:type="dxa"/>
          </w:tcPr>
          <w:p w:rsidR="006516D1" w:rsidRDefault="006516D1">
            <w:pPr>
              <w:pStyle w:val="ConsPlusNormal"/>
            </w:pPr>
          </w:p>
        </w:tc>
        <w:tc>
          <w:tcPr>
            <w:tcW w:w="671" w:type="dxa"/>
          </w:tcPr>
          <w:p w:rsidR="006516D1" w:rsidRDefault="006516D1">
            <w:pPr>
              <w:pStyle w:val="ConsPlusNormal"/>
            </w:pPr>
          </w:p>
        </w:tc>
        <w:tc>
          <w:tcPr>
            <w:tcW w:w="673" w:type="dxa"/>
          </w:tcPr>
          <w:p w:rsidR="006516D1" w:rsidRDefault="006516D1">
            <w:pPr>
              <w:pStyle w:val="ConsPlusNormal"/>
            </w:pPr>
          </w:p>
        </w:tc>
        <w:tc>
          <w:tcPr>
            <w:tcW w:w="907" w:type="dxa"/>
          </w:tcPr>
          <w:p w:rsidR="006516D1" w:rsidRDefault="006516D1">
            <w:pPr>
              <w:pStyle w:val="ConsPlusNormal"/>
            </w:pPr>
          </w:p>
        </w:tc>
      </w:tr>
      <w:tr w:rsidR="006516D1">
        <w:tc>
          <w:tcPr>
            <w:tcW w:w="814" w:type="dxa"/>
          </w:tcPr>
          <w:p w:rsidR="006516D1" w:rsidRDefault="006516D1">
            <w:pPr>
              <w:pStyle w:val="ConsPlusNormal"/>
            </w:pPr>
            <w:r>
              <w:t>2</w:t>
            </w:r>
          </w:p>
        </w:tc>
        <w:tc>
          <w:tcPr>
            <w:tcW w:w="3288" w:type="dxa"/>
          </w:tcPr>
          <w:p w:rsidR="006516D1" w:rsidRDefault="006516D1">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w:t>
            </w:r>
            <w:proofErr w:type="gramStart"/>
            <w:r>
              <w:t>га</w:t>
            </w:r>
            <w:proofErr w:type="gramEnd"/>
            <w:r>
              <w:t>)</w:t>
            </w:r>
          </w:p>
        </w:tc>
        <w:tc>
          <w:tcPr>
            <w:tcW w:w="678" w:type="dxa"/>
          </w:tcPr>
          <w:p w:rsidR="006516D1" w:rsidRDefault="006516D1">
            <w:pPr>
              <w:pStyle w:val="ConsPlusNormal"/>
            </w:pPr>
          </w:p>
        </w:tc>
        <w:tc>
          <w:tcPr>
            <w:tcW w:w="678" w:type="dxa"/>
          </w:tcPr>
          <w:p w:rsidR="006516D1" w:rsidRDefault="006516D1">
            <w:pPr>
              <w:pStyle w:val="ConsPlusNormal"/>
            </w:pPr>
          </w:p>
        </w:tc>
        <w:tc>
          <w:tcPr>
            <w:tcW w:w="678" w:type="dxa"/>
          </w:tcPr>
          <w:p w:rsidR="006516D1" w:rsidRDefault="006516D1">
            <w:pPr>
              <w:pStyle w:val="ConsPlusNormal"/>
            </w:pPr>
          </w:p>
        </w:tc>
        <w:tc>
          <w:tcPr>
            <w:tcW w:w="671" w:type="dxa"/>
          </w:tcPr>
          <w:p w:rsidR="006516D1" w:rsidRDefault="006516D1">
            <w:pPr>
              <w:pStyle w:val="ConsPlusNormal"/>
            </w:pPr>
          </w:p>
        </w:tc>
        <w:tc>
          <w:tcPr>
            <w:tcW w:w="671" w:type="dxa"/>
          </w:tcPr>
          <w:p w:rsidR="006516D1" w:rsidRDefault="006516D1">
            <w:pPr>
              <w:pStyle w:val="ConsPlusNormal"/>
            </w:pPr>
          </w:p>
        </w:tc>
        <w:tc>
          <w:tcPr>
            <w:tcW w:w="673" w:type="dxa"/>
          </w:tcPr>
          <w:p w:rsidR="006516D1" w:rsidRDefault="006516D1">
            <w:pPr>
              <w:pStyle w:val="ConsPlusNormal"/>
            </w:pPr>
          </w:p>
        </w:tc>
        <w:tc>
          <w:tcPr>
            <w:tcW w:w="907" w:type="dxa"/>
          </w:tcPr>
          <w:p w:rsidR="006516D1" w:rsidRDefault="006516D1">
            <w:pPr>
              <w:pStyle w:val="ConsPlusNormal"/>
            </w:pPr>
          </w:p>
        </w:tc>
      </w:tr>
      <w:tr w:rsidR="006516D1">
        <w:tc>
          <w:tcPr>
            <w:tcW w:w="814" w:type="dxa"/>
          </w:tcPr>
          <w:p w:rsidR="006516D1" w:rsidRDefault="006516D1">
            <w:pPr>
              <w:pStyle w:val="ConsPlusNormal"/>
            </w:pPr>
            <w:r>
              <w:t>3</w:t>
            </w:r>
          </w:p>
        </w:tc>
        <w:tc>
          <w:tcPr>
            <w:tcW w:w="3288" w:type="dxa"/>
          </w:tcPr>
          <w:p w:rsidR="006516D1" w:rsidRDefault="006516D1">
            <w:pPr>
              <w:pStyle w:val="ConsPlusNormal"/>
            </w:pPr>
            <w:r>
              <w:t>Страховая стоимость (рублей)</w:t>
            </w:r>
          </w:p>
        </w:tc>
        <w:tc>
          <w:tcPr>
            <w:tcW w:w="678" w:type="dxa"/>
          </w:tcPr>
          <w:p w:rsidR="006516D1" w:rsidRDefault="006516D1">
            <w:pPr>
              <w:pStyle w:val="ConsPlusNormal"/>
            </w:pPr>
          </w:p>
        </w:tc>
        <w:tc>
          <w:tcPr>
            <w:tcW w:w="678" w:type="dxa"/>
          </w:tcPr>
          <w:p w:rsidR="006516D1" w:rsidRDefault="006516D1">
            <w:pPr>
              <w:pStyle w:val="ConsPlusNormal"/>
            </w:pPr>
          </w:p>
        </w:tc>
        <w:tc>
          <w:tcPr>
            <w:tcW w:w="678" w:type="dxa"/>
          </w:tcPr>
          <w:p w:rsidR="006516D1" w:rsidRDefault="006516D1">
            <w:pPr>
              <w:pStyle w:val="ConsPlusNormal"/>
            </w:pPr>
          </w:p>
        </w:tc>
        <w:tc>
          <w:tcPr>
            <w:tcW w:w="671" w:type="dxa"/>
          </w:tcPr>
          <w:p w:rsidR="006516D1" w:rsidRDefault="006516D1">
            <w:pPr>
              <w:pStyle w:val="ConsPlusNormal"/>
            </w:pPr>
          </w:p>
        </w:tc>
        <w:tc>
          <w:tcPr>
            <w:tcW w:w="671" w:type="dxa"/>
          </w:tcPr>
          <w:p w:rsidR="006516D1" w:rsidRDefault="006516D1">
            <w:pPr>
              <w:pStyle w:val="ConsPlusNormal"/>
            </w:pPr>
          </w:p>
        </w:tc>
        <w:tc>
          <w:tcPr>
            <w:tcW w:w="673" w:type="dxa"/>
          </w:tcPr>
          <w:p w:rsidR="006516D1" w:rsidRDefault="006516D1">
            <w:pPr>
              <w:pStyle w:val="ConsPlusNormal"/>
            </w:pPr>
          </w:p>
        </w:tc>
        <w:tc>
          <w:tcPr>
            <w:tcW w:w="907" w:type="dxa"/>
          </w:tcPr>
          <w:p w:rsidR="006516D1" w:rsidRDefault="006516D1">
            <w:pPr>
              <w:pStyle w:val="ConsPlusNormal"/>
            </w:pPr>
          </w:p>
        </w:tc>
      </w:tr>
      <w:tr w:rsidR="006516D1">
        <w:tc>
          <w:tcPr>
            <w:tcW w:w="814" w:type="dxa"/>
          </w:tcPr>
          <w:p w:rsidR="006516D1" w:rsidRDefault="006516D1">
            <w:pPr>
              <w:pStyle w:val="ConsPlusNormal"/>
            </w:pPr>
            <w:bookmarkStart w:id="53" w:name="P945"/>
            <w:bookmarkEnd w:id="53"/>
            <w:r>
              <w:t>4</w:t>
            </w:r>
          </w:p>
        </w:tc>
        <w:tc>
          <w:tcPr>
            <w:tcW w:w="3288" w:type="dxa"/>
          </w:tcPr>
          <w:p w:rsidR="006516D1" w:rsidRDefault="006516D1">
            <w:pPr>
              <w:pStyle w:val="ConsPlusNormal"/>
            </w:pPr>
            <w:r>
              <w:t>Страховая сумма (рублей)</w:t>
            </w:r>
          </w:p>
        </w:tc>
        <w:tc>
          <w:tcPr>
            <w:tcW w:w="678" w:type="dxa"/>
          </w:tcPr>
          <w:p w:rsidR="006516D1" w:rsidRDefault="006516D1">
            <w:pPr>
              <w:pStyle w:val="ConsPlusNormal"/>
            </w:pPr>
          </w:p>
        </w:tc>
        <w:tc>
          <w:tcPr>
            <w:tcW w:w="678" w:type="dxa"/>
          </w:tcPr>
          <w:p w:rsidR="006516D1" w:rsidRDefault="006516D1">
            <w:pPr>
              <w:pStyle w:val="ConsPlusNormal"/>
            </w:pPr>
          </w:p>
        </w:tc>
        <w:tc>
          <w:tcPr>
            <w:tcW w:w="678" w:type="dxa"/>
          </w:tcPr>
          <w:p w:rsidR="006516D1" w:rsidRDefault="006516D1">
            <w:pPr>
              <w:pStyle w:val="ConsPlusNormal"/>
            </w:pPr>
          </w:p>
        </w:tc>
        <w:tc>
          <w:tcPr>
            <w:tcW w:w="671" w:type="dxa"/>
          </w:tcPr>
          <w:p w:rsidR="006516D1" w:rsidRDefault="006516D1">
            <w:pPr>
              <w:pStyle w:val="ConsPlusNormal"/>
            </w:pPr>
          </w:p>
        </w:tc>
        <w:tc>
          <w:tcPr>
            <w:tcW w:w="671" w:type="dxa"/>
          </w:tcPr>
          <w:p w:rsidR="006516D1" w:rsidRDefault="006516D1">
            <w:pPr>
              <w:pStyle w:val="ConsPlusNormal"/>
            </w:pPr>
          </w:p>
        </w:tc>
        <w:tc>
          <w:tcPr>
            <w:tcW w:w="673" w:type="dxa"/>
          </w:tcPr>
          <w:p w:rsidR="006516D1" w:rsidRDefault="006516D1">
            <w:pPr>
              <w:pStyle w:val="ConsPlusNormal"/>
            </w:pPr>
          </w:p>
        </w:tc>
        <w:tc>
          <w:tcPr>
            <w:tcW w:w="907" w:type="dxa"/>
          </w:tcPr>
          <w:p w:rsidR="006516D1" w:rsidRDefault="006516D1">
            <w:pPr>
              <w:pStyle w:val="ConsPlusNormal"/>
            </w:pPr>
          </w:p>
        </w:tc>
      </w:tr>
      <w:tr w:rsidR="006516D1">
        <w:tc>
          <w:tcPr>
            <w:tcW w:w="814" w:type="dxa"/>
          </w:tcPr>
          <w:p w:rsidR="006516D1" w:rsidRDefault="006516D1">
            <w:pPr>
              <w:pStyle w:val="ConsPlusNormal"/>
            </w:pPr>
            <w:r>
              <w:t>5</w:t>
            </w:r>
          </w:p>
        </w:tc>
        <w:tc>
          <w:tcPr>
            <w:tcW w:w="3288" w:type="dxa"/>
          </w:tcPr>
          <w:p w:rsidR="006516D1" w:rsidRDefault="006516D1">
            <w:pPr>
              <w:pStyle w:val="ConsPlusNormal"/>
            </w:pPr>
            <w:r>
              <w:t>Страховой тариф (процентов)</w:t>
            </w:r>
          </w:p>
        </w:tc>
        <w:tc>
          <w:tcPr>
            <w:tcW w:w="678" w:type="dxa"/>
          </w:tcPr>
          <w:p w:rsidR="006516D1" w:rsidRDefault="006516D1">
            <w:pPr>
              <w:pStyle w:val="ConsPlusNormal"/>
            </w:pPr>
          </w:p>
        </w:tc>
        <w:tc>
          <w:tcPr>
            <w:tcW w:w="678" w:type="dxa"/>
          </w:tcPr>
          <w:p w:rsidR="006516D1" w:rsidRDefault="006516D1">
            <w:pPr>
              <w:pStyle w:val="ConsPlusNormal"/>
            </w:pPr>
          </w:p>
        </w:tc>
        <w:tc>
          <w:tcPr>
            <w:tcW w:w="678" w:type="dxa"/>
          </w:tcPr>
          <w:p w:rsidR="006516D1" w:rsidRDefault="006516D1">
            <w:pPr>
              <w:pStyle w:val="ConsPlusNormal"/>
            </w:pPr>
          </w:p>
        </w:tc>
        <w:tc>
          <w:tcPr>
            <w:tcW w:w="671" w:type="dxa"/>
          </w:tcPr>
          <w:p w:rsidR="006516D1" w:rsidRDefault="006516D1">
            <w:pPr>
              <w:pStyle w:val="ConsPlusNormal"/>
            </w:pPr>
          </w:p>
        </w:tc>
        <w:tc>
          <w:tcPr>
            <w:tcW w:w="671" w:type="dxa"/>
          </w:tcPr>
          <w:p w:rsidR="006516D1" w:rsidRDefault="006516D1">
            <w:pPr>
              <w:pStyle w:val="ConsPlusNormal"/>
            </w:pPr>
          </w:p>
        </w:tc>
        <w:tc>
          <w:tcPr>
            <w:tcW w:w="673" w:type="dxa"/>
          </w:tcPr>
          <w:p w:rsidR="006516D1" w:rsidRDefault="006516D1">
            <w:pPr>
              <w:pStyle w:val="ConsPlusNormal"/>
            </w:pPr>
          </w:p>
        </w:tc>
        <w:tc>
          <w:tcPr>
            <w:tcW w:w="907" w:type="dxa"/>
          </w:tcPr>
          <w:p w:rsidR="006516D1" w:rsidRDefault="006516D1">
            <w:pPr>
              <w:pStyle w:val="ConsPlusNormal"/>
              <w:jc w:val="center"/>
            </w:pPr>
            <w:r>
              <w:t>X</w:t>
            </w:r>
          </w:p>
        </w:tc>
      </w:tr>
      <w:tr w:rsidR="006516D1">
        <w:tc>
          <w:tcPr>
            <w:tcW w:w="814" w:type="dxa"/>
          </w:tcPr>
          <w:p w:rsidR="006516D1" w:rsidRDefault="006516D1">
            <w:pPr>
              <w:pStyle w:val="ConsPlusNormal"/>
            </w:pPr>
            <w:r>
              <w:t>6</w:t>
            </w:r>
          </w:p>
        </w:tc>
        <w:tc>
          <w:tcPr>
            <w:tcW w:w="3288" w:type="dxa"/>
          </w:tcPr>
          <w:p w:rsidR="006516D1" w:rsidRDefault="006516D1">
            <w:pPr>
              <w:pStyle w:val="ConsPlusNormal"/>
            </w:pPr>
            <w:r>
              <w:t>Доля участия страхователя в страховании рисков (процентов)</w:t>
            </w:r>
          </w:p>
        </w:tc>
        <w:tc>
          <w:tcPr>
            <w:tcW w:w="678" w:type="dxa"/>
          </w:tcPr>
          <w:p w:rsidR="006516D1" w:rsidRDefault="006516D1">
            <w:pPr>
              <w:pStyle w:val="ConsPlusNormal"/>
            </w:pPr>
          </w:p>
        </w:tc>
        <w:tc>
          <w:tcPr>
            <w:tcW w:w="678" w:type="dxa"/>
          </w:tcPr>
          <w:p w:rsidR="006516D1" w:rsidRDefault="006516D1">
            <w:pPr>
              <w:pStyle w:val="ConsPlusNormal"/>
            </w:pPr>
          </w:p>
        </w:tc>
        <w:tc>
          <w:tcPr>
            <w:tcW w:w="678" w:type="dxa"/>
          </w:tcPr>
          <w:p w:rsidR="006516D1" w:rsidRDefault="006516D1">
            <w:pPr>
              <w:pStyle w:val="ConsPlusNormal"/>
            </w:pPr>
          </w:p>
        </w:tc>
        <w:tc>
          <w:tcPr>
            <w:tcW w:w="671" w:type="dxa"/>
          </w:tcPr>
          <w:p w:rsidR="006516D1" w:rsidRDefault="006516D1">
            <w:pPr>
              <w:pStyle w:val="ConsPlusNormal"/>
            </w:pPr>
          </w:p>
        </w:tc>
        <w:tc>
          <w:tcPr>
            <w:tcW w:w="671" w:type="dxa"/>
          </w:tcPr>
          <w:p w:rsidR="006516D1" w:rsidRDefault="006516D1">
            <w:pPr>
              <w:pStyle w:val="ConsPlusNormal"/>
            </w:pPr>
          </w:p>
        </w:tc>
        <w:tc>
          <w:tcPr>
            <w:tcW w:w="673" w:type="dxa"/>
          </w:tcPr>
          <w:p w:rsidR="006516D1" w:rsidRDefault="006516D1">
            <w:pPr>
              <w:pStyle w:val="ConsPlusNormal"/>
            </w:pPr>
          </w:p>
        </w:tc>
        <w:tc>
          <w:tcPr>
            <w:tcW w:w="907" w:type="dxa"/>
          </w:tcPr>
          <w:p w:rsidR="006516D1" w:rsidRDefault="006516D1">
            <w:pPr>
              <w:pStyle w:val="ConsPlusNormal"/>
              <w:jc w:val="center"/>
            </w:pPr>
            <w:r>
              <w:t>X</w:t>
            </w:r>
          </w:p>
        </w:tc>
      </w:tr>
      <w:tr w:rsidR="006516D1">
        <w:tc>
          <w:tcPr>
            <w:tcW w:w="814" w:type="dxa"/>
          </w:tcPr>
          <w:p w:rsidR="006516D1" w:rsidRDefault="006516D1">
            <w:pPr>
              <w:pStyle w:val="ConsPlusNormal"/>
            </w:pPr>
            <w:bookmarkStart w:id="54" w:name="P972"/>
            <w:bookmarkEnd w:id="54"/>
            <w:r>
              <w:t>7</w:t>
            </w:r>
          </w:p>
        </w:tc>
        <w:tc>
          <w:tcPr>
            <w:tcW w:w="3288" w:type="dxa"/>
          </w:tcPr>
          <w:p w:rsidR="006516D1" w:rsidRDefault="006516D1">
            <w:pPr>
              <w:pStyle w:val="ConsPlusNormal"/>
            </w:pPr>
            <w:r>
              <w:t>Начисленная страховая премия (рублей)</w:t>
            </w:r>
          </w:p>
        </w:tc>
        <w:tc>
          <w:tcPr>
            <w:tcW w:w="678" w:type="dxa"/>
          </w:tcPr>
          <w:p w:rsidR="006516D1" w:rsidRDefault="006516D1">
            <w:pPr>
              <w:pStyle w:val="ConsPlusNormal"/>
            </w:pPr>
          </w:p>
        </w:tc>
        <w:tc>
          <w:tcPr>
            <w:tcW w:w="678" w:type="dxa"/>
          </w:tcPr>
          <w:p w:rsidR="006516D1" w:rsidRDefault="006516D1">
            <w:pPr>
              <w:pStyle w:val="ConsPlusNormal"/>
            </w:pPr>
          </w:p>
        </w:tc>
        <w:tc>
          <w:tcPr>
            <w:tcW w:w="678" w:type="dxa"/>
          </w:tcPr>
          <w:p w:rsidR="006516D1" w:rsidRDefault="006516D1">
            <w:pPr>
              <w:pStyle w:val="ConsPlusNormal"/>
            </w:pPr>
          </w:p>
        </w:tc>
        <w:tc>
          <w:tcPr>
            <w:tcW w:w="671" w:type="dxa"/>
          </w:tcPr>
          <w:p w:rsidR="006516D1" w:rsidRDefault="006516D1">
            <w:pPr>
              <w:pStyle w:val="ConsPlusNormal"/>
            </w:pPr>
          </w:p>
        </w:tc>
        <w:tc>
          <w:tcPr>
            <w:tcW w:w="671" w:type="dxa"/>
          </w:tcPr>
          <w:p w:rsidR="006516D1" w:rsidRDefault="006516D1">
            <w:pPr>
              <w:pStyle w:val="ConsPlusNormal"/>
            </w:pPr>
          </w:p>
        </w:tc>
        <w:tc>
          <w:tcPr>
            <w:tcW w:w="673" w:type="dxa"/>
          </w:tcPr>
          <w:p w:rsidR="006516D1" w:rsidRDefault="006516D1">
            <w:pPr>
              <w:pStyle w:val="ConsPlusNormal"/>
            </w:pPr>
          </w:p>
        </w:tc>
        <w:tc>
          <w:tcPr>
            <w:tcW w:w="907" w:type="dxa"/>
          </w:tcPr>
          <w:p w:rsidR="006516D1" w:rsidRDefault="006516D1">
            <w:pPr>
              <w:pStyle w:val="ConsPlusNormal"/>
            </w:pPr>
          </w:p>
        </w:tc>
      </w:tr>
      <w:tr w:rsidR="006516D1">
        <w:tc>
          <w:tcPr>
            <w:tcW w:w="814" w:type="dxa"/>
          </w:tcPr>
          <w:p w:rsidR="006516D1" w:rsidRDefault="006516D1">
            <w:pPr>
              <w:pStyle w:val="ConsPlusNormal"/>
            </w:pPr>
            <w:r>
              <w:t>8</w:t>
            </w:r>
          </w:p>
        </w:tc>
        <w:tc>
          <w:tcPr>
            <w:tcW w:w="3288" w:type="dxa"/>
          </w:tcPr>
          <w:p w:rsidR="006516D1" w:rsidRDefault="006516D1">
            <w:pPr>
              <w:pStyle w:val="ConsPlusNormal"/>
            </w:pPr>
            <w:r>
              <w:t>Сумма уплаченной страховой премии (страхового взноса) (рублей)</w:t>
            </w:r>
          </w:p>
        </w:tc>
        <w:tc>
          <w:tcPr>
            <w:tcW w:w="678" w:type="dxa"/>
          </w:tcPr>
          <w:p w:rsidR="006516D1" w:rsidRDefault="006516D1">
            <w:pPr>
              <w:pStyle w:val="ConsPlusNormal"/>
            </w:pPr>
          </w:p>
        </w:tc>
        <w:tc>
          <w:tcPr>
            <w:tcW w:w="678" w:type="dxa"/>
          </w:tcPr>
          <w:p w:rsidR="006516D1" w:rsidRDefault="006516D1">
            <w:pPr>
              <w:pStyle w:val="ConsPlusNormal"/>
            </w:pPr>
          </w:p>
        </w:tc>
        <w:tc>
          <w:tcPr>
            <w:tcW w:w="678" w:type="dxa"/>
          </w:tcPr>
          <w:p w:rsidR="006516D1" w:rsidRDefault="006516D1">
            <w:pPr>
              <w:pStyle w:val="ConsPlusNormal"/>
            </w:pPr>
          </w:p>
        </w:tc>
        <w:tc>
          <w:tcPr>
            <w:tcW w:w="671" w:type="dxa"/>
          </w:tcPr>
          <w:p w:rsidR="006516D1" w:rsidRDefault="006516D1">
            <w:pPr>
              <w:pStyle w:val="ConsPlusNormal"/>
            </w:pPr>
          </w:p>
        </w:tc>
        <w:tc>
          <w:tcPr>
            <w:tcW w:w="671" w:type="dxa"/>
          </w:tcPr>
          <w:p w:rsidR="006516D1" w:rsidRDefault="006516D1">
            <w:pPr>
              <w:pStyle w:val="ConsPlusNormal"/>
            </w:pPr>
          </w:p>
        </w:tc>
        <w:tc>
          <w:tcPr>
            <w:tcW w:w="673" w:type="dxa"/>
          </w:tcPr>
          <w:p w:rsidR="006516D1" w:rsidRDefault="006516D1">
            <w:pPr>
              <w:pStyle w:val="ConsPlusNormal"/>
            </w:pPr>
          </w:p>
        </w:tc>
        <w:tc>
          <w:tcPr>
            <w:tcW w:w="907" w:type="dxa"/>
          </w:tcPr>
          <w:p w:rsidR="006516D1" w:rsidRDefault="006516D1">
            <w:pPr>
              <w:pStyle w:val="ConsPlusNormal"/>
            </w:pPr>
          </w:p>
        </w:tc>
      </w:tr>
      <w:tr w:rsidR="006516D1">
        <w:tc>
          <w:tcPr>
            <w:tcW w:w="814" w:type="dxa"/>
          </w:tcPr>
          <w:p w:rsidR="006516D1" w:rsidRDefault="006516D1">
            <w:pPr>
              <w:pStyle w:val="ConsPlusNormal"/>
            </w:pPr>
            <w:bookmarkStart w:id="55" w:name="P990"/>
            <w:bookmarkEnd w:id="55"/>
            <w:r>
              <w:t>9</w:t>
            </w:r>
          </w:p>
        </w:tc>
        <w:tc>
          <w:tcPr>
            <w:tcW w:w="3288" w:type="dxa"/>
          </w:tcPr>
          <w:p w:rsidR="006516D1" w:rsidRDefault="006516D1">
            <w:pPr>
              <w:pStyle w:val="ConsPlusNormal"/>
            </w:pPr>
            <w:r>
              <w:t>Предельный размер ставки для расчета размера субсидии согласно плану сельскохозяйственного страхования (процентов)</w:t>
            </w:r>
          </w:p>
        </w:tc>
        <w:tc>
          <w:tcPr>
            <w:tcW w:w="678" w:type="dxa"/>
          </w:tcPr>
          <w:p w:rsidR="006516D1" w:rsidRDefault="006516D1">
            <w:pPr>
              <w:pStyle w:val="ConsPlusNormal"/>
            </w:pPr>
          </w:p>
        </w:tc>
        <w:tc>
          <w:tcPr>
            <w:tcW w:w="678" w:type="dxa"/>
          </w:tcPr>
          <w:p w:rsidR="006516D1" w:rsidRDefault="006516D1">
            <w:pPr>
              <w:pStyle w:val="ConsPlusNormal"/>
            </w:pPr>
          </w:p>
        </w:tc>
        <w:tc>
          <w:tcPr>
            <w:tcW w:w="678" w:type="dxa"/>
          </w:tcPr>
          <w:p w:rsidR="006516D1" w:rsidRDefault="006516D1">
            <w:pPr>
              <w:pStyle w:val="ConsPlusNormal"/>
            </w:pPr>
          </w:p>
        </w:tc>
        <w:tc>
          <w:tcPr>
            <w:tcW w:w="671" w:type="dxa"/>
          </w:tcPr>
          <w:p w:rsidR="006516D1" w:rsidRDefault="006516D1">
            <w:pPr>
              <w:pStyle w:val="ConsPlusNormal"/>
            </w:pPr>
          </w:p>
        </w:tc>
        <w:tc>
          <w:tcPr>
            <w:tcW w:w="671" w:type="dxa"/>
          </w:tcPr>
          <w:p w:rsidR="006516D1" w:rsidRDefault="006516D1">
            <w:pPr>
              <w:pStyle w:val="ConsPlusNormal"/>
            </w:pPr>
          </w:p>
        </w:tc>
        <w:tc>
          <w:tcPr>
            <w:tcW w:w="673" w:type="dxa"/>
          </w:tcPr>
          <w:p w:rsidR="006516D1" w:rsidRDefault="006516D1">
            <w:pPr>
              <w:pStyle w:val="ConsPlusNormal"/>
            </w:pPr>
          </w:p>
        </w:tc>
        <w:tc>
          <w:tcPr>
            <w:tcW w:w="907" w:type="dxa"/>
          </w:tcPr>
          <w:p w:rsidR="006516D1" w:rsidRDefault="006516D1">
            <w:pPr>
              <w:pStyle w:val="ConsPlusNormal"/>
              <w:jc w:val="center"/>
            </w:pPr>
            <w:r>
              <w:t>X</w:t>
            </w:r>
          </w:p>
        </w:tc>
      </w:tr>
      <w:tr w:rsidR="006516D1">
        <w:tc>
          <w:tcPr>
            <w:tcW w:w="814" w:type="dxa"/>
          </w:tcPr>
          <w:p w:rsidR="006516D1" w:rsidRDefault="006516D1">
            <w:pPr>
              <w:pStyle w:val="ConsPlusNormal"/>
            </w:pPr>
            <w:r>
              <w:t>10</w:t>
            </w:r>
          </w:p>
        </w:tc>
        <w:tc>
          <w:tcPr>
            <w:tcW w:w="3288" w:type="dxa"/>
          </w:tcPr>
          <w:p w:rsidR="006516D1" w:rsidRDefault="006516D1">
            <w:pPr>
              <w:pStyle w:val="ConsPlusNormal"/>
            </w:pPr>
            <w:r>
              <w:t>Размер страховой премии, подлежащей субсидированию (рублей):</w:t>
            </w:r>
          </w:p>
        </w:tc>
        <w:tc>
          <w:tcPr>
            <w:tcW w:w="678" w:type="dxa"/>
          </w:tcPr>
          <w:p w:rsidR="006516D1" w:rsidRDefault="006516D1">
            <w:pPr>
              <w:pStyle w:val="ConsPlusNormal"/>
              <w:jc w:val="center"/>
            </w:pPr>
            <w:r>
              <w:t>X</w:t>
            </w:r>
          </w:p>
        </w:tc>
        <w:tc>
          <w:tcPr>
            <w:tcW w:w="678" w:type="dxa"/>
          </w:tcPr>
          <w:p w:rsidR="006516D1" w:rsidRDefault="006516D1">
            <w:pPr>
              <w:pStyle w:val="ConsPlusNormal"/>
              <w:jc w:val="center"/>
            </w:pPr>
            <w:r>
              <w:t>X</w:t>
            </w:r>
          </w:p>
        </w:tc>
        <w:tc>
          <w:tcPr>
            <w:tcW w:w="678" w:type="dxa"/>
          </w:tcPr>
          <w:p w:rsidR="006516D1" w:rsidRDefault="006516D1">
            <w:pPr>
              <w:pStyle w:val="ConsPlusNormal"/>
              <w:jc w:val="center"/>
            </w:pPr>
            <w:r>
              <w:t>X</w:t>
            </w:r>
          </w:p>
        </w:tc>
        <w:tc>
          <w:tcPr>
            <w:tcW w:w="671" w:type="dxa"/>
          </w:tcPr>
          <w:p w:rsidR="006516D1" w:rsidRDefault="006516D1">
            <w:pPr>
              <w:pStyle w:val="ConsPlusNormal"/>
              <w:jc w:val="center"/>
            </w:pPr>
            <w:r>
              <w:t>X</w:t>
            </w:r>
          </w:p>
        </w:tc>
        <w:tc>
          <w:tcPr>
            <w:tcW w:w="671" w:type="dxa"/>
          </w:tcPr>
          <w:p w:rsidR="006516D1" w:rsidRDefault="006516D1">
            <w:pPr>
              <w:pStyle w:val="ConsPlusNormal"/>
              <w:jc w:val="center"/>
            </w:pPr>
            <w:r>
              <w:t>X</w:t>
            </w:r>
          </w:p>
        </w:tc>
        <w:tc>
          <w:tcPr>
            <w:tcW w:w="673" w:type="dxa"/>
          </w:tcPr>
          <w:p w:rsidR="006516D1" w:rsidRDefault="006516D1">
            <w:pPr>
              <w:pStyle w:val="ConsPlusNormal"/>
              <w:jc w:val="center"/>
            </w:pPr>
            <w:r>
              <w:t>X</w:t>
            </w:r>
          </w:p>
        </w:tc>
        <w:tc>
          <w:tcPr>
            <w:tcW w:w="907" w:type="dxa"/>
          </w:tcPr>
          <w:p w:rsidR="006516D1" w:rsidRDefault="006516D1">
            <w:pPr>
              <w:pStyle w:val="ConsPlusNormal"/>
              <w:jc w:val="center"/>
            </w:pPr>
            <w:r>
              <w:t>X</w:t>
            </w:r>
          </w:p>
        </w:tc>
      </w:tr>
      <w:tr w:rsidR="006516D1">
        <w:tc>
          <w:tcPr>
            <w:tcW w:w="814" w:type="dxa"/>
          </w:tcPr>
          <w:p w:rsidR="006516D1" w:rsidRDefault="006516D1">
            <w:pPr>
              <w:pStyle w:val="ConsPlusNormal"/>
            </w:pPr>
            <w:bookmarkStart w:id="56" w:name="P1008"/>
            <w:bookmarkEnd w:id="56"/>
            <w:r>
              <w:t>10а</w:t>
            </w:r>
          </w:p>
        </w:tc>
        <w:tc>
          <w:tcPr>
            <w:tcW w:w="3288" w:type="dxa"/>
          </w:tcPr>
          <w:p w:rsidR="006516D1" w:rsidRDefault="006516D1">
            <w:pPr>
              <w:pStyle w:val="ConsPlusNormal"/>
            </w:pPr>
            <w:r>
              <w:t xml:space="preserve">При условии, что страховой тариф меньше или равен предельному размеру ставки для расчета размера субсидии </w:t>
            </w:r>
            <w:hyperlink w:anchor="P972">
              <w:r>
                <w:rPr>
                  <w:color w:val="0000FF"/>
                </w:rPr>
                <w:t>(стр. 7)</w:t>
              </w:r>
            </w:hyperlink>
          </w:p>
        </w:tc>
        <w:tc>
          <w:tcPr>
            <w:tcW w:w="678" w:type="dxa"/>
          </w:tcPr>
          <w:p w:rsidR="006516D1" w:rsidRDefault="006516D1">
            <w:pPr>
              <w:pStyle w:val="ConsPlusNormal"/>
            </w:pPr>
          </w:p>
        </w:tc>
        <w:tc>
          <w:tcPr>
            <w:tcW w:w="678" w:type="dxa"/>
          </w:tcPr>
          <w:p w:rsidR="006516D1" w:rsidRDefault="006516D1">
            <w:pPr>
              <w:pStyle w:val="ConsPlusNormal"/>
            </w:pPr>
          </w:p>
        </w:tc>
        <w:tc>
          <w:tcPr>
            <w:tcW w:w="678" w:type="dxa"/>
          </w:tcPr>
          <w:p w:rsidR="006516D1" w:rsidRDefault="006516D1">
            <w:pPr>
              <w:pStyle w:val="ConsPlusNormal"/>
            </w:pPr>
          </w:p>
        </w:tc>
        <w:tc>
          <w:tcPr>
            <w:tcW w:w="671" w:type="dxa"/>
          </w:tcPr>
          <w:p w:rsidR="006516D1" w:rsidRDefault="006516D1">
            <w:pPr>
              <w:pStyle w:val="ConsPlusNormal"/>
            </w:pPr>
          </w:p>
        </w:tc>
        <w:tc>
          <w:tcPr>
            <w:tcW w:w="671" w:type="dxa"/>
          </w:tcPr>
          <w:p w:rsidR="006516D1" w:rsidRDefault="006516D1">
            <w:pPr>
              <w:pStyle w:val="ConsPlusNormal"/>
            </w:pPr>
          </w:p>
        </w:tc>
        <w:tc>
          <w:tcPr>
            <w:tcW w:w="673" w:type="dxa"/>
          </w:tcPr>
          <w:p w:rsidR="006516D1" w:rsidRDefault="006516D1">
            <w:pPr>
              <w:pStyle w:val="ConsPlusNormal"/>
            </w:pPr>
          </w:p>
        </w:tc>
        <w:tc>
          <w:tcPr>
            <w:tcW w:w="907" w:type="dxa"/>
          </w:tcPr>
          <w:p w:rsidR="006516D1" w:rsidRDefault="006516D1">
            <w:pPr>
              <w:pStyle w:val="ConsPlusNormal"/>
            </w:pPr>
          </w:p>
        </w:tc>
      </w:tr>
      <w:tr w:rsidR="006516D1">
        <w:tc>
          <w:tcPr>
            <w:tcW w:w="814" w:type="dxa"/>
          </w:tcPr>
          <w:p w:rsidR="006516D1" w:rsidRDefault="006516D1">
            <w:pPr>
              <w:pStyle w:val="ConsPlusNormal"/>
            </w:pPr>
            <w:bookmarkStart w:id="57" w:name="P1017"/>
            <w:bookmarkEnd w:id="57"/>
            <w:r>
              <w:t>10б</w:t>
            </w:r>
          </w:p>
        </w:tc>
        <w:tc>
          <w:tcPr>
            <w:tcW w:w="3288" w:type="dxa"/>
          </w:tcPr>
          <w:p w:rsidR="006516D1" w:rsidRDefault="006516D1">
            <w:pPr>
              <w:pStyle w:val="ConsPlusNormal"/>
            </w:pPr>
            <w:r>
              <w:t>При условии, что страховой тариф превышает предельный размер ставки для расчета размера субсидии (</w:t>
            </w:r>
            <w:hyperlink w:anchor="P945">
              <w:r>
                <w:rPr>
                  <w:color w:val="0000FF"/>
                </w:rPr>
                <w:t>стр. 4</w:t>
              </w:r>
            </w:hyperlink>
            <w:r>
              <w:t xml:space="preserve"> x </w:t>
            </w:r>
            <w:hyperlink w:anchor="P990">
              <w:r>
                <w:rPr>
                  <w:color w:val="0000FF"/>
                </w:rPr>
                <w:t>стр. 9</w:t>
              </w:r>
            </w:hyperlink>
            <w:r>
              <w:t xml:space="preserve"> / 100%)</w:t>
            </w:r>
          </w:p>
        </w:tc>
        <w:tc>
          <w:tcPr>
            <w:tcW w:w="678" w:type="dxa"/>
          </w:tcPr>
          <w:p w:rsidR="006516D1" w:rsidRDefault="006516D1">
            <w:pPr>
              <w:pStyle w:val="ConsPlusNormal"/>
            </w:pPr>
          </w:p>
        </w:tc>
        <w:tc>
          <w:tcPr>
            <w:tcW w:w="678" w:type="dxa"/>
          </w:tcPr>
          <w:p w:rsidR="006516D1" w:rsidRDefault="006516D1">
            <w:pPr>
              <w:pStyle w:val="ConsPlusNormal"/>
            </w:pPr>
          </w:p>
        </w:tc>
        <w:tc>
          <w:tcPr>
            <w:tcW w:w="678" w:type="dxa"/>
          </w:tcPr>
          <w:p w:rsidR="006516D1" w:rsidRDefault="006516D1">
            <w:pPr>
              <w:pStyle w:val="ConsPlusNormal"/>
            </w:pPr>
          </w:p>
        </w:tc>
        <w:tc>
          <w:tcPr>
            <w:tcW w:w="671" w:type="dxa"/>
          </w:tcPr>
          <w:p w:rsidR="006516D1" w:rsidRDefault="006516D1">
            <w:pPr>
              <w:pStyle w:val="ConsPlusNormal"/>
            </w:pPr>
          </w:p>
        </w:tc>
        <w:tc>
          <w:tcPr>
            <w:tcW w:w="671" w:type="dxa"/>
          </w:tcPr>
          <w:p w:rsidR="006516D1" w:rsidRDefault="006516D1">
            <w:pPr>
              <w:pStyle w:val="ConsPlusNormal"/>
            </w:pPr>
          </w:p>
        </w:tc>
        <w:tc>
          <w:tcPr>
            <w:tcW w:w="673" w:type="dxa"/>
          </w:tcPr>
          <w:p w:rsidR="006516D1" w:rsidRDefault="006516D1">
            <w:pPr>
              <w:pStyle w:val="ConsPlusNormal"/>
            </w:pPr>
          </w:p>
        </w:tc>
        <w:tc>
          <w:tcPr>
            <w:tcW w:w="907" w:type="dxa"/>
          </w:tcPr>
          <w:p w:rsidR="006516D1" w:rsidRDefault="006516D1">
            <w:pPr>
              <w:pStyle w:val="ConsPlusNormal"/>
            </w:pPr>
          </w:p>
        </w:tc>
      </w:tr>
      <w:tr w:rsidR="006516D1">
        <w:tc>
          <w:tcPr>
            <w:tcW w:w="814" w:type="dxa"/>
          </w:tcPr>
          <w:p w:rsidR="006516D1" w:rsidRDefault="006516D1">
            <w:pPr>
              <w:pStyle w:val="ConsPlusNormal"/>
            </w:pPr>
            <w:r>
              <w:t>11</w:t>
            </w:r>
          </w:p>
        </w:tc>
        <w:tc>
          <w:tcPr>
            <w:tcW w:w="3288" w:type="dxa"/>
          </w:tcPr>
          <w:p w:rsidR="006516D1" w:rsidRDefault="006516D1">
            <w:pPr>
              <w:pStyle w:val="ConsPlusNormal"/>
            </w:pPr>
            <w:r>
              <w:t>Размер субсидии (рублей)</w:t>
            </w:r>
          </w:p>
          <w:p w:rsidR="006516D1" w:rsidRDefault="006516D1">
            <w:pPr>
              <w:pStyle w:val="ConsPlusNormal"/>
            </w:pPr>
            <w:r>
              <w:t>((</w:t>
            </w:r>
            <w:hyperlink w:anchor="P1008">
              <w:r>
                <w:rPr>
                  <w:color w:val="0000FF"/>
                </w:rPr>
                <w:t>стр. 10а</w:t>
              </w:r>
            </w:hyperlink>
            <w:r>
              <w:t xml:space="preserve"> + </w:t>
            </w:r>
            <w:hyperlink w:anchor="P1017">
              <w:r>
                <w:rPr>
                  <w:color w:val="0000FF"/>
                </w:rPr>
                <w:t>10б</w:t>
              </w:r>
            </w:hyperlink>
            <w:r>
              <w:t xml:space="preserve">) x </w:t>
            </w:r>
            <w:proofErr w:type="spellStart"/>
            <w:proofErr w:type="gramStart"/>
            <w:r>
              <w:t>Ст</w:t>
            </w:r>
            <w:proofErr w:type="spellEnd"/>
            <w:proofErr w:type="gramEnd"/>
            <w:r>
              <w:t xml:space="preserve"> (</w:t>
            </w:r>
            <w:proofErr w:type="spellStart"/>
            <w:r>
              <w:t>Ст</w:t>
            </w:r>
            <w:r>
              <w:rPr>
                <w:vertAlign w:val="subscript"/>
              </w:rPr>
              <w:t>чс</w:t>
            </w:r>
            <w:proofErr w:type="spellEnd"/>
            <w:r>
              <w:t xml:space="preserve">) </w:t>
            </w:r>
            <w:hyperlink w:anchor="P1048">
              <w:r>
                <w:rPr>
                  <w:color w:val="0000FF"/>
                </w:rPr>
                <w:t>&lt;1&gt;</w:t>
              </w:r>
            </w:hyperlink>
            <w:r>
              <w:t xml:space="preserve"> / 100%)</w:t>
            </w:r>
          </w:p>
        </w:tc>
        <w:tc>
          <w:tcPr>
            <w:tcW w:w="678" w:type="dxa"/>
          </w:tcPr>
          <w:p w:rsidR="006516D1" w:rsidRDefault="006516D1">
            <w:pPr>
              <w:pStyle w:val="ConsPlusNormal"/>
            </w:pPr>
          </w:p>
        </w:tc>
        <w:tc>
          <w:tcPr>
            <w:tcW w:w="678" w:type="dxa"/>
          </w:tcPr>
          <w:p w:rsidR="006516D1" w:rsidRDefault="006516D1">
            <w:pPr>
              <w:pStyle w:val="ConsPlusNormal"/>
            </w:pPr>
          </w:p>
        </w:tc>
        <w:tc>
          <w:tcPr>
            <w:tcW w:w="678" w:type="dxa"/>
          </w:tcPr>
          <w:p w:rsidR="006516D1" w:rsidRDefault="006516D1">
            <w:pPr>
              <w:pStyle w:val="ConsPlusNormal"/>
            </w:pPr>
          </w:p>
        </w:tc>
        <w:tc>
          <w:tcPr>
            <w:tcW w:w="671" w:type="dxa"/>
          </w:tcPr>
          <w:p w:rsidR="006516D1" w:rsidRDefault="006516D1">
            <w:pPr>
              <w:pStyle w:val="ConsPlusNormal"/>
            </w:pPr>
          </w:p>
        </w:tc>
        <w:tc>
          <w:tcPr>
            <w:tcW w:w="671" w:type="dxa"/>
          </w:tcPr>
          <w:p w:rsidR="006516D1" w:rsidRDefault="006516D1">
            <w:pPr>
              <w:pStyle w:val="ConsPlusNormal"/>
            </w:pPr>
          </w:p>
        </w:tc>
        <w:tc>
          <w:tcPr>
            <w:tcW w:w="673" w:type="dxa"/>
          </w:tcPr>
          <w:p w:rsidR="006516D1" w:rsidRDefault="006516D1">
            <w:pPr>
              <w:pStyle w:val="ConsPlusNormal"/>
            </w:pPr>
          </w:p>
        </w:tc>
        <w:tc>
          <w:tcPr>
            <w:tcW w:w="907" w:type="dxa"/>
          </w:tcPr>
          <w:p w:rsidR="006516D1" w:rsidRDefault="006516D1">
            <w:pPr>
              <w:pStyle w:val="ConsPlusNormal"/>
            </w:pPr>
          </w:p>
        </w:tc>
      </w:tr>
    </w:tbl>
    <w:p w:rsidR="006516D1" w:rsidRDefault="006516D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587"/>
        <w:gridCol w:w="340"/>
        <w:gridCol w:w="3402"/>
      </w:tblGrid>
      <w:tr w:rsidR="006516D1">
        <w:tc>
          <w:tcPr>
            <w:tcW w:w="3742" w:type="dxa"/>
            <w:vMerge w:val="restart"/>
            <w:tcBorders>
              <w:top w:val="nil"/>
              <w:left w:val="nil"/>
              <w:bottom w:val="nil"/>
              <w:right w:val="nil"/>
            </w:tcBorders>
          </w:tcPr>
          <w:p w:rsidR="006516D1" w:rsidRDefault="006516D1">
            <w:pPr>
              <w:pStyle w:val="ConsPlusNormal"/>
            </w:pPr>
            <w:r>
              <w:t>Руководитель участника отбора</w:t>
            </w:r>
          </w:p>
        </w:tc>
        <w:tc>
          <w:tcPr>
            <w:tcW w:w="1587" w:type="dxa"/>
            <w:tcBorders>
              <w:top w:val="nil"/>
              <w:left w:val="nil"/>
              <w:bottom w:val="single" w:sz="4" w:space="0" w:color="auto"/>
              <w:right w:val="nil"/>
            </w:tcBorders>
            <w:vAlign w:val="bottom"/>
          </w:tcPr>
          <w:p w:rsidR="006516D1" w:rsidRDefault="006516D1">
            <w:pPr>
              <w:pStyle w:val="ConsPlusNormal"/>
            </w:pPr>
          </w:p>
        </w:tc>
        <w:tc>
          <w:tcPr>
            <w:tcW w:w="340" w:type="dxa"/>
            <w:vMerge w:val="restart"/>
            <w:tcBorders>
              <w:top w:val="nil"/>
              <w:left w:val="nil"/>
              <w:bottom w:val="nil"/>
              <w:right w:val="nil"/>
            </w:tcBorders>
          </w:tcPr>
          <w:p w:rsidR="006516D1" w:rsidRDefault="006516D1">
            <w:pPr>
              <w:pStyle w:val="ConsPlusNormal"/>
            </w:pPr>
          </w:p>
        </w:tc>
        <w:tc>
          <w:tcPr>
            <w:tcW w:w="3402" w:type="dxa"/>
            <w:tcBorders>
              <w:top w:val="nil"/>
              <w:left w:val="nil"/>
              <w:bottom w:val="single" w:sz="4" w:space="0" w:color="auto"/>
              <w:right w:val="nil"/>
            </w:tcBorders>
            <w:vAlign w:val="bottom"/>
          </w:tcPr>
          <w:p w:rsidR="006516D1" w:rsidRDefault="006516D1">
            <w:pPr>
              <w:pStyle w:val="ConsPlusNormal"/>
            </w:pPr>
          </w:p>
        </w:tc>
      </w:tr>
      <w:tr w:rsidR="006516D1">
        <w:tblPrEx>
          <w:tblBorders>
            <w:insideH w:val="none" w:sz="0" w:space="0" w:color="auto"/>
          </w:tblBorders>
        </w:tblPrEx>
        <w:tc>
          <w:tcPr>
            <w:tcW w:w="3742" w:type="dxa"/>
            <w:vMerge/>
            <w:tcBorders>
              <w:top w:val="nil"/>
              <w:left w:val="nil"/>
              <w:bottom w:val="nil"/>
              <w:right w:val="nil"/>
            </w:tcBorders>
          </w:tcPr>
          <w:p w:rsidR="006516D1" w:rsidRDefault="006516D1">
            <w:pPr>
              <w:pStyle w:val="ConsPlusNormal"/>
            </w:pPr>
          </w:p>
        </w:tc>
        <w:tc>
          <w:tcPr>
            <w:tcW w:w="1587" w:type="dxa"/>
            <w:tcBorders>
              <w:top w:val="single" w:sz="4" w:space="0" w:color="auto"/>
              <w:left w:val="nil"/>
              <w:bottom w:val="nil"/>
              <w:right w:val="nil"/>
            </w:tcBorders>
          </w:tcPr>
          <w:p w:rsidR="006516D1" w:rsidRDefault="006516D1">
            <w:pPr>
              <w:pStyle w:val="ConsPlusNormal"/>
              <w:jc w:val="center"/>
            </w:pPr>
            <w:r>
              <w:t>(подпись)</w:t>
            </w:r>
          </w:p>
        </w:tc>
        <w:tc>
          <w:tcPr>
            <w:tcW w:w="340" w:type="dxa"/>
            <w:vMerge/>
            <w:tcBorders>
              <w:top w:val="nil"/>
              <w:left w:val="nil"/>
              <w:bottom w:val="nil"/>
              <w:right w:val="nil"/>
            </w:tcBorders>
          </w:tcPr>
          <w:p w:rsidR="006516D1" w:rsidRDefault="006516D1">
            <w:pPr>
              <w:pStyle w:val="ConsPlusNormal"/>
            </w:pPr>
          </w:p>
        </w:tc>
        <w:tc>
          <w:tcPr>
            <w:tcW w:w="3402" w:type="dxa"/>
            <w:tcBorders>
              <w:top w:val="single" w:sz="4" w:space="0" w:color="auto"/>
              <w:left w:val="nil"/>
              <w:bottom w:val="nil"/>
              <w:right w:val="nil"/>
            </w:tcBorders>
          </w:tcPr>
          <w:p w:rsidR="006516D1" w:rsidRDefault="006516D1">
            <w:pPr>
              <w:pStyle w:val="ConsPlusNormal"/>
              <w:jc w:val="center"/>
            </w:pPr>
            <w:r>
              <w:t>(ФИО)</w:t>
            </w:r>
          </w:p>
        </w:tc>
      </w:tr>
      <w:tr w:rsidR="006516D1">
        <w:tblPrEx>
          <w:tblBorders>
            <w:insideH w:val="none" w:sz="0" w:space="0" w:color="auto"/>
          </w:tblBorders>
        </w:tblPrEx>
        <w:tc>
          <w:tcPr>
            <w:tcW w:w="9071" w:type="dxa"/>
            <w:gridSpan w:val="4"/>
            <w:tcBorders>
              <w:top w:val="nil"/>
              <w:left w:val="nil"/>
              <w:bottom w:val="nil"/>
              <w:right w:val="nil"/>
            </w:tcBorders>
          </w:tcPr>
          <w:p w:rsidR="006516D1" w:rsidRDefault="006516D1">
            <w:pPr>
              <w:pStyle w:val="ConsPlusNormal"/>
            </w:pPr>
            <w:r>
              <w:t xml:space="preserve">М.П. (при наличии) </w:t>
            </w:r>
            <w:hyperlink w:anchor="P1052">
              <w:r>
                <w:rPr>
                  <w:color w:val="0000FF"/>
                </w:rPr>
                <w:t>&lt;2&gt;</w:t>
              </w:r>
            </w:hyperlink>
          </w:p>
          <w:p w:rsidR="006516D1" w:rsidRDefault="006516D1">
            <w:pPr>
              <w:pStyle w:val="ConsPlusNormal"/>
            </w:pPr>
          </w:p>
          <w:p w:rsidR="006516D1" w:rsidRDefault="006516D1">
            <w:pPr>
              <w:pStyle w:val="ConsPlusNormal"/>
            </w:pPr>
            <w:r>
              <w:t>"__" _______________ 20__ г.</w:t>
            </w:r>
          </w:p>
        </w:tc>
      </w:tr>
    </w:tbl>
    <w:p w:rsidR="006516D1" w:rsidRDefault="006516D1">
      <w:pPr>
        <w:pStyle w:val="ConsPlusNormal"/>
        <w:jc w:val="both"/>
      </w:pPr>
    </w:p>
    <w:p w:rsidR="006516D1" w:rsidRDefault="006516D1">
      <w:pPr>
        <w:pStyle w:val="ConsPlusNormal"/>
        <w:ind w:firstLine="540"/>
        <w:jc w:val="both"/>
      </w:pPr>
      <w:r>
        <w:t>--------------------------------</w:t>
      </w:r>
    </w:p>
    <w:p w:rsidR="006516D1" w:rsidRDefault="006516D1">
      <w:pPr>
        <w:pStyle w:val="ConsPlusNormal"/>
        <w:spacing w:before="220"/>
        <w:ind w:firstLine="540"/>
        <w:jc w:val="both"/>
      </w:pPr>
      <w:bookmarkStart w:id="58" w:name="P1048"/>
      <w:bookmarkEnd w:id="58"/>
      <w:r>
        <w:t xml:space="preserve">&lt;1&gt; </w:t>
      </w:r>
      <w:proofErr w:type="spellStart"/>
      <w:proofErr w:type="gramStart"/>
      <w:r>
        <w:t>Ст</w:t>
      </w:r>
      <w:proofErr w:type="spellEnd"/>
      <w:proofErr w:type="gramEnd"/>
      <w:r>
        <w:t xml:space="preserve"> - ставка субсидирования в размере пятидесяти процентов.</w:t>
      </w:r>
    </w:p>
    <w:p w:rsidR="006516D1" w:rsidRDefault="006516D1">
      <w:pPr>
        <w:pStyle w:val="ConsPlusNormal"/>
        <w:spacing w:before="220"/>
        <w:ind w:firstLine="540"/>
        <w:jc w:val="both"/>
      </w:pPr>
      <w:proofErr w:type="spellStart"/>
      <w:r>
        <w:t>Ст</w:t>
      </w:r>
      <w:r>
        <w:rPr>
          <w:vertAlign w:val="subscript"/>
        </w:rPr>
        <w:t>чс</w:t>
      </w:r>
      <w:proofErr w:type="spellEnd"/>
      <w:r>
        <w:t xml:space="preserve"> - ставка субсидирования для участника отбора:</w:t>
      </w:r>
    </w:p>
    <w:p w:rsidR="006516D1" w:rsidRDefault="006516D1">
      <w:pPr>
        <w:pStyle w:val="ConsPlusNormal"/>
        <w:spacing w:before="220"/>
        <w:ind w:firstLine="540"/>
        <w:jc w:val="both"/>
      </w:pPr>
      <w:r>
        <w:t>являющегося субъектом малого предпринимательства в размере, равном восьмидесяти процентам с 1 июля 2021 года, семидесяти процентам с 1 июля 2023 года, шестидесяти процентам с 1 июля 2024 года, пятидесяти процентам с 1 июля 2025 года;</w:t>
      </w:r>
    </w:p>
    <w:p w:rsidR="006516D1" w:rsidRDefault="006516D1">
      <w:pPr>
        <w:pStyle w:val="ConsPlusNormal"/>
        <w:spacing w:before="220"/>
        <w:ind w:firstLine="540"/>
        <w:jc w:val="both"/>
      </w:pPr>
      <w:r>
        <w:t>не являющегося субъектом малого предпринимательства в размере восьмидесяти процентов с 1 июля 2021 года, семидесяти процентов с 1 июля 2022 года, шестидесяти процентов с 1 июля 2023 года, пятидесяти процентов с 1 июля 2024 года.</w:t>
      </w:r>
    </w:p>
    <w:p w:rsidR="006516D1" w:rsidRDefault="006516D1">
      <w:pPr>
        <w:pStyle w:val="ConsPlusNormal"/>
        <w:spacing w:before="220"/>
        <w:ind w:firstLine="540"/>
        <w:jc w:val="both"/>
      </w:pPr>
      <w:bookmarkStart w:id="59" w:name="P1052"/>
      <w:bookmarkEnd w:id="59"/>
      <w:r>
        <w:t>&lt;2</w:t>
      </w:r>
      <w:proofErr w:type="gramStart"/>
      <w:r>
        <w:t>&gt; Н</w:t>
      </w:r>
      <w:proofErr w:type="gramEnd"/>
      <w:r>
        <w:t>е заверяется печатью в случае представления в форме электронного документа.</w:t>
      </w: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right"/>
        <w:outlineLvl w:val="1"/>
      </w:pPr>
      <w:r>
        <w:t>Приложение N 4</w:t>
      </w:r>
    </w:p>
    <w:p w:rsidR="006516D1" w:rsidRDefault="006516D1">
      <w:pPr>
        <w:pStyle w:val="ConsPlusNormal"/>
        <w:jc w:val="right"/>
      </w:pPr>
      <w:r>
        <w:t>к Порядку</w:t>
      </w:r>
    </w:p>
    <w:p w:rsidR="006516D1" w:rsidRDefault="006516D1">
      <w:pPr>
        <w:pStyle w:val="ConsPlusNormal"/>
        <w:jc w:val="right"/>
      </w:pPr>
      <w:r>
        <w:t>предоставления субсидий на возмещение</w:t>
      </w:r>
    </w:p>
    <w:p w:rsidR="006516D1" w:rsidRDefault="006516D1">
      <w:pPr>
        <w:pStyle w:val="ConsPlusNormal"/>
        <w:jc w:val="right"/>
      </w:pPr>
      <w:r>
        <w:t>части затрат на уплату страховых</w:t>
      </w:r>
    </w:p>
    <w:p w:rsidR="006516D1" w:rsidRDefault="006516D1">
      <w:pPr>
        <w:pStyle w:val="ConsPlusNormal"/>
        <w:jc w:val="right"/>
      </w:pPr>
      <w:r>
        <w:t>премий, начисленных по договорам</w:t>
      </w:r>
    </w:p>
    <w:p w:rsidR="006516D1" w:rsidRDefault="006516D1">
      <w:pPr>
        <w:pStyle w:val="ConsPlusNormal"/>
        <w:jc w:val="right"/>
      </w:pPr>
      <w:r>
        <w:t>сельскохозяйственного страхования</w:t>
      </w:r>
    </w:p>
    <w:p w:rsidR="006516D1" w:rsidRDefault="006516D1">
      <w:pPr>
        <w:pStyle w:val="ConsPlusNormal"/>
        <w:jc w:val="right"/>
      </w:pPr>
      <w:r>
        <w:t>в области растениеводства,</w:t>
      </w:r>
    </w:p>
    <w:p w:rsidR="006516D1" w:rsidRDefault="006516D1">
      <w:pPr>
        <w:pStyle w:val="ConsPlusNormal"/>
        <w:jc w:val="right"/>
      </w:pPr>
      <w:r>
        <w:t xml:space="preserve">и (или) животноводства, и (или) </w:t>
      </w:r>
      <w:proofErr w:type="gramStart"/>
      <w:r>
        <w:t>товарной</w:t>
      </w:r>
      <w:proofErr w:type="gramEnd"/>
    </w:p>
    <w:p w:rsidR="006516D1" w:rsidRDefault="006516D1">
      <w:pPr>
        <w:pStyle w:val="ConsPlusNormal"/>
        <w:jc w:val="right"/>
      </w:pPr>
      <w:r>
        <w:t>аквакультуры (товарного рыбоводства)</w:t>
      </w:r>
    </w:p>
    <w:p w:rsidR="006516D1" w:rsidRDefault="006516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0"/>
        <w:gridCol w:w="113"/>
      </w:tblGrid>
      <w:tr w:rsidR="0065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6D1" w:rsidRDefault="0065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6D1" w:rsidRDefault="006516D1">
            <w:pPr>
              <w:pStyle w:val="ConsPlusNormal"/>
              <w:jc w:val="center"/>
            </w:pPr>
            <w:r>
              <w:rPr>
                <w:color w:val="392C69"/>
              </w:rPr>
              <w:t>Список изменяющих документов</w:t>
            </w:r>
          </w:p>
          <w:p w:rsidR="006516D1" w:rsidRDefault="006516D1">
            <w:pPr>
              <w:pStyle w:val="ConsPlusNormal"/>
              <w:jc w:val="center"/>
            </w:pPr>
            <w:proofErr w:type="gramStart"/>
            <w:r>
              <w:rPr>
                <w:color w:val="392C69"/>
              </w:rPr>
              <w:t xml:space="preserve">(в ред. </w:t>
            </w:r>
            <w:hyperlink r:id="rId117">
              <w:r>
                <w:rPr>
                  <w:color w:val="0000FF"/>
                </w:rPr>
                <w:t>Постановления</w:t>
              </w:r>
            </w:hyperlink>
            <w:r>
              <w:rPr>
                <w:color w:val="392C69"/>
              </w:rPr>
              <w:t xml:space="preserve"> Правительства Красноярского края</w:t>
            </w:r>
            <w:proofErr w:type="gramEnd"/>
          </w:p>
          <w:p w:rsidR="006516D1" w:rsidRDefault="006516D1">
            <w:pPr>
              <w:pStyle w:val="ConsPlusNormal"/>
              <w:jc w:val="center"/>
            </w:pPr>
            <w:r>
              <w:rPr>
                <w:color w:val="392C69"/>
              </w:rPr>
              <w:t>от 31.03.2023 N 238-п)</w:t>
            </w: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r>
    </w:tbl>
    <w:p w:rsidR="006516D1" w:rsidRDefault="006516D1">
      <w:pPr>
        <w:pStyle w:val="ConsPlusNormal"/>
        <w:jc w:val="both"/>
      </w:pPr>
    </w:p>
    <w:p w:rsidR="006516D1" w:rsidRDefault="006516D1">
      <w:pPr>
        <w:pStyle w:val="ConsPlusNormal"/>
        <w:jc w:val="center"/>
      </w:pPr>
      <w:bookmarkStart w:id="60" w:name="P1071"/>
      <w:bookmarkEnd w:id="60"/>
      <w:r>
        <w:t>Расчет размера субсидий на возмещение части затрат</w:t>
      </w:r>
    </w:p>
    <w:p w:rsidR="006516D1" w:rsidRDefault="006516D1">
      <w:pPr>
        <w:pStyle w:val="ConsPlusNormal"/>
        <w:jc w:val="center"/>
      </w:pPr>
      <w:r>
        <w:t>на уплату страховых премий, начисленных по договорам</w:t>
      </w:r>
    </w:p>
    <w:p w:rsidR="006516D1" w:rsidRDefault="006516D1">
      <w:pPr>
        <w:pStyle w:val="ConsPlusNormal"/>
        <w:jc w:val="center"/>
      </w:pPr>
      <w:r>
        <w:t>сельскохозяйственного страхования в области</w:t>
      </w:r>
    </w:p>
    <w:p w:rsidR="006516D1" w:rsidRDefault="006516D1">
      <w:pPr>
        <w:pStyle w:val="ConsPlusNormal"/>
        <w:jc w:val="center"/>
      </w:pPr>
      <w:r>
        <w:t>растениеводства, за 20__ год</w:t>
      </w:r>
    </w:p>
    <w:p w:rsidR="006516D1" w:rsidRDefault="006516D1">
      <w:pPr>
        <w:pStyle w:val="ConsPlusNormal"/>
        <w:jc w:val="both"/>
      </w:pPr>
    </w:p>
    <w:p w:rsidR="006516D1" w:rsidRDefault="006516D1">
      <w:pPr>
        <w:pStyle w:val="ConsPlusNormal"/>
        <w:jc w:val="center"/>
      </w:pPr>
      <w:r>
        <w:t>Страхование посадок многолетних насаждений по договорам,</w:t>
      </w:r>
    </w:p>
    <w:p w:rsidR="006516D1" w:rsidRDefault="006516D1">
      <w:pPr>
        <w:pStyle w:val="ConsPlusNormal"/>
        <w:jc w:val="center"/>
      </w:pPr>
      <w:r>
        <w:t>заключенным в 20__ году</w:t>
      </w:r>
    </w:p>
    <w:p w:rsidR="006516D1" w:rsidRDefault="006516D1">
      <w:pPr>
        <w:pStyle w:val="ConsPlusNormal"/>
        <w:jc w:val="center"/>
      </w:pPr>
      <w:r>
        <w:t>___________________________________________________________</w:t>
      </w:r>
    </w:p>
    <w:p w:rsidR="006516D1" w:rsidRDefault="006516D1">
      <w:pPr>
        <w:pStyle w:val="ConsPlusNormal"/>
        <w:jc w:val="center"/>
      </w:pPr>
      <w:r>
        <w:t>(полное наименование участника отбора)</w:t>
      </w:r>
    </w:p>
    <w:p w:rsidR="006516D1" w:rsidRDefault="006516D1">
      <w:pPr>
        <w:pStyle w:val="ConsPlusNormal"/>
        <w:jc w:val="center"/>
      </w:pPr>
      <w:r>
        <w:t>___________________________________________________________</w:t>
      </w:r>
    </w:p>
    <w:p w:rsidR="006516D1" w:rsidRDefault="006516D1">
      <w:pPr>
        <w:pStyle w:val="ConsPlusNormal"/>
        <w:jc w:val="center"/>
      </w:pPr>
      <w:proofErr w:type="gramStart"/>
      <w:r>
        <w:t>(муниципальный район, муниципальный округ</w:t>
      </w:r>
      <w:proofErr w:type="gramEnd"/>
    </w:p>
    <w:p w:rsidR="006516D1" w:rsidRDefault="006516D1">
      <w:pPr>
        <w:pStyle w:val="ConsPlusNormal"/>
        <w:jc w:val="center"/>
      </w:pPr>
      <w:r>
        <w:t>или городской округ Красноярского края)</w:t>
      </w:r>
    </w:p>
    <w:p w:rsidR="006516D1" w:rsidRDefault="006516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345"/>
        <w:gridCol w:w="424"/>
        <w:gridCol w:w="424"/>
        <w:gridCol w:w="425"/>
        <w:gridCol w:w="1134"/>
        <w:gridCol w:w="1701"/>
        <w:gridCol w:w="794"/>
      </w:tblGrid>
      <w:tr w:rsidR="006516D1">
        <w:tc>
          <w:tcPr>
            <w:tcW w:w="814" w:type="dxa"/>
            <w:vMerge w:val="restart"/>
          </w:tcPr>
          <w:p w:rsidR="006516D1" w:rsidRDefault="006516D1">
            <w:pPr>
              <w:pStyle w:val="ConsPlusNormal"/>
              <w:jc w:val="center"/>
            </w:pPr>
            <w:r>
              <w:lastRenderedPageBreak/>
              <w:t>N строки</w:t>
            </w:r>
          </w:p>
        </w:tc>
        <w:tc>
          <w:tcPr>
            <w:tcW w:w="3345" w:type="dxa"/>
            <w:vMerge w:val="restart"/>
          </w:tcPr>
          <w:p w:rsidR="006516D1" w:rsidRDefault="006516D1">
            <w:pPr>
              <w:pStyle w:val="ConsPlusNormal"/>
              <w:jc w:val="center"/>
            </w:pPr>
            <w:r>
              <w:t>Наименование показателя</w:t>
            </w:r>
          </w:p>
        </w:tc>
        <w:tc>
          <w:tcPr>
            <w:tcW w:w="4902" w:type="dxa"/>
            <w:gridSpan w:val="6"/>
          </w:tcPr>
          <w:p w:rsidR="006516D1" w:rsidRDefault="006516D1">
            <w:pPr>
              <w:pStyle w:val="ConsPlusNormal"/>
              <w:jc w:val="center"/>
            </w:pPr>
            <w:r>
              <w:t>Посадки многолетних насаждений согласно плану сельскохозяйственного страхования на 20__ год (далее - план сельскохозяйственного страхования), при проведении страхования которых предоставляются субсидии</w:t>
            </w:r>
          </w:p>
        </w:tc>
      </w:tr>
      <w:tr w:rsidR="006516D1">
        <w:tc>
          <w:tcPr>
            <w:tcW w:w="814" w:type="dxa"/>
            <w:vMerge/>
          </w:tcPr>
          <w:p w:rsidR="006516D1" w:rsidRDefault="006516D1">
            <w:pPr>
              <w:pStyle w:val="ConsPlusNormal"/>
            </w:pPr>
          </w:p>
        </w:tc>
        <w:tc>
          <w:tcPr>
            <w:tcW w:w="3345" w:type="dxa"/>
            <w:vMerge/>
          </w:tcPr>
          <w:p w:rsidR="006516D1" w:rsidRDefault="006516D1">
            <w:pPr>
              <w:pStyle w:val="ConsPlusNormal"/>
            </w:pPr>
          </w:p>
        </w:tc>
        <w:tc>
          <w:tcPr>
            <w:tcW w:w="1273" w:type="dxa"/>
            <w:gridSpan w:val="3"/>
          </w:tcPr>
          <w:p w:rsidR="006516D1" w:rsidRDefault="006516D1">
            <w:pPr>
              <w:pStyle w:val="ConsPlusNormal"/>
              <w:jc w:val="center"/>
            </w:pPr>
            <w:r>
              <w:t>плодовые</w:t>
            </w:r>
          </w:p>
        </w:tc>
        <w:tc>
          <w:tcPr>
            <w:tcW w:w="1134" w:type="dxa"/>
          </w:tcPr>
          <w:p w:rsidR="006516D1" w:rsidRDefault="006516D1">
            <w:pPr>
              <w:pStyle w:val="ConsPlusNormal"/>
              <w:jc w:val="center"/>
            </w:pPr>
            <w:r>
              <w:t>ягодные</w:t>
            </w:r>
          </w:p>
        </w:tc>
        <w:tc>
          <w:tcPr>
            <w:tcW w:w="1701" w:type="dxa"/>
          </w:tcPr>
          <w:p w:rsidR="006516D1" w:rsidRDefault="006516D1">
            <w:pPr>
              <w:pStyle w:val="ConsPlusNormal"/>
              <w:jc w:val="center"/>
            </w:pPr>
            <w:r>
              <w:t>орехоплодные</w:t>
            </w:r>
          </w:p>
        </w:tc>
        <w:tc>
          <w:tcPr>
            <w:tcW w:w="794" w:type="dxa"/>
            <w:vMerge w:val="restart"/>
          </w:tcPr>
          <w:p w:rsidR="006516D1" w:rsidRDefault="006516D1">
            <w:pPr>
              <w:pStyle w:val="ConsPlusNormal"/>
              <w:jc w:val="center"/>
            </w:pPr>
            <w:r>
              <w:t>всего</w:t>
            </w:r>
          </w:p>
        </w:tc>
      </w:tr>
      <w:tr w:rsidR="006516D1">
        <w:tc>
          <w:tcPr>
            <w:tcW w:w="814" w:type="dxa"/>
            <w:vMerge/>
          </w:tcPr>
          <w:p w:rsidR="006516D1" w:rsidRDefault="006516D1">
            <w:pPr>
              <w:pStyle w:val="ConsPlusNormal"/>
            </w:pPr>
          </w:p>
        </w:tc>
        <w:tc>
          <w:tcPr>
            <w:tcW w:w="3345" w:type="dxa"/>
            <w:vMerge/>
          </w:tcPr>
          <w:p w:rsidR="006516D1" w:rsidRDefault="006516D1">
            <w:pPr>
              <w:pStyle w:val="ConsPlusNormal"/>
            </w:pPr>
          </w:p>
        </w:tc>
        <w:tc>
          <w:tcPr>
            <w:tcW w:w="4108" w:type="dxa"/>
            <w:gridSpan w:val="5"/>
          </w:tcPr>
          <w:p w:rsidR="006516D1" w:rsidRDefault="006516D1">
            <w:pPr>
              <w:pStyle w:val="ConsPlusNormal"/>
              <w:jc w:val="center"/>
            </w:pPr>
            <w:r>
              <w:t>наименование культуры</w:t>
            </w:r>
          </w:p>
        </w:tc>
        <w:tc>
          <w:tcPr>
            <w:tcW w:w="794" w:type="dxa"/>
            <w:vMerge/>
          </w:tcPr>
          <w:p w:rsidR="006516D1" w:rsidRDefault="006516D1">
            <w:pPr>
              <w:pStyle w:val="ConsPlusNormal"/>
            </w:pPr>
          </w:p>
        </w:tc>
      </w:tr>
      <w:tr w:rsidR="006516D1">
        <w:tc>
          <w:tcPr>
            <w:tcW w:w="814" w:type="dxa"/>
            <w:vMerge/>
          </w:tcPr>
          <w:p w:rsidR="006516D1" w:rsidRDefault="006516D1">
            <w:pPr>
              <w:pStyle w:val="ConsPlusNormal"/>
            </w:pPr>
          </w:p>
        </w:tc>
        <w:tc>
          <w:tcPr>
            <w:tcW w:w="3345" w:type="dxa"/>
            <w:vMerge/>
          </w:tcPr>
          <w:p w:rsidR="006516D1" w:rsidRDefault="006516D1">
            <w:pPr>
              <w:pStyle w:val="ConsPlusNormal"/>
            </w:pP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vMerge/>
          </w:tcPr>
          <w:p w:rsidR="006516D1" w:rsidRDefault="006516D1">
            <w:pPr>
              <w:pStyle w:val="ConsPlusNormal"/>
            </w:pPr>
          </w:p>
        </w:tc>
      </w:tr>
      <w:tr w:rsidR="006516D1">
        <w:tc>
          <w:tcPr>
            <w:tcW w:w="814" w:type="dxa"/>
          </w:tcPr>
          <w:p w:rsidR="006516D1" w:rsidRDefault="006516D1">
            <w:pPr>
              <w:pStyle w:val="ConsPlusNormal"/>
              <w:jc w:val="center"/>
            </w:pPr>
            <w:r>
              <w:t>1</w:t>
            </w:r>
          </w:p>
        </w:tc>
        <w:tc>
          <w:tcPr>
            <w:tcW w:w="3345" w:type="dxa"/>
          </w:tcPr>
          <w:p w:rsidR="006516D1" w:rsidRDefault="006516D1">
            <w:pPr>
              <w:pStyle w:val="ConsPlusNormal"/>
              <w:jc w:val="center"/>
            </w:pPr>
            <w:r>
              <w:t>2</w:t>
            </w:r>
          </w:p>
        </w:tc>
        <w:tc>
          <w:tcPr>
            <w:tcW w:w="424" w:type="dxa"/>
          </w:tcPr>
          <w:p w:rsidR="006516D1" w:rsidRDefault="006516D1">
            <w:pPr>
              <w:pStyle w:val="ConsPlusNormal"/>
              <w:jc w:val="center"/>
            </w:pPr>
            <w:r>
              <w:t>3</w:t>
            </w:r>
          </w:p>
        </w:tc>
        <w:tc>
          <w:tcPr>
            <w:tcW w:w="424" w:type="dxa"/>
          </w:tcPr>
          <w:p w:rsidR="006516D1" w:rsidRDefault="006516D1">
            <w:pPr>
              <w:pStyle w:val="ConsPlusNormal"/>
              <w:jc w:val="center"/>
            </w:pPr>
            <w:r>
              <w:t>4</w:t>
            </w:r>
          </w:p>
        </w:tc>
        <w:tc>
          <w:tcPr>
            <w:tcW w:w="425" w:type="dxa"/>
          </w:tcPr>
          <w:p w:rsidR="006516D1" w:rsidRDefault="006516D1">
            <w:pPr>
              <w:pStyle w:val="ConsPlusNormal"/>
              <w:jc w:val="center"/>
            </w:pPr>
            <w:r>
              <w:t>5</w:t>
            </w:r>
          </w:p>
        </w:tc>
        <w:tc>
          <w:tcPr>
            <w:tcW w:w="1134" w:type="dxa"/>
          </w:tcPr>
          <w:p w:rsidR="006516D1" w:rsidRDefault="006516D1">
            <w:pPr>
              <w:pStyle w:val="ConsPlusNormal"/>
              <w:jc w:val="center"/>
            </w:pPr>
            <w:r>
              <w:t>6</w:t>
            </w:r>
          </w:p>
        </w:tc>
        <w:tc>
          <w:tcPr>
            <w:tcW w:w="1701" w:type="dxa"/>
          </w:tcPr>
          <w:p w:rsidR="006516D1" w:rsidRDefault="006516D1">
            <w:pPr>
              <w:pStyle w:val="ConsPlusNormal"/>
              <w:jc w:val="center"/>
            </w:pPr>
            <w:r>
              <w:t>7</w:t>
            </w:r>
          </w:p>
        </w:tc>
        <w:tc>
          <w:tcPr>
            <w:tcW w:w="794" w:type="dxa"/>
          </w:tcPr>
          <w:p w:rsidR="006516D1" w:rsidRDefault="006516D1">
            <w:pPr>
              <w:pStyle w:val="ConsPlusNormal"/>
              <w:jc w:val="center"/>
            </w:pPr>
            <w:r>
              <w:t>8</w:t>
            </w:r>
          </w:p>
        </w:tc>
      </w:tr>
      <w:tr w:rsidR="006516D1">
        <w:tc>
          <w:tcPr>
            <w:tcW w:w="814" w:type="dxa"/>
          </w:tcPr>
          <w:p w:rsidR="006516D1" w:rsidRDefault="006516D1">
            <w:pPr>
              <w:pStyle w:val="ConsPlusNormal"/>
            </w:pPr>
            <w:r>
              <w:t>1</w:t>
            </w:r>
          </w:p>
        </w:tc>
        <w:tc>
          <w:tcPr>
            <w:tcW w:w="3345" w:type="dxa"/>
          </w:tcPr>
          <w:p w:rsidR="006516D1" w:rsidRDefault="006516D1">
            <w:pPr>
              <w:pStyle w:val="ConsPlusNormal"/>
            </w:pPr>
            <w:r>
              <w:t>Общая площадь посадок многолетних насаждений (</w:t>
            </w:r>
            <w:proofErr w:type="gramStart"/>
            <w:r>
              <w:t>га</w:t>
            </w:r>
            <w:proofErr w:type="gramEnd"/>
            <w:r>
              <w:t>)</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r w:rsidR="006516D1">
        <w:tc>
          <w:tcPr>
            <w:tcW w:w="814" w:type="dxa"/>
          </w:tcPr>
          <w:p w:rsidR="006516D1" w:rsidRDefault="006516D1">
            <w:pPr>
              <w:pStyle w:val="ConsPlusNormal"/>
            </w:pPr>
            <w:r>
              <w:t>2</w:t>
            </w:r>
          </w:p>
        </w:tc>
        <w:tc>
          <w:tcPr>
            <w:tcW w:w="3345" w:type="dxa"/>
          </w:tcPr>
          <w:p w:rsidR="006516D1" w:rsidRDefault="006516D1">
            <w:pPr>
              <w:pStyle w:val="ConsPlusNormal"/>
            </w:pPr>
            <w:r>
              <w:t>Площадь посадок многолетних насаждений по договорам страхования, подлежащим субсидированию (</w:t>
            </w:r>
            <w:proofErr w:type="gramStart"/>
            <w:r>
              <w:t>га</w:t>
            </w:r>
            <w:proofErr w:type="gramEnd"/>
            <w:r>
              <w:t>)</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r w:rsidR="006516D1">
        <w:tc>
          <w:tcPr>
            <w:tcW w:w="814" w:type="dxa"/>
          </w:tcPr>
          <w:p w:rsidR="006516D1" w:rsidRDefault="006516D1">
            <w:pPr>
              <w:pStyle w:val="ConsPlusNormal"/>
            </w:pPr>
            <w:r>
              <w:t>3</w:t>
            </w:r>
          </w:p>
        </w:tc>
        <w:tc>
          <w:tcPr>
            <w:tcW w:w="3345" w:type="dxa"/>
          </w:tcPr>
          <w:p w:rsidR="006516D1" w:rsidRDefault="006516D1">
            <w:pPr>
              <w:pStyle w:val="ConsPlusNormal"/>
            </w:pPr>
            <w:r>
              <w:t>Страховая стоимость (рублей)</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r w:rsidR="006516D1">
        <w:tc>
          <w:tcPr>
            <w:tcW w:w="814" w:type="dxa"/>
          </w:tcPr>
          <w:p w:rsidR="006516D1" w:rsidRDefault="006516D1">
            <w:pPr>
              <w:pStyle w:val="ConsPlusNormal"/>
            </w:pPr>
            <w:bookmarkStart w:id="61" w:name="P1129"/>
            <w:bookmarkEnd w:id="61"/>
            <w:r>
              <w:t>4</w:t>
            </w:r>
          </w:p>
        </w:tc>
        <w:tc>
          <w:tcPr>
            <w:tcW w:w="3345" w:type="dxa"/>
          </w:tcPr>
          <w:p w:rsidR="006516D1" w:rsidRDefault="006516D1">
            <w:pPr>
              <w:pStyle w:val="ConsPlusNormal"/>
            </w:pPr>
            <w:r>
              <w:t>Страховая сумма (рублей)</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r w:rsidR="006516D1">
        <w:tc>
          <w:tcPr>
            <w:tcW w:w="814" w:type="dxa"/>
          </w:tcPr>
          <w:p w:rsidR="006516D1" w:rsidRDefault="006516D1">
            <w:pPr>
              <w:pStyle w:val="ConsPlusNormal"/>
            </w:pPr>
            <w:r>
              <w:t>5</w:t>
            </w:r>
          </w:p>
        </w:tc>
        <w:tc>
          <w:tcPr>
            <w:tcW w:w="3345" w:type="dxa"/>
          </w:tcPr>
          <w:p w:rsidR="006516D1" w:rsidRDefault="006516D1">
            <w:pPr>
              <w:pStyle w:val="ConsPlusNormal"/>
            </w:pPr>
            <w:r>
              <w:t>Страховой тариф (процентов)</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jc w:val="center"/>
            </w:pPr>
            <w:r>
              <w:t>X</w:t>
            </w:r>
          </w:p>
        </w:tc>
      </w:tr>
      <w:tr w:rsidR="006516D1">
        <w:tc>
          <w:tcPr>
            <w:tcW w:w="814" w:type="dxa"/>
          </w:tcPr>
          <w:p w:rsidR="006516D1" w:rsidRDefault="006516D1">
            <w:pPr>
              <w:pStyle w:val="ConsPlusNormal"/>
            </w:pPr>
            <w:r>
              <w:t>6</w:t>
            </w:r>
          </w:p>
        </w:tc>
        <w:tc>
          <w:tcPr>
            <w:tcW w:w="3345" w:type="dxa"/>
          </w:tcPr>
          <w:p w:rsidR="006516D1" w:rsidRDefault="006516D1">
            <w:pPr>
              <w:pStyle w:val="ConsPlusNormal"/>
            </w:pPr>
            <w:r>
              <w:t>Доля участия страхователя в страховании рисков (в процентах)</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jc w:val="center"/>
            </w:pPr>
            <w:r>
              <w:t>X</w:t>
            </w:r>
          </w:p>
        </w:tc>
      </w:tr>
      <w:tr w:rsidR="006516D1">
        <w:tc>
          <w:tcPr>
            <w:tcW w:w="814" w:type="dxa"/>
          </w:tcPr>
          <w:p w:rsidR="006516D1" w:rsidRDefault="006516D1">
            <w:pPr>
              <w:pStyle w:val="ConsPlusNormal"/>
            </w:pPr>
            <w:bookmarkStart w:id="62" w:name="P1153"/>
            <w:bookmarkEnd w:id="62"/>
            <w:r>
              <w:t>7</w:t>
            </w:r>
          </w:p>
        </w:tc>
        <w:tc>
          <w:tcPr>
            <w:tcW w:w="3345" w:type="dxa"/>
          </w:tcPr>
          <w:p w:rsidR="006516D1" w:rsidRDefault="006516D1">
            <w:pPr>
              <w:pStyle w:val="ConsPlusNormal"/>
            </w:pPr>
            <w:r>
              <w:t>Начисленная страховая премия (рублей)</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r w:rsidR="006516D1">
        <w:tc>
          <w:tcPr>
            <w:tcW w:w="814" w:type="dxa"/>
          </w:tcPr>
          <w:p w:rsidR="006516D1" w:rsidRDefault="006516D1">
            <w:pPr>
              <w:pStyle w:val="ConsPlusNormal"/>
            </w:pPr>
            <w:r>
              <w:t>8</w:t>
            </w:r>
          </w:p>
        </w:tc>
        <w:tc>
          <w:tcPr>
            <w:tcW w:w="3345" w:type="dxa"/>
          </w:tcPr>
          <w:p w:rsidR="006516D1" w:rsidRDefault="006516D1">
            <w:pPr>
              <w:pStyle w:val="ConsPlusNormal"/>
            </w:pPr>
            <w:r>
              <w:t>Сумма уплаченной страховой премии (страхового взноса) (рублей)</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r w:rsidR="006516D1">
        <w:tc>
          <w:tcPr>
            <w:tcW w:w="814" w:type="dxa"/>
          </w:tcPr>
          <w:p w:rsidR="006516D1" w:rsidRDefault="006516D1">
            <w:pPr>
              <w:pStyle w:val="ConsPlusNormal"/>
            </w:pPr>
            <w:bookmarkStart w:id="63" w:name="P1169"/>
            <w:bookmarkEnd w:id="63"/>
            <w:r>
              <w:t>9</w:t>
            </w:r>
          </w:p>
        </w:tc>
        <w:tc>
          <w:tcPr>
            <w:tcW w:w="3345" w:type="dxa"/>
          </w:tcPr>
          <w:p w:rsidR="006516D1" w:rsidRDefault="006516D1">
            <w:pPr>
              <w:pStyle w:val="ConsPlusNormal"/>
            </w:pPr>
            <w:r>
              <w:t>Предельный размер ставки для расчета размера субсидии согласно плану сельскохозяйственного страхования (процентов)</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jc w:val="center"/>
            </w:pPr>
            <w:r>
              <w:t>X</w:t>
            </w:r>
          </w:p>
        </w:tc>
      </w:tr>
      <w:tr w:rsidR="006516D1">
        <w:tc>
          <w:tcPr>
            <w:tcW w:w="814" w:type="dxa"/>
          </w:tcPr>
          <w:p w:rsidR="006516D1" w:rsidRDefault="006516D1">
            <w:pPr>
              <w:pStyle w:val="ConsPlusNormal"/>
            </w:pPr>
            <w:r>
              <w:t>10</w:t>
            </w:r>
          </w:p>
        </w:tc>
        <w:tc>
          <w:tcPr>
            <w:tcW w:w="3345" w:type="dxa"/>
          </w:tcPr>
          <w:p w:rsidR="006516D1" w:rsidRDefault="006516D1">
            <w:pPr>
              <w:pStyle w:val="ConsPlusNormal"/>
            </w:pPr>
            <w:r>
              <w:t>Размер страховой премии, подлежащей субсидированию (рублей):</w:t>
            </w:r>
          </w:p>
        </w:tc>
        <w:tc>
          <w:tcPr>
            <w:tcW w:w="424" w:type="dxa"/>
          </w:tcPr>
          <w:p w:rsidR="006516D1" w:rsidRDefault="006516D1">
            <w:pPr>
              <w:pStyle w:val="ConsPlusNormal"/>
              <w:jc w:val="center"/>
            </w:pPr>
            <w:r>
              <w:t>X</w:t>
            </w:r>
          </w:p>
        </w:tc>
        <w:tc>
          <w:tcPr>
            <w:tcW w:w="424" w:type="dxa"/>
          </w:tcPr>
          <w:p w:rsidR="006516D1" w:rsidRDefault="006516D1">
            <w:pPr>
              <w:pStyle w:val="ConsPlusNormal"/>
              <w:jc w:val="center"/>
            </w:pPr>
            <w:r>
              <w:t>X</w:t>
            </w:r>
          </w:p>
        </w:tc>
        <w:tc>
          <w:tcPr>
            <w:tcW w:w="425" w:type="dxa"/>
          </w:tcPr>
          <w:p w:rsidR="006516D1" w:rsidRDefault="006516D1">
            <w:pPr>
              <w:pStyle w:val="ConsPlusNormal"/>
              <w:jc w:val="center"/>
            </w:pPr>
            <w:r>
              <w:t>X</w:t>
            </w:r>
          </w:p>
        </w:tc>
        <w:tc>
          <w:tcPr>
            <w:tcW w:w="1134" w:type="dxa"/>
          </w:tcPr>
          <w:p w:rsidR="006516D1" w:rsidRDefault="006516D1">
            <w:pPr>
              <w:pStyle w:val="ConsPlusNormal"/>
              <w:jc w:val="center"/>
            </w:pPr>
            <w:r>
              <w:t>X</w:t>
            </w:r>
          </w:p>
        </w:tc>
        <w:tc>
          <w:tcPr>
            <w:tcW w:w="1701" w:type="dxa"/>
          </w:tcPr>
          <w:p w:rsidR="006516D1" w:rsidRDefault="006516D1">
            <w:pPr>
              <w:pStyle w:val="ConsPlusNormal"/>
              <w:jc w:val="center"/>
            </w:pPr>
            <w:r>
              <w:t>X</w:t>
            </w:r>
          </w:p>
        </w:tc>
        <w:tc>
          <w:tcPr>
            <w:tcW w:w="794" w:type="dxa"/>
          </w:tcPr>
          <w:p w:rsidR="006516D1" w:rsidRDefault="006516D1">
            <w:pPr>
              <w:pStyle w:val="ConsPlusNormal"/>
              <w:jc w:val="center"/>
            </w:pPr>
            <w:r>
              <w:t>X</w:t>
            </w:r>
          </w:p>
        </w:tc>
      </w:tr>
      <w:tr w:rsidR="006516D1">
        <w:tc>
          <w:tcPr>
            <w:tcW w:w="814" w:type="dxa"/>
          </w:tcPr>
          <w:p w:rsidR="006516D1" w:rsidRDefault="006516D1">
            <w:pPr>
              <w:pStyle w:val="ConsPlusNormal"/>
            </w:pPr>
            <w:bookmarkStart w:id="64" w:name="P1185"/>
            <w:bookmarkEnd w:id="64"/>
            <w:r>
              <w:t>10а</w:t>
            </w:r>
          </w:p>
        </w:tc>
        <w:tc>
          <w:tcPr>
            <w:tcW w:w="3345" w:type="dxa"/>
          </w:tcPr>
          <w:p w:rsidR="006516D1" w:rsidRDefault="006516D1">
            <w:pPr>
              <w:pStyle w:val="ConsPlusNormal"/>
            </w:pPr>
            <w:r>
              <w:t xml:space="preserve">При условии, что страховой тариф меньше или равен предельному размеру ставки для расчета размера субсидии </w:t>
            </w:r>
            <w:hyperlink w:anchor="P1153">
              <w:r>
                <w:rPr>
                  <w:color w:val="0000FF"/>
                </w:rPr>
                <w:t>(стр. 7)</w:t>
              </w:r>
            </w:hyperlink>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r w:rsidR="006516D1">
        <w:tc>
          <w:tcPr>
            <w:tcW w:w="814" w:type="dxa"/>
          </w:tcPr>
          <w:p w:rsidR="006516D1" w:rsidRDefault="006516D1">
            <w:pPr>
              <w:pStyle w:val="ConsPlusNormal"/>
            </w:pPr>
            <w:bookmarkStart w:id="65" w:name="P1193"/>
            <w:bookmarkEnd w:id="65"/>
            <w:r>
              <w:t>10б</w:t>
            </w:r>
          </w:p>
        </w:tc>
        <w:tc>
          <w:tcPr>
            <w:tcW w:w="3345" w:type="dxa"/>
          </w:tcPr>
          <w:p w:rsidR="006516D1" w:rsidRDefault="006516D1">
            <w:pPr>
              <w:pStyle w:val="ConsPlusNormal"/>
            </w:pPr>
            <w:r>
              <w:t xml:space="preserve">При условии, что страховой тариф превышает предельный размер ставки для расчета размера </w:t>
            </w:r>
            <w:r>
              <w:lastRenderedPageBreak/>
              <w:t>субсидии (</w:t>
            </w:r>
            <w:hyperlink w:anchor="P1129">
              <w:r>
                <w:rPr>
                  <w:color w:val="0000FF"/>
                </w:rPr>
                <w:t>стр. 4</w:t>
              </w:r>
            </w:hyperlink>
            <w:r>
              <w:t xml:space="preserve"> x </w:t>
            </w:r>
            <w:hyperlink w:anchor="P1169">
              <w:r>
                <w:rPr>
                  <w:color w:val="0000FF"/>
                </w:rPr>
                <w:t>стр. 9</w:t>
              </w:r>
            </w:hyperlink>
            <w:r>
              <w:t xml:space="preserve"> / 100%)</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r w:rsidR="006516D1">
        <w:tc>
          <w:tcPr>
            <w:tcW w:w="814" w:type="dxa"/>
          </w:tcPr>
          <w:p w:rsidR="006516D1" w:rsidRDefault="006516D1">
            <w:pPr>
              <w:pStyle w:val="ConsPlusNormal"/>
            </w:pPr>
            <w:r>
              <w:lastRenderedPageBreak/>
              <w:t>11</w:t>
            </w:r>
          </w:p>
        </w:tc>
        <w:tc>
          <w:tcPr>
            <w:tcW w:w="3345" w:type="dxa"/>
          </w:tcPr>
          <w:p w:rsidR="006516D1" w:rsidRDefault="006516D1">
            <w:pPr>
              <w:pStyle w:val="ConsPlusNormal"/>
            </w:pPr>
            <w:r>
              <w:t>Размер субсидии (рублей) ((</w:t>
            </w:r>
            <w:hyperlink w:anchor="P1185">
              <w:r>
                <w:rPr>
                  <w:color w:val="0000FF"/>
                </w:rPr>
                <w:t>стр. 10а</w:t>
              </w:r>
            </w:hyperlink>
            <w:r>
              <w:t xml:space="preserve"> + </w:t>
            </w:r>
            <w:hyperlink w:anchor="P1193">
              <w:r>
                <w:rPr>
                  <w:color w:val="0000FF"/>
                </w:rPr>
                <w:t>10б</w:t>
              </w:r>
            </w:hyperlink>
            <w:r>
              <w:t xml:space="preserve">) x </w:t>
            </w:r>
            <w:proofErr w:type="spellStart"/>
            <w:proofErr w:type="gramStart"/>
            <w:r>
              <w:t>Ст</w:t>
            </w:r>
            <w:proofErr w:type="spellEnd"/>
            <w:proofErr w:type="gramEnd"/>
            <w:r>
              <w:t xml:space="preserve"> (</w:t>
            </w:r>
            <w:proofErr w:type="spellStart"/>
            <w:r>
              <w:t>Ст</w:t>
            </w:r>
            <w:r>
              <w:rPr>
                <w:vertAlign w:val="subscript"/>
              </w:rPr>
              <w:t>чс</w:t>
            </w:r>
            <w:proofErr w:type="spellEnd"/>
            <w:r>
              <w:t xml:space="preserve">) </w:t>
            </w:r>
            <w:hyperlink w:anchor="P1221">
              <w:r>
                <w:rPr>
                  <w:color w:val="0000FF"/>
                </w:rPr>
                <w:t>&lt;1&gt;</w:t>
              </w:r>
            </w:hyperlink>
            <w:r>
              <w:t xml:space="preserve"> / 100%)</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bl>
    <w:p w:rsidR="006516D1" w:rsidRDefault="006516D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587"/>
        <w:gridCol w:w="340"/>
        <w:gridCol w:w="3402"/>
      </w:tblGrid>
      <w:tr w:rsidR="006516D1">
        <w:tc>
          <w:tcPr>
            <w:tcW w:w="3742" w:type="dxa"/>
            <w:vMerge w:val="restart"/>
            <w:tcBorders>
              <w:top w:val="nil"/>
              <w:left w:val="nil"/>
              <w:bottom w:val="nil"/>
              <w:right w:val="nil"/>
            </w:tcBorders>
          </w:tcPr>
          <w:p w:rsidR="006516D1" w:rsidRDefault="006516D1">
            <w:pPr>
              <w:pStyle w:val="ConsPlusNormal"/>
            </w:pPr>
            <w:r>
              <w:t>Руководитель участника отбора</w:t>
            </w:r>
          </w:p>
        </w:tc>
        <w:tc>
          <w:tcPr>
            <w:tcW w:w="1587" w:type="dxa"/>
            <w:tcBorders>
              <w:top w:val="nil"/>
              <w:left w:val="nil"/>
              <w:bottom w:val="single" w:sz="4" w:space="0" w:color="auto"/>
              <w:right w:val="nil"/>
            </w:tcBorders>
            <w:vAlign w:val="bottom"/>
          </w:tcPr>
          <w:p w:rsidR="006516D1" w:rsidRDefault="006516D1">
            <w:pPr>
              <w:pStyle w:val="ConsPlusNormal"/>
            </w:pPr>
          </w:p>
        </w:tc>
        <w:tc>
          <w:tcPr>
            <w:tcW w:w="340" w:type="dxa"/>
            <w:vMerge w:val="restart"/>
            <w:tcBorders>
              <w:top w:val="nil"/>
              <w:left w:val="nil"/>
              <w:bottom w:val="nil"/>
              <w:right w:val="nil"/>
            </w:tcBorders>
          </w:tcPr>
          <w:p w:rsidR="006516D1" w:rsidRDefault="006516D1">
            <w:pPr>
              <w:pStyle w:val="ConsPlusNormal"/>
            </w:pPr>
          </w:p>
        </w:tc>
        <w:tc>
          <w:tcPr>
            <w:tcW w:w="3402" w:type="dxa"/>
            <w:tcBorders>
              <w:top w:val="nil"/>
              <w:left w:val="nil"/>
              <w:bottom w:val="single" w:sz="4" w:space="0" w:color="auto"/>
              <w:right w:val="nil"/>
            </w:tcBorders>
            <w:vAlign w:val="bottom"/>
          </w:tcPr>
          <w:p w:rsidR="006516D1" w:rsidRDefault="006516D1">
            <w:pPr>
              <w:pStyle w:val="ConsPlusNormal"/>
            </w:pPr>
          </w:p>
        </w:tc>
      </w:tr>
      <w:tr w:rsidR="006516D1">
        <w:tblPrEx>
          <w:tblBorders>
            <w:insideH w:val="none" w:sz="0" w:space="0" w:color="auto"/>
          </w:tblBorders>
        </w:tblPrEx>
        <w:tc>
          <w:tcPr>
            <w:tcW w:w="3742" w:type="dxa"/>
            <w:vMerge/>
            <w:tcBorders>
              <w:top w:val="nil"/>
              <w:left w:val="nil"/>
              <w:bottom w:val="nil"/>
              <w:right w:val="nil"/>
            </w:tcBorders>
          </w:tcPr>
          <w:p w:rsidR="006516D1" w:rsidRDefault="006516D1">
            <w:pPr>
              <w:pStyle w:val="ConsPlusNormal"/>
            </w:pPr>
          </w:p>
        </w:tc>
        <w:tc>
          <w:tcPr>
            <w:tcW w:w="1587" w:type="dxa"/>
            <w:tcBorders>
              <w:top w:val="single" w:sz="4" w:space="0" w:color="auto"/>
              <w:left w:val="nil"/>
              <w:bottom w:val="nil"/>
              <w:right w:val="nil"/>
            </w:tcBorders>
          </w:tcPr>
          <w:p w:rsidR="006516D1" w:rsidRDefault="006516D1">
            <w:pPr>
              <w:pStyle w:val="ConsPlusNormal"/>
              <w:jc w:val="center"/>
            </w:pPr>
            <w:r>
              <w:t>(подпись)</w:t>
            </w:r>
          </w:p>
        </w:tc>
        <w:tc>
          <w:tcPr>
            <w:tcW w:w="340" w:type="dxa"/>
            <w:vMerge/>
            <w:tcBorders>
              <w:top w:val="nil"/>
              <w:left w:val="nil"/>
              <w:bottom w:val="nil"/>
              <w:right w:val="nil"/>
            </w:tcBorders>
          </w:tcPr>
          <w:p w:rsidR="006516D1" w:rsidRDefault="006516D1">
            <w:pPr>
              <w:pStyle w:val="ConsPlusNormal"/>
            </w:pPr>
          </w:p>
        </w:tc>
        <w:tc>
          <w:tcPr>
            <w:tcW w:w="3402" w:type="dxa"/>
            <w:tcBorders>
              <w:top w:val="single" w:sz="4" w:space="0" w:color="auto"/>
              <w:left w:val="nil"/>
              <w:bottom w:val="nil"/>
              <w:right w:val="nil"/>
            </w:tcBorders>
          </w:tcPr>
          <w:p w:rsidR="006516D1" w:rsidRDefault="006516D1">
            <w:pPr>
              <w:pStyle w:val="ConsPlusNormal"/>
              <w:jc w:val="center"/>
            </w:pPr>
            <w:r>
              <w:t>(ФИО)</w:t>
            </w:r>
          </w:p>
        </w:tc>
      </w:tr>
      <w:tr w:rsidR="006516D1">
        <w:tblPrEx>
          <w:tblBorders>
            <w:insideH w:val="none" w:sz="0" w:space="0" w:color="auto"/>
          </w:tblBorders>
        </w:tblPrEx>
        <w:tc>
          <w:tcPr>
            <w:tcW w:w="9071" w:type="dxa"/>
            <w:gridSpan w:val="4"/>
            <w:tcBorders>
              <w:top w:val="nil"/>
              <w:left w:val="nil"/>
              <w:bottom w:val="nil"/>
              <w:right w:val="nil"/>
            </w:tcBorders>
          </w:tcPr>
          <w:p w:rsidR="006516D1" w:rsidRDefault="006516D1">
            <w:pPr>
              <w:pStyle w:val="ConsPlusNormal"/>
            </w:pPr>
            <w:r>
              <w:t xml:space="preserve">М.П. (при наличии) </w:t>
            </w:r>
            <w:hyperlink w:anchor="P1225">
              <w:r>
                <w:rPr>
                  <w:color w:val="0000FF"/>
                </w:rPr>
                <w:t>&lt;2&gt;</w:t>
              </w:r>
            </w:hyperlink>
          </w:p>
          <w:p w:rsidR="006516D1" w:rsidRDefault="006516D1">
            <w:pPr>
              <w:pStyle w:val="ConsPlusNormal"/>
            </w:pPr>
          </w:p>
          <w:p w:rsidR="006516D1" w:rsidRDefault="006516D1">
            <w:pPr>
              <w:pStyle w:val="ConsPlusNormal"/>
            </w:pPr>
            <w:r>
              <w:t>"__" _______________ 20__ г.</w:t>
            </w:r>
          </w:p>
        </w:tc>
      </w:tr>
    </w:tbl>
    <w:p w:rsidR="006516D1" w:rsidRDefault="006516D1">
      <w:pPr>
        <w:pStyle w:val="ConsPlusNormal"/>
        <w:jc w:val="both"/>
      </w:pPr>
    </w:p>
    <w:p w:rsidR="006516D1" w:rsidRDefault="006516D1">
      <w:pPr>
        <w:pStyle w:val="ConsPlusNormal"/>
        <w:ind w:firstLine="540"/>
        <w:jc w:val="both"/>
      </w:pPr>
      <w:r>
        <w:t>--------------------------------</w:t>
      </w:r>
    </w:p>
    <w:p w:rsidR="006516D1" w:rsidRDefault="006516D1">
      <w:pPr>
        <w:pStyle w:val="ConsPlusNormal"/>
        <w:spacing w:before="220"/>
        <w:ind w:firstLine="540"/>
        <w:jc w:val="both"/>
      </w:pPr>
      <w:bookmarkStart w:id="66" w:name="P1221"/>
      <w:bookmarkEnd w:id="66"/>
      <w:r>
        <w:t xml:space="preserve">&lt;1&gt; </w:t>
      </w:r>
      <w:proofErr w:type="spellStart"/>
      <w:proofErr w:type="gramStart"/>
      <w:r>
        <w:t>Ст</w:t>
      </w:r>
      <w:proofErr w:type="spellEnd"/>
      <w:proofErr w:type="gramEnd"/>
      <w:r>
        <w:t xml:space="preserve"> - ставка субсидирования в размере пятидесяти процентов.</w:t>
      </w:r>
    </w:p>
    <w:p w:rsidR="006516D1" w:rsidRDefault="006516D1">
      <w:pPr>
        <w:pStyle w:val="ConsPlusNormal"/>
        <w:spacing w:before="220"/>
        <w:ind w:firstLine="540"/>
        <w:jc w:val="both"/>
      </w:pPr>
      <w:proofErr w:type="spellStart"/>
      <w:r>
        <w:t>Ст</w:t>
      </w:r>
      <w:r>
        <w:rPr>
          <w:vertAlign w:val="subscript"/>
        </w:rPr>
        <w:t>чс</w:t>
      </w:r>
      <w:proofErr w:type="spellEnd"/>
      <w:r>
        <w:t xml:space="preserve"> - ставка субсидирования для участника отбора:</w:t>
      </w:r>
    </w:p>
    <w:p w:rsidR="006516D1" w:rsidRDefault="006516D1">
      <w:pPr>
        <w:pStyle w:val="ConsPlusNormal"/>
        <w:spacing w:before="220"/>
        <w:ind w:firstLine="540"/>
        <w:jc w:val="both"/>
      </w:pPr>
      <w:r>
        <w:t>являющегося субъектом малого предпринимательства в размере, равном восьмидесяти процентам с 1 июля 2021 года, семидесяти процентам с 1 июля 2023 года, шестидесяти процентам с 1 июля 2024 года, пятидесяти процентам с 1 июля 2025 года;</w:t>
      </w:r>
    </w:p>
    <w:p w:rsidR="006516D1" w:rsidRDefault="006516D1">
      <w:pPr>
        <w:pStyle w:val="ConsPlusNormal"/>
        <w:spacing w:before="220"/>
        <w:ind w:firstLine="540"/>
        <w:jc w:val="both"/>
      </w:pPr>
      <w:r>
        <w:t>не являющегося субъектом малого предпринимательства в размере восьмидесяти процентов с 1 июля 2021 года, семидесяти процентов с 1 июля 2022 года, шестидесяти процентов с 1 июля 2023 года, пятидесяти процентов с 1 июля 2024 года.</w:t>
      </w:r>
    </w:p>
    <w:p w:rsidR="006516D1" w:rsidRDefault="006516D1">
      <w:pPr>
        <w:pStyle w:val="ConsPlusNormal"/>
        <w:spacing w:before="220"/>
        <w:ind w:firstLine="540"/>
        <w:jc w:val="both"/>
      </w:pPr>
      <w:bookmarkStart w:id="67" w:name="P1225"/>
      <w:bookmarkEnd w:id="67"/>
      <w:r>
        <w:t>&lt;2</w:t>
      </w:r>
      <w:proofErr w:type="gramStart"/>
      <w:r>
        <w:t>&gt; Н</w:t>
      </w:r>
      <w:proofErr w:type="gramEnd"/>
      <w:r>
        <w:t>е заверяется печатью в случае представления в форме электронного документа.</w:t>
      </w: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right"/>
        <w:outlineLvl w:val="1"/>
      </w:pPr>
      <w:r>
        <w:t>Приложение N 5</w:t>
      </w:r>
    </w:p>
    <w:p w:rsidR="006516D1" w:rsidRDefault="006516D1">
      <w:pPr>
        <w:pStyle w:val="ConsPlusNormal"/>
        <w:jc w:val="right"/>
      </w:pPr>
      <w:r>
        <w:t>к Порядку</w:t>
      </w:r>
    </w:p>
    <w:p w:rsidR="006516D1" w:rsidRDefault="006516D1">
      <w:pPr>
        <w:pStyle w:val="ConsPlusNormal"/>
        <w:jc w:val="right"/>
      </w:pPr>
      <w:r>
        <w:t>предоставления субсидий на возмещение</w:t>
      </w:r>
    </w:p>
    <w:p w:rsidR="006516D1" w:rsidRDefault="006516D1">
      <w:pPr>
        <w:pStyle w:val="ConsPlusNormal"/>
        <w:jc w:val="right"/>
      </w:pPr>
      <w:r>
        <w:t>части затрат на уплату страховых</w:t>
      </w:r>
    </w:p>
    <w:p w:rsidR="006516D1" w:rsidRDefault="006516D1">
      <w:pPr>
        <w:pStyle w:val="ConsPlusNormal"/>
        <w:jc w:val="right"/>
      </w:pPr>
      <w:r>
        <w:t>премий, начисленных по договорам</w:t>
      </w:r>
    </w:p>
    <w:p w:rsidR="006516D1" w:rsidRDefault="006516D1">
      <w:pPr>
        <w:pStyle w:val="ConsPlusNormal"/>
        <w:jc w:val="right"/>
      </w:pPr>
      <w:r>
        <w:t>сельскохозяйственного страхования</w:t>
      </w:r>
    </w:p>
    <w:p w:rsidR="006516D1" w:rsidRDefault="006516D1">
      <w:pPr>
        <w:pStyle w:val="ConsPlusNormal"/>
        <w:jc w:val="right"/>
      </w:pPr>
      <w:r>
        <w:t>в области растениеводства,</w:t>
      </w:r>
    </w:p>
    <w:p w:rsidR="006516D1" w:rsidRDefault="006516D1">
      <w:pPr>
        <w:pStyle w:val="ConsPlusNormal"/>
        <w:jc w:val="right"/>
      </w:pPr>
      <w:r>
        <w:t xml:space="preserve">и (или) животноводства, и (или) </w:t>
      </w:r>
      <w:proofErr w:type="gramStart"/>
      <w:r>
        <w:t>товарной</w:t>
      </w:r>
      <w:proofErr w:type="gramEnd"/>
    </w:p>
    <w:p w:rsidR="006516D1" w:rsidRDefault="006516D1">
      <w:pPr>
        <w:pStyle w:val="ConsPlusNormal"/>
        <w:jc w:val="right"/>
      </w:pPr>
      <w:r>
        <w:t>аквакультуры (товарного рыбоводства)</w:t>
      </w:r>
    </w:p>
    <w:p w:rsidR="006516D1" w:rsidRDefault="006516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0"/>
        <w:gridCol w:w="113"/>
      </w:tblGrid>
      <w:tr w:rsidR="0065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6D1" w:rsidRDefault="0065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6D1" w:rsidRDefault="006516D1">
            <w:pPr>
              <w:pStyle w:val="ConsPlusNormal"/>
              <w:jc w:val="center"/>
            </w:pPr>
            <w:r>
              <w:rPr>
                <w:color w:val="392C69"/>
              </w:rPr>
              <w:t>Список изменяющих документов</w:t>
            </w:r>
          </w:p>
          <w:p w:rsidR="006516D1" w:rsidRDefault="006516D1">
            <w:pPr>
              <w:pStyle w:val="ConsPlusNormal"/>
              <w:jc w:val="center"/>
            </w:pPr>
            <w:proofErr w:type="gramStart"/>
            <w:r>
              <w:rPr>
                <w:color w:val="392C69"/>
              </w:rPr>
              <w:t xml:space="preserve">(в ред. </w:t>
            </w:r>
            <w:hyperlink r:id="rId118">
              <w:r>
                <w:rPr>
                  <w:color w:val="0000FF"/>
                </w:rPr>
                <w:t>Постановления</w:t>
              </w:r>
            </w:hyperlink>
            <w:r>
              <w:rPr>
                <w:color w:val="392C69"/>
              </w:rPr>
              <w:t xml:space="preserve"> Правительства Красноярского края</w:t>
            </w:r>
            <w:proofErr w:type="gramEnd"/>
          </w:p>
          <w:p w:rsidR="006516D1" w:rsidRDefault="006516D1">
            <w:pPr>
              <w:pStyle w:val="ConsPlusNormal"/>
              <w:jc w:val="center"/>
            </w:pPr>
            <w:r>
              <w:rPr>
                <w:color w:val="392C69"/>
              </w:rPr>
              <w:t>от 31.03.2023 N 238-п)</w:t>
            </w: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r>
    </w:tbl>
    <w:p w:rsidR="006516D1" w:rsidRDefault="006516D1">
      <w:pPr>
        <w:pStyle w:val="ConsPlusNormal"/>
        <w:jc w:val="both"/>
      </w:pPr>
    </w:p>
    <w:p w:rsidR="006516D1" w:rsidRDefault="006516D1">
      <w:pPr>
        <w:pStyle w:val="ConsPlusNormal"/>
        <w:jc w:val="center"/>
      </w:pPr>
      <w:bookmarkStart w:id="68" w:name="P1244"/>
      <w:bookmarkEnd w:id="68"/>
      <w:r>
        <w:t>Расчет размера субсидий на возмещение части затрат</w:t>
      </w:r>
    </w:p>
    <w:p w:rsidR="006516D1" w:rsidRDefault="006516D1">
      <w:pPr>
        <w:pStyle w:val="ConsPlusNormal"/>
        <w:jc w:val="center"/>
      </w:pPr>
      <w:r>
        <w:t>на уплату страховых премий, начисленных по договорам</w:t>
      </w:r>
    </w:p>
    <w:p w:rsidR="006516D1" w:rsidRDefault="006516D1">
      <w:pPr>
        <w:pStyle w:val="ConsPlusNormal"/>
        <w:jc w:val="center"/>
      </w:pPr>
      <w:r>
        <w:t>сельскохозяйственного страхования в области</w:t>
      </w:r>
    </w:p>
    <w:p w:rsidR="006516D1" w:rsidRDefault="006516D1">
      <w:pPr>
        <w:pStyle w:val="ConsPlusNormal"/>
        <w:jc w:val="center"/>
      </w:pPr>
      <w:r>
        <w:t>растениеводства, за 20__ год</w:t>
      </w:r>
    </w:p>
    <w:p w:rsidR="006516D1" w:rsidRDefault="006516D1">
      <w:pPr>
        <w:pStyle w:val="ConsPlusNormal"/>
        <w:jc w:val="both"/>
      </w:pPr>
    </w:p>
    <w:p w:rsidR="006516D1" w:rsidRDefault="006516D1">
      <w:pPr>
        <w:pStyle w:val="ConsPlusNormal"/>
        <w:jc w:val="center"/>
      </w:pPr>
      <w:r>
        <w:t>Страхование урожая многолетних насаждений по договорам,</w:t>
      </w:r>
    </w:p>
    <w:p w:rsidR="006516D1" w:rsidRDefault="006516D1">
      <w:pPr>
        <w:pStyle w:val="ConsPlusNormal"/>
        <w:jc w:val="center"/>
      </w:pPr>
      <w:r>
        <w:lastRenderedPageBreak/>
        <w:t>заключенным в 20__ году</w:t>
      </w:r>
    </w:p>
    <w:p w:rsidR="006516D1" w:rsidRDefault="006516D1">
      <w:pPr>
        <w:pStyle w:val="ConsPlusNormal"/>
        <w:jc w:val="center"/>
      </w:pPr>
      <w:r>
        <w:t>___________________________________________________________</w:t>
      </w:r>
    </w:p>
    <w:p w:rsidR="006516D1" w:rsidRDefault="006516D1">
      <w:pPr>
        <w:pStyle w:val="ConsPlusNormal"/>
        <w:jc w:val="center"/>
      </w:pPr>
      <w:r>
        <w:t>(полное наименование участника отбора)</w:t>
      </w:r>
    </w:p>
    <w:p w:rsidR="006516D1" w:rsidRDefault="006516D1">
      <w:pPr>
        <w:pStyle w:val="ConsPlusNormal"/>
        <w:jc w:val="center"/>
      </w:pPr>
      <w:r>
        <w:t>___________________________________________________________</w:t>
      </w:r>
    </w:p>
    <w:p w:rsidR="006516D1" w:rsidRDefault="006516D1">
      <w:pPr>
        <w:pStyle w:val="ConsPlusNormal"/>
        <w:jc w:val="center"/>
      </w:pPr>
      <w:proofErr w:type="gramStart"/>
      <w:r>
        <w:t>(муниципальный район, муниципальный округ</w:t>
      </w:r>
      <w:proofErr w:type="gramEnd"/>
    </w:p>
    <w:p w:rsidR="006516D1" w:rsidRDefault="006516D1">
      <w:pPr>
        <w:pStyle w:val="ConsPlusNormal"/>
        <w:jc w:val="center"/>
      </w:pPr>
      <w:r>
        <w:t>или городской округ Красноярского края)</w:t>
      </w:r>
    </w:p>
    <w:p w:rsidR="006516D1" w:rsidRDefault="006516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345"/>
        <w:gridCol w:w="424"/>
        <w:gridCol w:w="424"/>
        <w:gridCol w:w="425"/>
        <w:gridCol w:w="1134"/>
        <w:gridCol w:w="1701"/>
        <w:gridCol w:w="794"/>
      </w:tblGrid>
      <w:tr w:rsidR="006516D1">
        <w:tc>
          <w:tcPr>
            <w:tcW w:w="814" w:type="dxa"/>
            <w:vMerge w:val="restart"/>
          </w:tcPr>
          <w:p w:rsidR="006516D1" w:rsidRDefault="006516D1">
            <w:pPr>
              <w:pStyle w:val="ConsPlusNormal"/>
              <w:jc w:val="center"/>
            </w:pPr>
            <w:r>
              <w:t xml:space="preserve">N </w:t>
            </w:r>
            <w:proofErr w:type="gramStart"/>
            <w:r>
              <w:t>п</w:t>
            </w:r>
            <w:proofErr w:type="gramEnd"/>
            <w:r>
              <w:t>/п</w:t>
            </w:r>
          </w:p>
        </w:tc>
        <w:tc>
          <w:tcPr>
            <w:tcW w:w="3345" w:type="dxa"/>
            <w:vMerge w:val="restart"/>
          </w:tcPr>
          <w:p w:rsidR="006516D1" w:rsidRDefault="006516D1">
            <w:pPr>
              <w:pStyle w:val="ConsPlusNormal"/>
              <w:jc w:val="center"/>
            </w:pPr>
            <w:r>
              <w:t>Наименование показателя</w:t>
            </w:r>
          </w:p>
        </w:tc>
        <w:tc>
          <w:tcPr>
            <w:tcW w:w="4902" w:type="dxa"/>
            <w:gridSpan w:val="6"/>
          </w:tcPr>
          <w:p w:rsidR="006516D1" w:rsidRDefault="006516D1">
            <w:pPr>
              <w:pStyle w:val="ConsPlusNormal"/>
              <w:jc w:val="center"/>
            </w:pPr>
            <w:r>
              <w:t>Многолетние насаждения согласно плану сельскохозяйственного страхования на 20__ год (далее - план сельскохозяйственного страхования), при проведении страхования которых предоставляются субсидии</w:t>
            </w:r>
          </w:p>
        </w:tc>
      </w:tr>
      <w:tr w:rsidR="006516D1">
        <w:tc>
          <w:tcPr>
            <w:tcW w:w="814" w:type="dxa"/>
            <w:vMerge/>
          </w:tcPr>
          <w:p w:rsidR="006516D1" w:rsidRDefault="006516D1">
            <w:pPr>
              <w:pStyle w:val="ConsPlusNormal"/>
            </w:pPr>
          </w:p>
        </w:tc>
        <w:tc>
          <w:tcPr>
            <w:tcW w:w="3345" w:type="dxa"/>
            <w:vMerge/>
          </w:tcPr>
          <w:p w:rsidR="006516D1" w:rsidRDefault="006516D1">
            <w:pPr>
              <w:pStyle w:val="ConsPlusNormal"/>
            </w:pPr>
          </w:p>
        </w:tc>
        <w:tc>
          <w:tcPr>
            <w:tcW w:w="1273" w:type="dxa"/>
            <w:gridSpan w:val="3"/>
          </w:tcPr>
          <w:p w:rsidR="006516D1" w:rsidRDefault="006516D1">
            <w:pPr>
              <w:pStyle w:val="ConsPlusNormal"/>
              <w:jc w:val="center"/>
            </w:pPr>
            <w:r>
              <w:t>плодовые</w:t>
            </w:r>
          </w:p>
        </w:tc>
        <w:tc>
          <w:tcPr>
            <w:tcW w:w="1134" w:type="dxa"/>
          </w:tcPr>
          <w:p w:rsidR="006516D1" w:rsidRDefault="006516D1">
            <w:pPr>
              <w:pStyle w:val="ConsPlusNormal"/>
              <w:jc w:val="center"/>
            </w:pPr>
            <w:r>
              <w:t>ягодные</w:t>
            </w:r>
          </w:p>
        </w:tc>
        <w:tc>
          <w:tcPr>
            <w:tcW w:w="1701" w:type="dxa"/>
          </w:tcPr>
          <w:p w:rsidR="006516D1" w:rsidRDefault="006516D1">
            <w:pPr>
              <w:pStyle w:val="ConsPlusNormal"/>
              <w:jc w:val="center"/>
            </w:pPr>
            <w:r>
              <w:t>орехоплодные</w:t>
            </w:r>
          </w:p>
        </w:tc>
        <w:tc>
          <w:tcPr>
            <w:tcW w:w="794" w:type="dxa"/>
            <w:vMerge w:val="restart"/>
          </w:tcPr>
          <w:p w:rsidR="006516D1" w:rsidRDefault="006516D1">
            <w:pPr>
              <w:pStyle w:val="ConsPlusNormal"/>
              <w:jc w:val="center"/>
            </w:pPr>
            <w:r>
              <w:t>всего</w:t>
            </w:r>
          </w:p>
        </w:tc>
      </w:tr>
      <w:tr w:rsidR="006516D1">
        <w:tc>
          <w:tcPr>
            <w:tcW w:w="814" w:type="dxa"/>
            <w:vMerge/>
          </w:tcPr>
          <w:p w:rsidR="006516D1" w:rsidRDefault="006516D1">
            <w:pPr>
              <w:pStyle w:val="ConsPlusNormal"/>
            </w:pPr>
          </w:p>
        </w:tc>
        <w:tc>
          <w:tcPr>
            <w:tcW w:w="3345" w:type="dxa"/>
            <w:vMerge/>
          </w:tcPr>
          <w:p w:rsidR="006516D1" w:rsidRDefault="006516D1">
            <w:pPr>
              <w:pStyle w:val="ConsPlusNormal"/>
            </w:pPr>
          </w:p>
        </w:tc>
        <w:tc>
          <w:tcPr>
            <w:tcW w:w="4108" w:type="dxa"/>
            <w:gridSpan w:val="5"/>
          </w:tcPr>
          <w:p w:rsidR="006516D1" w:rsidRDefault="006516D1">
            <w:pPr>
              <w:pStyle w:val="ConsPlusNormal"/>
              <w:jc w:val="center"/>
            </w:pPr>
            <w:r>
              <w:t>наименование культуры</w:t>
            </w:r>
          </w:p>
        </w:tc>
        <w:tc>
          <w:tcPr>
            <w:tcW w:w="794" w:type="dxa"/>
            <w:vMerge/>
          </w:tcPr>
          <w:p w:rsidR="006516D1" w:rsidRDefault="006516D1">
            <w:pPr>
              <w:pStyle w:val="ConsPlusNormal"/>
            </w:pPr>
          </w:p>
        </w:tc>
      </w:tr>
      <w:tr w:rsidR="006516D1">
        <w:tc>
          <w:tcPr>
            <w:tcW w:w="814" w:type="dxa"/>
            <w:vMerge/>
          </w:tcPr>
          <w:p w:rsidR="006516D1" w:rsidRDefault="006516D1">
            <w:pPr>
              <w:pStyle w:val="ConsPlusNormal"/>
            </w:pPr>
          </w:p>
        </w:tc>
        <w:tc>
          <w:tcPr>
            <w:tcW w:w="3345" w:type="dxa"/>
            <w:vMerge/>
          </w:tcPr>
          <w:p w:rsidR="006516D1" w:rsidRDefault="006516D1">
            <w:pPr>
              <w:pStyle w:val="ConsPlusNormal"/>
            </w:pP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vMerge/>
          </w:tcPr>
          <w:p w:rsidR="006516D1" w:rsidRDefault="006516D1">
            <w:pPr>
              <w:pStyle w:val="ConsPlusNormal"/>
            </w:pPr>
          </w:p>
        </w:tc>
      </w:tr>
      <w:tr w:rsidR="006516D1">
        <w:tc>
          <w:tcPr>
            <w:tcW w:w="814" w:type="dxa"/>
          </w:tcPr>
          <w:p w:rsidR="006516D1" w:rsidRDefault="006516D1">
            <w:pPr>
              <w:pStyle w:val="ConsPlusNormal"/>
              <w:jc w:val="center"/>
            </w:pPr>
            <w:r>
              <w:t>1</w:t>
            </w:r>
          </w:p>
        </w:tc>
        <w:tc>
          <w:tcPr>
            <w:tcW w:w="3345" w:type="dxa"/>
          </w:tcPr>
          <w:p w:rsidR="006516D1" w:rsidRDefault="006516D1">
            <w:pPr>
              <w:pStyle w:val="ConsPlusNormal"/>
              <w:jc w:val="center"/>
            </w:pPr>
            <w:r>
              <w:t>2</w:t>
            </w:r>
          </w:p>
        </w:tc>
        <w:tc>
          <w:tcPr>
            <w:tcW w:w="424" w:type="dxa"/>
          </w:tcPr>
          <w:p w:rsidR="006516D1" w:rsidRDefault="006516D1">
            <w:pPr>
              <w:pStyle w:val="ConsPlusNormal"/>
              <w:jc w:val="center"/>
            </w:pPr>
            <w:r>
              <w:t>3</w:t>
            </w:r>
          </w:p>
        </w:tc>
        <w:tc>
          <w:tcPr>
            <w:tcW w:w="424" w:type="dxa"/>
          </w:tcPr>
          <w:p w:rsidR="006516D1" w:rsidRDefault="006516D1">
            <w:pPr>
              <w:pStyle w:val="ConsPlusNormal"/>
              <w:jc w:val="center"/>
            </w:pPr>
            <w:r>
              <w:t>4</w:t>
            </w:r>
          </w:p>
        </w:tc>
        <w:tc>
          <w:tcPr>
            <w:tcW w:w="425" w:type="dxa"/>
          </w:tcPr>
          <w:p w:rsidR="006516D1" w:rsidRDefault="006516D1">
            <w:pPr>
              <w:pStyle w:val="ConsPlusNormal"/>
              <w:jc w:val="center"/>
            </w:pPr>
            <w:r>
              <w:t>5</w:t>
            </w:r>
          </w:p>
        </w:tc>
        <w:tc>
          <w:tcPr>
            <w:tcW w:w="1134" w:type="dxa"/>
          </w:tcPr>
          <w:p w:rsidR="006516D1" w:rsidRDefault="006516D1">
            <w:pPr>
              <w:pStyle w:val="ConsPlusNormal"/>
              <w:jc w:val="center"/>
            </w:pPr>
            <w:r>
              <w:t>6</w:t>
            </w:r>
          </w:p>
        </w:tc>
        <w:tc>
          <w:tcPr>
            <w:tcW w:w="1701" w:type="dxa"/>
          </w:tcPr>
          <w:p w:rsidR="006516D1" w:rsidRDefault="006516D1">
            <w:pPr>
              <w:pStyle w:val="ConsPlusNormal"/>
              <w:jc w:val="center"/>
            </w:pPr>
            <w:r>
              <w:t>7</w:t>
            </w:r>
          </w:p>
        </w:tc>
        <w:tc>
          <w:tcPr>
            <w:tcW w:w="794" w:type="dxa"/>
          </w:tcPr>
          <w:p w:rsidR="006516D1" w:rsidRDefault="006516D1">
            <w:pPr>
              <w:pStyle w:val="ConsPlusNormal"/>
              <w:jc w:val="center"/>
            </w:pPr>
            <w:r>
              <w:t>8</w:t>
            </w:r>
          </w:p>
        </w:tc>
      </w:tr>
      <w:tr w:rsidR="006516D1">
        <w:tc>
          <w:tcPr>
            <w:tcW w:w="814" w:type="dxa"/>
          </w:tcPr>
          <w:p w:rsidR="006516D1" w:rsidRDefault="006516D1">
            <w:pPr>
              <w:pStyle w:val="ConsPlusNormal"/>
            </w:pPr>
            <w:r>
              <w:t>1</w:t>
            </w:r>
          </w:p>
        </w:tc>
        <w:tc>
          <w:tcPr>
            <w:tcW w:w="3345" w:type="dxa"/>
          </w:tcPr>
          <w:p w:rsidR="006516D1" w:rsidRDefault="006516D1">
            <w:pPr>
              <w:pStyle w:val="ConsPlusNormal"/>
            </w:pPr>
            <w:r>
              <w:t>Общая площадь многолетних насаждений в плодоносящем возрасте (</w:t>
            </w:r>
            <w:proofErr w:type="gramStart"/>
            <w:r>
              <w:t>га</w:t>
            </w:r>
            <w:proofErr w:type="gramEnd"/>
            <w:r>
              <w:t>)</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r w:rsidR="006516D1">
        <w:tc>
          <w:tcPr>
            <w:tcW w:w="814" w:type="dxa"/>
          </w:tcPr>
          <w:p w:rsidR="006516D1" w:rsidRDefault="006516D1">
            <w:pPr>
              <w:pStyle w:val="ConsPlusNormal"/>
            </w:pPr>
            <w:r>
              <w:t>2</w:t>
            </w:r>
          </w:p>
        </w:tc>
        <w:tc>
          <w:tcPr>
            <w:tcW w:w="3345" w:type="dxa"/>
          </w:tcPr>
          <w:p w:rsidR="006516D1" w:rsidRDefault="006516D1">
            <w:pPr>
              <w:pStyle w:val="ConsPlusNormal"/>
            </w:pPr>
            <w:r>
              <w:t>Площадь посадок многолетних насаждений в плодоносящем возрасте по договорам страхования, подлежащим субсидированию (</w:t>
            </w:r>
            <w:proofErr w:type="gramStart"/>
            <w:r>
              <w:t>га</w:t>
            </w:r>
            <w:proofErr w:type="gramEnd"/>
            <w:r>
              <w:t>)</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r w:rsidR="006516D1">
        <w:tc>
          <w:tcPr>
            <w:tcW w:w="814" w:type="dxa"/>
          </w:tcPr>
          <w:p w:rsidR="006516D1" w:rsidRDefault="006516D1">
            <w:pPr>
              <w:pStyle w:val="ConsPlusNormal"/>
            </w:pPr>
            <w:r>
              <w:t>3</w:t>
            </w:r>
          </w:p>
        </w:tc>
        <w:tc>
          <w:tcPr>
            <w:tcW w:w="3345" w:type="dxa"/>
          </w:tcPr>
          <w:p w:rsidR="006516D1" w:rsidRDefault="006516D1">
            <w:pPr>
              <w:pStyle w:val="ConsPlusNormal"/>
            </w:pPr>
            <w:r>
              <w:t>Страховая стоимость (рублей)</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r w:rsidR="006516D1">
        <w:tc>
          <w:tcPr>
            <w:tcW w:w="814" w:type="dxa"/>
          </w:tcPr>
          <w:p w:rsidR="006516D1" w:rsidRDefault="006516D1">
            <w:pPr>
              <w:pStyle w:val="ConsPlusNormal"/>
            </w:pPr>
            <w:bookmarkStart w:id="69" w:name="P1302"/>
            <w:bookmarkEnd w:id="69"/>
            <w:r>
              <w:t>4</w:t>
            </w:r>
          </w:p>
        </w:tc>
        <w:tc>
          <w:tcPr>
            <w:tcW w:w="3345" w:type="dxa"/>
          </w:tcPr>
          <w:p w:rsidR="006516D1" w:rsidRDefault="006516D1">
            <w:pPr>
              <w:pStyle w:val="ConsPlusNormal"/>
            </w:pPr>
            <w:r>
              <w:t>Страховая сумма (рублей)</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r w:rsidR="006516D1">
        <w:tc>
          <w:tcPr>
            <w:tcW w:w="814" w:type="dxa"/>
          </w:tcPr>
          <w:p w:rsidR="006516D1" w:rsidRDefault="006516D1">
            <w:pPr>
              <w:pStyle w:val="ConsPlusNormal"/>
            </w:pPr>
            <w:r>
              <w:t>5</w:t>
            </w:r>
          </w:p>
        </w:tc>
        <w:tc>
          <w:tcPr>
            <w:tcW w:w="3345" w:type="dxa"/>
          </w:tcPr>
          <w:p w:rsidR="006516D1" w:rsidRDefault="006516D1">
            <w:pPr>
              <w:pStyle w:val="ConsPlusNormal"/>
            </w:pPr>
            <w:r>
              <w:t>Страховой тариф (процентов)</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jc w:val="center"/>
            </w:pPr>
            <w:r>
              <w:t>X</w:t>
            </w:r>
          </w:p>
        </w:tc>
      </w:tr>
      <w:tr w:rsidR="006516D1">
        <w:tc>
          <w:tcPr>
            <w:tcW w:w="814" w:type="dxa"/>
          </w:tcPr>
          <w:p w:rsidR="006516D1" w:rsidRDefault="006516D1">
            <w:pPr>
              <w:pStyle w:val="ConsPlusNormal"/>
            </w:pPr>
            <w:r>
              <w:t>6</w:t>
            </w:r>
          </w:p>
        </w:tc>
        <w:tc>
          <w:tcPr>
            <w:tcW w:w="3345" w:type="dxa"/>
          </w:tcPr>
          <w:p w:rsidR="006516D1" w:rsidRDefault="006516D1">
            <w:pPr>
              <w:pStyle w:val="ConsPlusNormal"/>
            </w:pPr>
            <w:r>
              <w:t>Доля участия страхователя в страховании рисков (процентов)</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jc w:val="center"/>
            </w:pPr>
            <w:r>
              <w:t>X</w:t>
            </w:r>
          </w:p>
        </w:tc>
      </w:tr>
      <w:tr w:rsidR="006516D1">
        <w:tc>
          <w:tcPr>
            <w:tcW w:w="814" w:type="dxa"/>
          </w:tcPr>
          <w:p w:rsidR="006516D1" w:rsidRDefault="006516D1">
            <w:pPr>
              <w:pStyle w:val="ConsPlusNormal"/>
            </w:pPr>
            <w:bookmarkStart w:id="70" w:name="P1326"/>
            <w:bookmarkEnd w:id="70"/>
            <w:r>
              <w:t>7</w:t>
            </w:r>
          </w:p>
        </w:tc>
        <w:tc>
          <w:tcPr>
            <w:tcW w:w="3345" w:type="dxa"/>
          </w:tcPr>
          <w:p w:rsidR="006516D1" w:rsidRDefault="006516D1">
            <w:pPr>
              <w:pStyle w:val="ConsPlusNormal"/>
            </w:pPr>
            <w:r>
              <w:t>Начисленная страховая премия (рублей)</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r w:rsidR="006516D1">
        <w:tc>
          <w:tcPr>
            <w:tcW w:w="814" w:type="dxa"/>
          </w:tcPr>
          <w:p w:rsidR="006516D1" w:rsidRDefault="006516D1">
            <w:pPr>
              <w:pStyle w:val="ConsPlusNormal"/>
            </w:pPr>
            <w:r>
              <w:t>8</w:t>
            </w:r>
          </w:p>
        </w:tc>
        <w:tc>
          <w:tcPr>
            <w:tcW w:w="3345" w:type="dxa"/>
          </w:tcPr>
          <w:p w:rsidR="006516D1" w:rsidRDefault="006516D1">
            <w:pPr>
              <w:pStyle w:val="ConsPlusNormal"/>
            </w:pPr>
            <w:r>
              <w:t>Сумма уплаченной страховой премии (страхового взноса) (рублей)</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r w:rsidR="006516D1">
        <w:tc>
          <w:tcPr>
            <w:tcW w:w="814" w:type="dxa"/>
          </w:tcPr>
          <w:p w:rsidR="006516D1" w:rsidRDefault="006516D1">
            <w:pPr>
              <w:pStyle w:val="ConsPlusNormal"/>
            </w:pPr>
            <w:bookmarkStart w:id="71" w:name="P1342"/>
            <w:bookmarkEnd w:id="71"/>
            <w:r>
              <w:t>9</w:t>
            </w:r>
          </w:p>
        </w:tc>
        <w:tc>
          <w:tcPr>
            <w:tcW w:w="3345" w:type="dxa"/>
          </w:tcPr>
          <w:p w:rsidR="006516D1" w:rsidRDefault="006516D1">
            <w:pPr>
              <w:pStyle w:val="ConsPlusNormal"/>
            </w:pPr>
            <w:r>
              <w:t>Предельный размер ставки для расчета размера субсидии согласно плану сельскохозяйственного страхования (процентов)</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jc w:val="center"/>
            </w:pPr>
            <w:r>
              <w:t>X</w:t>
            </w:r>
          </w:p>
        </w:tc>
      </w:tr>
      <w:tr w:rsidR="006516D1">
        <w:tc>
          <w:tcPr>
            <w:tcW w:w="814" w:type="dxa"/>
          </w:tcPr>
          <w:p w:rsidR="006516D1" w:rsidRDefault="006516D1">
            <w:pPr>
              <w:pStyle w:val="ConsPlusNormal"/>
            </w:pPr>
            <w:r>
              <w:t>10</w:t>
            </w:r>
          </w:p>
        </w:tc>
        <w:tc>
          <w:tcPr>
            <w:tcW w:w="3345" w:type="dxa"/>
          </w:tcPr>
          <w:p w:rsidR="006516D1" w:rsidRDefault="006516D1">
            <w:pPr>
              <w:pStyle w:val="ConsPlusNormal"/>
            </w:pPr>
            <w:r>
              <w:t>Размер страховой премии, подлежащей субсидированию (рублей):</w:t>
            </w:r>
          </w:p>
        </w:tc>
        <w:tc>
          <w:tcPr>
            <w:tcW w:w="424" w:type="dxa"/>
          </w:tcPr>
          <w:p w:rsidR="006516D1" w:rsidRDefault="006516D1">
            <w:pPr>
              <w:pStyle w:val="ConsPlusNormal"/>
              <w:jc w:val="center"/>
            </w:pPr>
            <w:r>
              <w:t>X</w:t>
            </w:r>
          </w:p>
        </w:tc>
        <w:tc>
          <w:tcPr>
            <w:tcW w:w="424" w:type="dxa"/>
          </w:tcPr>
          <w:p w:rsidR="006516D1" w:rsidRDefault="006516D1">
            <w:pPr>
              <w:pStyle w:val="ConsPlusNormal"/>
              <w:jc w:val="center"/>
            </w:pPr>
            <w:r>
              <w:t>X</w:t>
            </w:r>
          </w:p>
        </w:tc>
        <w:tc>
          <w:tcPr>
            <w:tcW w:w="425" w:type="dxa"/>
          </w:tcPr>
          <w:p w:rsidR="006516D1" w:rsidRDefault="006516D1">
            <w:pPr>
              <w:pStyle w:val="ConsPlusNormal"/>
              <w:jc w:val="center"/>
            </w:pPr>
            <w:r>
              <w:t>X</w:t>
            </w:r>
          </w:p>
        </w:tc>
        <w:tc>
          <w:tcPr>
            <w:tcW w:w="1134" w:type="dxa"/>
          </w:tcPr>
          <w:p w:rsidR="006516D1" w:rsidRDefault="006516D1">
            <w:pPr>
              <w:pStyle w:val="ConsPlusNormal"/>
              <w:jc w:val="center"/>
            </w:pPr>
            <w:r>
              <w:t>X</w:t>
            </w:r>
          </w:p>
        </w:tc>
        <w:tc>
          <w:tcPr>
            <w:tcW w:w="1701" w:type="dxa"/>
          </w:tcPr>
          <w:p w:rsidR="006516D1" w:rsidRDefault="006516D1">
            <w:pPr>
              <w:pStyle w:val="ConsPlusNormal"/>
              <w:jc w:val="center"/>
            </w:pPr>
            <w:r>
              <w:t>X</w:t>
            </w:r>
          </w:p>
        </w:tc>
        <w:tc>
          <w:tcPr>
            <w:tcW w:w="794" w:type="dxa"/>
          </w:tcPr>
          <w:p w:rsidR="006516D1" w:rsidRDefault="006516D1">
            <w:pPr>
              <w:pStyle w:val="ConsPlusNormal"/>
              <w:jc w:val="center"/>
            </w:pPr>
            <w:r>
              <w:t>X</w:t>
            </w:r>
          </w:p>
        </w:tc>
      </w:tr>
      <w:tr w:rsidR="006516D1">
        <w:tc>
          <w:tcPr>
            <w:tcW w:w="814" w:type="dxa"/>
          </w:tcPr>
          <w:p w:rsidR="006516D1" w:rsidRDefault="006516D1">
            <w:pPr>
              <w:pStyle w:val="ConsPlusNormal"/>
            </w:pPr>
            <w:bookmarkStart w:id="72" w:name="P1358"/>
            <w:bookmarkEnd w:id="72"/>
            <w:r>
              <w:lastRenderedPageBreak/>
              <w:t>10а</w:t>
            </w:r>
          </w:p>
        </w:tc>
        <w:tc>
          <w:tcPr>
            <w:tcW w:w="3345" w:type="dxa"/>
          </w:tcPr>
          <w:p w:rsidR="006516D1" w:rsidRDefault="006516D1">
            <w:pPr>
              <w:pStyle w:val="ConsPlusNormal"/>
            </w:pPr>
            <w:r>
              <w:t xml:space="preserve">при условии, что страховой тариф меньше или равен предельному размеру ставки для расчета размера субсидии </w:t>
            </w:r>
            <w:hyperlink w:anchor="P1326">
              <w:r>
                <w:rPr>
                  <w:color w:val="0000FF"/>
                </w:rPr>
                <w:t>(стр. 7)</w:t>
              </w:r>
            </w:hyperlink>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r w:rsidR="006516D1">
        <w:tc>
          <w:tcPr>
            <w:tcW w:w="814" w:type="dxa"/>
          </w:tcPr>
          <w:p w:rsidR="006516D1" w:rsidRDefault="006516D1">
            <w:pPr>
              <w:pStyle w:val="ConsPlusNormal"/>
            </w:pPr>
            <w:bookmarkStart w:id="73" w:name="P1366"/>
            <w:bookmarkEnd w:id="73"/>
            <w:r>
              <w:t>10б</w:t>
            </w:r>
          </w:p>
        </w:tc>
        <w:tc>
          <w:tcPr>
            <w:tcW w:w="3345" w:type="dxa"/>
          </w:tcPr>
          <w:p w:rsidR="006516D1" w:rsidRDefault="006516D1">
            <w:pPr>
              <w:pStyle w:val="ConsPlusNormal"/>
            </w:pPr>
            <w:r>
              <w:t>при условии, что страховой тариф превышает предельный размер ставки для расчета размера субсидии (</w:t>
            </w:r>
            <w:hyperlink w:anchor="P1302">
              <w:r>
                <w:rPr>
                  <w:color w:val="0000FF"/>
                </w:rPr>
                <w:t>стр. 4</w:t>
              </w:r>
            </w:hyperlink>
            <w:r>
              <w:t xml:space="preserve"> x </w:t>
            </w:r>
            <w:hyperlink w:anchor="P1342">
              <w:r>
                <w:rPr>
                  <w:color w:val="0000FF"/>
                </w:rPr>
                <w:t>стр. 9</w:t>
              </w:r>
            </w:hyperlink>
            <w:r>
              <w:t xml:space="preserve"> / 100%)</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r w:rsidR="006516D1">
        <w:tc>
          <w:tcPr>
            <w:tcW w:w="814" w:type="dxa"/>
          </w:tcPr>
          <w:p w:rsidR="006516D1" w:rsidRDefault="006516D1">
            <w:pPr>
              <w:pStyle w:val="ConsPlusNormal"/>
            </w:pPr>
            <w:r>
              <w:t>11</w:t>
            </w:r>
          </w:p>
        </w:tc>
        <w:tc>
          <w:tcPr>
            <w:tcW w:w="3345" w:type="dxa"/>
          </w:tcPr>
          <w:p w:rsidR="006516D1" w:rsidRDefault="006516D1">
            <w:pPr>
              <w:pStyle w:val="ConsPlusNormal"/>
            </w:pPr>
            <w:r>
              <w:t>Размер субсидии (рублей) ((</w:t>
            </w:r>
            <w:hyperlink w:anchor="P1358">
              <w:r>
                <w:rPr>
                  <w:color w:val="0000FF"/>
                </w:rPr>
                <w:t>стр. 10а</w:t>
              </w:r>
            </w:hyperlink>
            <w:r>
              <w:t xml:space="preserve"> + </w:t>
            </w:r>
            <w:hyperlink w:anchor="P1366">
              <w:r>
                <w:rPr>
                  <w:color w:val="0000FF"/>
                </w:rPr>
                <w:t>10б</w:t>
              </w:r>
            </w:hyperlink>
            <w:r>
              <w:t xml:space="preserve">) x </w:t>
            </w:r>
            <w:proofErr w:type="spellStart"/>
            <w:proofErr w:type="gramStart"/>
            <w:r>
              <w:t>Ст</w:t>
            </w:r>
            <w:proofErr w:type="spellEnd"/>
            <w:proofErr w:type="gramEnd"/>
            <w:r>
              <w:t xml:space="preserve"> (</w:t>
            </w:r>
            <w:proofErr w:type="spellStart"/>
            <w:r>
              <w:t>Ст</w:t>
            </w:r>
            <w:r>
              <w:rPr>
                <w:vertAlign w:val="subscript"/>
              </w:rPr>
              <w:t>чс</w:t>
            </w:r>
            <w:proofErr w:type="spellEnd"/>
            <w:r>
              <w:t xml:space="preserve">) </w:t>
            </w:r>
            <w:hyperlink w:anchor="P1394">
              <w:r>
                <w:rPr>
                  <w:color w:val="0000FF"/>
                </w:rPr>
                <w:t>&lt;1&gt;</w:t>
              </w:r>
            </w:hyperlink>
            <w:r>
              <w:t xml:space="preserve"> / 100%)</w:t>
            </w:r>
          </w:p>
        </w:tc>
        <w:tc>
          <w:tcPr>
            <w:tcW w:w="424" w:type="dxa"/>
          </w:tcPr>
          <w:p w:rsidR="006516D1" w:rsidRDefault="006516D1">
            <w:pPr>
              <w:pStyle w:val="ConsPlusNormal"/>
            </w:pPr>
          </w:p>
        </w:tc>
        <w:tc>
          <w:tcPr>
            <w:tcW w:w="424" w:type="dxa"/>
          </w:tcPr>
          <w:p w:rsidR="006516D1" w:rsidRDefault="006516D1">
            <w:pPr>
              <w:pStyle w:val="ConsPlusNormal"/>
            </w:pPr>
          </w:p>
        </w:tc>
        <w:tc>
          <w:tcPr>
            <w:tcW w:w="425" w:type="dxa"/>
          </w:tcPr>
          <w:p w:rsidR="006516D1" w:rsidRDefault="006516D1">
            <w:pPr>
              <w:pStyle w:val="ConsPlusNormal"/>
            </w:pPr>
          </w:p>
        </w:tc>
        <w:tc>
          <w:tcPr>
            <w:tcW w:w="1134" w:type="dxa"/>
          </w:tcPr>
          <w:p w:rsidR="006516D1" w:rsidRDefault="006516D1">
            <w:pPr>
              <w:pStyle w:val="ConsPlusNormal"/>
            </w:pPr>
          </w:p>
        </w:tc>
        <w:tc>
          <w:tcPr>
            <w:tcW w:w="1701" w:type="dxa"/>
          </w:tcPr>
          <w:p w:rsidR="006516D1" w:rsidRDefault="006516D1">
            <w:pPr>
              <w:pStyle w:val="ConsPlusNormal"/>
            </w:pPr>
          </w:p>
        </w:tc>
        <w:tc>
          <w:tcPr>
            <w:tcW w:w="794" w:type="dxa"/>
          </w:tcPr>
          <w:p w:rsidR="006516D1" w:rsidRDefault="006516D1">
            <w:pPr>
              <w:pStyle w:val="ConsPlusNormal"/>
            </w:pPr>
          </w:p>
        </w:tc>
      </w:tr>
    </w:tbl>
    <w:p w:rsidR="006516D1" w:rsidRDefault="006516D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587"/>
        <w:gridCol w:w="340"/>
        <w:gridCol w:w="3402"/>
      </w:tblGrid>
      <w:tr w:rsidR="006516D1">
        <w:tc>
          <w:tcPr>
            <w:tcW w:w="3742" w:type="dxa"/>
            <w:vMerge w:val="restart"/>
            <w:tcBorders>
              <w:top w:val="nil"/>
              <w:left w:val="nil"/>
              <w:bottom w:val="nil"/>
              <w:right w:val="nil"/>
            </w:tcBorders>
          </w:tcPr>
          <w:p w:rsidR="006516D1" w:rsidRDefault="006516D1">
            <w:pPr>
              <w:pStyle w:val="ConsPlusNormal"/>
            </w:pPr>
            <w:r>
              <w:t>Руководитель участника отбора</w:t>
            </w:r>
          </w:p>
        </w:tc>
        <w:tc>
          <w:tcPr>
            <w:tcW w:w="1587" w:type="dxa"/>
            <w:tcBorders>
              <w:top w:val="nil"/>
              <w:left w:val="nil"/>
              <w:bottom w:val="single" w:sz="4" w:space="0" w:color="auto"/>
              <w:right w:val="nil"/>
            </w:tcBorders>
            <w:vAlign w:val="bottom"/>
          </w:tcPr>
          <w:p w:rsidR="006516D1" w:rsidRDefault="006516D1">
            <w:pPr>
              <w:pStyle w:val="ConsPlusNormal"/>
            </w:pPr>
          </w:p>
        </w:tc>
        <w:tc>
          <w:tcPr>
            <w:tcW w:w="340" w:type="dxa"/>
            <w:vMerge w:val="restart"/>
            <w:tcBorders>
              <w:top w:val="nil"/>
              <w:left w:val="nil"/>
              <w:bottom w:val="nil"/>
              <w:right w:val="nil"/>
            </w:tcBorders>
          </w:tcPr>
          <w:p w:rsidR="006516D1" w:rsidRDefault="006516D1">
            <w:pPr>
              <w:pStyle w:val="ConsPlusNormal"/>
            </w:pPr>
          </w:p>
        </w:tc>
        <w:tc>
          <w:tcPr>
            <w:tcW w:w="3402" w:type="dxa"/>
            <w:tcBorders>
              <w:top w:val="nil"/>
              <w:left w:val="nil"/>
              <w:bottom w:val="single" w:sz="4" w:space="0" w:color="auto"/>
              <w:right w:val="nil"/>
            </w:tcBorders>
            <w:vAlign w:val="bottom"/>
          </w:tcPr>
          <w:p w:rsidR="006516D1" w:rsidRDefault="006516D1">
            <w:pPr>
              <w:pStyle w:val="ConsPlusNormal"/>
            </w:pPr>
          </w:p>
        </w:tc>
      </w:tr>
      <w:tr w:rsidR="006516D1">
        <w:tblPrEx>
          <w:tblBorders>
            <w:insideH w:val="none" w:sz="0" w:space="0" w:color="auto"/>
          </w:tblBorders>
        </w:tblPrEx>
        <w:tc>
          <w:tcPr>
            <w:tcW w:w="3742" w:type="dxa"/>
            <w:vMerge/>
            <w:tcBorders>
              <w:top w:val="nil"/>
              <w:left w:val="nil"/>
              <w:bottom w:val="nil"/>
              <w:right w:val="nil"/>
            </w:tcBorders>
          </w:tcPr>
          <w:p w:rsidR="006516D1" w:rsidRDefault="006516D1">
            <w:pPr>
              <w:pStyle w:val="ConsPlusNormal"/>
            </w:pPr>
          </w:p>
        </w:tc>
        <w:tc>
          <w:tcPr>
            <w:tcW w:w="1587" w:type="dxa"/>
            <w:tcBorders>
              <w:top w:val="single" w:sz="4" w:space="0" w:color="auto"/>
              <w:left w:val="nil"/>
              <w:bottom w:val="nil"/>
              <w:right w:val="nil"/>
            </w:tcBorders>
          </w:tcPr>
          <w:p w:rsidR="006516D1" w:rsidRDefault="006516D1">
            <w:pPr>
              <w:pStyle w:val="ConsPlusNormal"/>
              <w:jc w:val="center"/>
            </w:pPr>
            <w:r>
              <w:t>(подпись)</w:t>
            </w:r>
          </w:p>
        </w:tc>
        <w:tc>
          <w:tcPr>
            <w:tcW w:w="340" w:type="dxa"/>
            <w:vMerge/>
            <w:tcBorders>
              <w:top w:val="nil"/>
              <w:left w:val="nil"/>
              <w:bottom w:val="nil"/>
              <w:right w:val="nil"/>
            </w:tcBorders>
          </w:tcPr>
          <w:p w:rsidR="006516D1" w:rsidRDefault="006516D1">
            <w:pPr>
              <w:pStyle w:val="ConsPlusNormal"/>
            </w:pPr>
          </w:p>
        </w:tc>
        <w:tc>
          <w:tcPr>
            <w:tcW w:w="3402" w:type="dxa"/>
            <w:tcBorders>
              <w:top w:val="single" w:sz="4" w:space="0" w:color="auto"/>
              <w:left w:val="nil"/>
              <w:bottom w:val="nil"/>
              <w:right w:val="nil"/>
            </w:tcBorders>
          </w:tcPr>
          <w:p w:rsidR="006516D1" w:rsidRDefault="006516D1">
            <w:pPr>
              <w:pStyle w:val="ConsPlusNormal"/>
              <w:jc w:val="center"/>
            </w:pPr>
            <w:r>
              <w:t>(ФИО)</w:t>
            </w:r>
          </w:p>
        </w:tc>
      </w:tr>
      <w:tr w:rsidR="006516D1">
        <w:tblPrEx>
          <w:tblBorders>
            <w:insideH w:val="none" w:sz="0" w:space="0" w:color="auto"/>
          </w:tblBorders>
        </w:tblPrEx>
        <w:tc>
          <w:tcPr>
            <w:tcW w:w="9071" w:type="dxa"/>
            <w:gridSpan w:val="4"/>
            <w:tcBorders>
              <w:top w:val="nil"/>
              <w:left w:val="nil"/>
              <w:bottom w:val="nil"/>
              <w:right w:val="nil"/>
            </w:tcBorders>
          </w:tcPr>
          <w:p w:rsidR="006516D1" w:rsidRDefault="006516D1">
            <w:pPr>
              <w:pStyle w:val="ConsPlusNormal"/>
            </w:pPr>
            <w:r>
              <w:t xml:space="preserve">М.П. (при наличии) </w:t>
            </w:r>
            <w:hyperlink w:anchor="P1398">
              <w:r>
                <w:rPr>
                  <w:color w:val="0000FF"/>
                </w:rPr>
                <w:t>&lt;2&gt;</w:t>
              </w:r>
            </w:hyperlink>
          </w:p>
          <w:p w:rsidR="006516D1" w:rsidRDefault="006516D1">
            <w:pPr>
              <w:pStyle w:val="ConsPlusNormal"/>
            </w:pPr>
          </w:p>
          <w:p w:rsidR="006516D1" w:rsidRDefault="006516D1">
            <w:pPr>
              <w:pStyle w:val="ConsPlusNormal"/>
            </w:pPr>
            <w:r>
              <w:t>"__" _______________ 20__ г.</w:t>
            </w:r>
          </w:p>
        </w:tc>
      </w:tr>
    </w:tbl>
    <w:p w:rsidR="006516D1" w:rsidRDefault="006516D1">
      <w:pPr>
        <w:pStyle w:val="ConsPlusNormal"/>
        <w:jc w:val="both"/>
      </w:pPr>
    </w:p>
    <w:p w:rsidR="006516D1" w:rsidRDefault="006516D1">
      <w:pPr>
        <w:pStyle w:val="ConsPlusNormal"/>
        <w:ind w:firstLine="540"/>
        <w:jc w:val="both"/>
      </w:pPr>
      <w:r>
        <w:t>--------------------------------</w:t>
      </w:r>
    </w:p>
    <w:p w:rsidR="006516D1" w:rsidRDefault="006516D1">
      <w:pPr>
        <w:pStyle w:val="ConsPlusNormal"/>
        <w:spacing w:before="220"/>
        <w:ind w:firstLine="540"/>
        <w:jc w:val="both"/>
      </w:pPr>
      <w:bookmarkStart w:id="74" w:name="P1394"/>
      <w:bookmarkEnd w:id="74"/>
      <w:r>
        <w:t xml:space="preserve">&lt;1&gt; </w:t>
      </w:r>
      <w:proofErr w:type="spellStart"/>
      <w:proofErr w:type="gramStart"/>
      <w:r>
        <w:t>Ст</w:t>
      </w:r>
      <w:proofErr w:type="spellEnd"/>
      <w:proofErr w:type="gramEnd"/>
      <w:r>
        <w:t xml:space="preserve"> - ставка субсидирования в размере пятидесяти процентов.</w:t>
      </w:r>
    </w:p>
    <w:p w:rsidR="006516D1" w:rsidRDefault="006516D1">
      <w:pPr>
        <w:pStyle w:val="ConsPlusNormal"/>
        <w:spacing w:before="220"/>
        <w:ind w:firstLine="540"/>
        <w:jc w:val="both"/>
      </w:pPr>
      <w:proofErr w:type="spellStart"/>
      <w:r>
        <w:t>Ст</w:t>
      </w:r>
      <w:r>
        <w:rPr>
          <w:vertAlign w:val="subscript"/>
        </w:rPr>
        <w:t>чс</w:t>
      </w:r>
      <w:proofErr w:type="spellEnd"/>
      <w:r>
        <w:t xml:space="preserve"> - ставка субсидирования для участника отбора:</w:t>
      </w:r>
    </w:p>
    <w:p w:rsidR="006516D1" w:rsidRDefault="006516D1">
      <w:pPr>
        <w:pStyle w:val="ConsPlusNormal"/>
        <w:spacing w:before="220"/>
        <w:ind w:firstLine="540"/>
        <w:jc w:val="both"/>
      </w:pPr>
      <w:r>
        <w:t>являющегося субъектом малого предпринимательства в размере, равном восьмидесяти процентам с 1 июля 2021 года, семидесяти процентам с 1 июля 2023 года, шестидесяти процентам с 1 июля 2024 года, пятидесяти процентам с 1 июля 2025 года;</w:t>
      </w:r>
    </w:p>
    <w:p w:rsidR="006516D1" w:rsidRDefault="006516D1">
      <w:pPr>
        <w:pStyle w:val="ConsPlusNormal"/>
        <w:spacing w:before="220"/>
        <w:ind w:firstLine="540"/>
        <w:jc w:val="both"/>
      </w:pPr>
      <w:r>
        <w:t>не являющегося субъектом малого предпринимательства в размере восьмидесяти процентов с 1 июля 2021 года, семидесяти процентов с 1 июля 2022 года, шестидесяти процентов с 1 июля 2023 года, пятидесяти процентов с 1 июля 2024 года.</w:t>
      </w:r>
    </w:p>
    <w:p w:rsidR="006516D1" w:rsidRDefault="006516D1">
      <w:pPr>
        <w:pStyle w:val="ConsPlusNormal"/>
        <w:spacing w:before="220"/>
        <w:ind w:firstLine="540"/>
        <w:jc w:val="both"/>
      </w:pPr>
      <w:bookmarkStart w:id="75" w:name="P1398"/>
      <w:bookmarkEnd w:id="75"/>
      <w:r>
        <w:t>&lt;2</w:t>
      </w:r>
      <w:proofErr w:type="gramStart"/>
      <w:r>
        <w:t>&gt; Н</w:t>
      </w:r>
      <w:proofErr w:type="gramEnd"/>
      <w:r>
        <w:t>е заверяется печатью в случае представления в форме электронного документа.</w:t>
      </w: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right"/>
        <w:outlineLvl w:val="1"/>
      </w:pPr>
      <w:r>
        <w:t>Приложение N 6</w:t>
      </w:r>
    </w:p>
    <w:p w:rsidR="006516D1" w:rsidRDefault="006516D1">
      <w:pPr>
        <w:pStyle w:val="ConsPlusNormal"/>
        <w:jc w:val="right"/>
      </w:pPr>
      <w:r>
        <w:t>к Порядку</w:t>
      </w:r>
    </w:p>
    <w:p w:rsidR="006516D1" w:rsidRDefault="006516D1">
      <w:pPr>
        <w:pStyle w:val="ConsPlusNormal"/>
        <w:jc w:val="right"/>
      </w:pPr>
      <w:r>
        <w:t>предоставления субсидий на возмещение</w:t>
      </w:r>
    </w:p>
    <w:p w:rsidR="006516D1" w:rsidRDefault="006516D1">
      <w:pPr>
        <w:pStyle w:val="ConsPlusNormal"/>
        <w:jc w:val="right"/>
      </w:pPr>
      <w:r>
        <w:t>части затрат на уплату страховых</w:t>
      </w:r>
    </w:p>
    <w:p w:rsidR="006516D1" w:rsidRDefault="006516D1">
      <w:pPr>
        <w:pStyle w:val="ConsPlusNormal"/>
        <w:jc w:val="right"/>
      </w:pPr>
      <w:r>
        <w:t>премий, начисленных по договорам</w:t>
      </w:r>
    </w:p>
    <w:p w:rsidR="006516D1" w:rsidRDefault="006516D1">
      <w:pPr>
        <w:pStyle w:val="ConsPlusNormal"/>
        <w:jc w:val="right"/>
      </w:pPr>
      <w:r>
        <w:t>сельскохозяйственного страхования</w:t>
      </w:r>
    </w:p>
    <w:p w:rsidR="006516D1" w:rsidRDefault="006516D1">
      <w:pPr>
        <w:pStyle w:val="ConsPlusNormal"/>
        <w:jc w:val="right"/>
      </w:pPr>
      <w:r>
        <w:t>в области растениеводства,</w:t>
      </w:r>
    </w:p>
    <w:p w:rsidR="006516D1" w:rsidRDefault="006516D1">
      <w:pPr>
        <w:pStyle w:val="ConsPlusNormal"/>
        <w:jc w:val="right"/>
      </w:pPr>
      <w:r>
        <w:t xml:space="preserve">и (или) животноводства, и (или) </w:t>
      </w:r>
      <w:proofErr w:type="gramStart"/>
      <w:r>
        <w:t>товарной</w:t>
      </w:r>
      <w:proofErr w:type="gramEnd"/>
    </w:p>
    <w:p w:rsidR="006516D1" w:rsidRDefault="006516D1">
      <w:pPr>
        <w:pStyle w:val="ConsPlusNormal"/>
        <w:jc w:val="right"/>
      </w:pPr>
      <w:r>
        <w:t>аквакультуры (товарного рыбоводства)</w:t>
      </w:r>
    </w:p>
    <w:p w:rsidR="006516D1" w:rsidRDefault="006516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0"/>
        <w:gridCol w:w="113"/>
      </w:tblGrid>
      <w:tr w:rsidR="0065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6D1" w:rsidRDefault="0065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6D1" w:rsidRDefault="006516D1">
            <w:pPr>
              <w:pStyle w:val="ConsPlusNormal"/>
              <w:jc w:val="center"/>
            </w:pPr>
            <w:r>
              <w:rPr>
                <w:color w:val="392C69"/>
              </w:rPr>
              <w:t>Список изменяющих документов</w:t>
            </w:r>
          </w:p>
          <w:p w:rsidR="006516D1" w:rsidRDefault="006516D1">
            <w:pPr>
              <w:pStyle w:val="ConsPlusNormal"/>
              <w:jc w:val="center"/>
            </w:pPr>
            <w:proofErr w:type="gramStart"/>
            <w:r>
              <w:rPr>
                <w:color w:val="392C69"/>
              </w:rPr>
              <w:t xml:space="preserve">(в ред. </w:t>
            </w:r>
            <w:hyperlink r:id="rId119">
              <w:r>
                <w:rPr>
                  <w:color w:val="0000FF"/>
                </w:rPr>
                <w:t>Постановления</w:t>
              </w:r>
            </w:hyperlink>
            <w:r>
              <w:rPr>
                <w:color w:val="392C69"/>
              </w:rPr>
              <w:t xml:space="preserve"> Правительства Красноярского края</w:t>
            </w:r>
            <w:proofErr w:type="gramEnd"/>
          </w:p>
          <w:p w:rsidR="006516D1" w:rsidRDefault="006516D1">
            <w:pPr>
              <w:pStyle w:val="ConsPlusNormal"/>
              <w:jc w:val="center"/>
            </w:pPr>
            <w:r>
              <w:rPr>
                <w:color w:val="392C69"/>
              </w:rPr>
              <w:lastRenderedPageBreak/>
              <w:t>от 31.03.2023 N 238-п)</w:t>
            </w: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r>
    </w:tbl>
    <w:p w:rsidR="006516D1" w:rsidRDefault="006516D1">
      <w:pPr>
        <w:pStyle w:val="ConsPlusNormal"/>
        <w:jc w:val="both"/>
      </w:pPr>
    </w:p>
    <w:p w:rsidR="006516D1" w:rsidRDefault="006516D1">
      <w:pPr>
        <w:pStyle w:val="ConsPlusNormal"/>
        <w:jc w:val="center"/>
      </w:pPr>
      <w:bookmarkStart w:id="76" w:name="P1417"/>
      <w:bookmarkEnd w:id="76"/>
      <w:r>
        <w:t>Расчет размера субсидий на возмещение части затрат</w:t>
      </w:r>
    </w:p>
    <w:p w:rsidR="006516D1" w:rsidRDefault="006516D1">
      <w:pPr>
        <w:pStyle w:val="ConsPlusNormal"/>
        <w:jc w:val="center"/>
      </w:pPr>
      <w:r>
        <w:t>на уплату страховых премий, начисленных по договорам</w:t>
      </w:r>
    </w:p>
    <w:p w:rsidR="006516D1" w:rsidRDefault="006516D1">
      <w:pPr>
        <w:pStyle w:val="ConsPlusNormal"/>
        <w:jc w:val="center"/>
      </w:pPr>
      <w:r>
        <w:t>сельскохозяйственного страхования в области животноводства,</w:t>
      </w:r>
    </w:p>
    <w:p w:rsidR="006516D1" w:rsidRDefault="006516D1">
      <w:pPr>
        <w:pStyle w:val="ConsPlusNormal"/>
        <w:jc w:val="center"/>
      </w:pPr>
      <w:r>
        <w:t>за 20__ год</w:t>
      </w:r>
    </w:p>
    <w:p w:rsidR="006516D1" w:rsidRDefault="006516D1">
      <w:pPr>
        <w:pStyle w:val="ConsPlusNormal"/>
        <w:jc w:val="both"/>
      </w:pPr>
    </w:p>
    <w:p w:rsidR="006516D1" w:rsidRDefault="006516D1">
      <w:pPr>
        <w:pStyle w:val="ConsPlusNormal"/>
        <w:jc w:val="center"/>
      </w:pPr>
      <w:r>
        <w:t>Страхование сельскохозяйственных животных в 20__ году</w:t>
      </w:r>
    </w:p>
    <w:p w:rsidR="006516D1" w:rsidRDefault="006516D1">
      <w:pPr>
        <w:pStyle w:val="ConsPlusNormal"/>
        <w:jc w:val="center"/>
      </w:pPr>
      <w:r>
        <w:t>___________________________________________________________</w:t>
      </w:r>
    </w:p>
    <w:p w:rsidR="006516D1" w:rsidRDefault="006516D1">
      <w:pPr>
        <w:pStyle w:val="ConsPlusNormal"/>
        <w:jc w:val="center"/>
      </w:pPr>
      <w:r>
        <w:t>(полное наименование участника отбора)</w:t>
      </w:r>
    </w:p>
    <w:p w:rsidR="006516D1" w:rsidRDefault="006516D1">
      <w:pPr>
        <w:pStyle w:val="ConsPlusNormal"/>
        <w:jc w:val="center"/>
      </w:pPr>
      <w:r>
        <w:t>___________________________________________________________</w:t>
      </w:r>
    </w:p>
    <w:p w:rsidR="006516D1" w:rsidRDefault="006516D1">
      <w:pPr>
        <w:pStyle w:val="ConsPlusNormal"/>
        <w:jc w:val="center"/>
      </w:pPr>
      <w:proofErr w:type="gramStart"/>
      <w:r>
        <w:t>(муниципальный район, муниципальный округ</w:t>
      </w:r>
      <w:proofErr w:type="gramEnd"/>
    </w:p>
    <w:p w:rsidR="006516D1" w:rsidRDefault="006516D1">
      <w:pPr>
        <w:pStyle w:val="ConsPlusNormal"/>
        <w:jc w:val="center"/>
      </w:pPr>
      <w:r>
        <w:t>или городской округ Красноярского края)</w:t>
      </w:r>
    </w:p>
    <w:p w:rsidR="006516D1" w:rsidRDefault="006516D1">
      <w:pPr>
        <w:pStyle w:val="ConsPlusNormal"/>
        <w:jc w:val="both"/>
      </w:pPr>
    </w:p>
    <w:p w:rsidR="006516D1" w:rsidRDefault="006516D1">
      <w:pPr>
        <w:pStyle w:val="ConsPlusNormal"/>
        <w:sectPr w:rsidR="006516D1" w:rsidSect="00BC0D62">
          <w:pgSz w:w="11905" w:h="16838"/>
          <w:pgMar w:top="1134" w:right="851" w:bottom="1134" w:left="1418" w:header="284" w:footer="0" w:gutter="0"/>
          <w:cols w:space="708"/>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104"/>
        <w:gridCol w:w="664"/>
        <w:gridCol w:w="340"/>
        <w:gridCol w:w="340"/>
        <w:gridCol w:w="340"/>
        <w:gridCol w:w="340"/>
        <w:gridCol w:w="340"/>
        <w:gridCol w:w="340"/>
        <w:gridCol w:w="664"/>
        <w:gridCol w:w="364"/>
        <w:gridCol w:w="364"/>
        <w:gridCol w:w="364"/>
        <w:gridCol w:w="364"/>
        <w:gridCol w:w="364"/>
        <w:gridCol w:w="364"/>
        <w:gridCol w:w="664"/>
        <w:gridCol w:w="367"/>
        <w:gridCol w:w="367"/>
        <w:gridCol w:w="367"/>
        <w:gridCol w:w="367"/>
        <w:gridCol w:w="367"/>
        <w:gridCol w:w="724"/>
        <w:gridCol w:w="458"/>
        <w:gridCol w:w="458"/>
        <w:gridCol w:w="458"/>
        <w:gridCol w:w="458"/>
        <w:gridCol w:w="664"/>
      </w:tblGrid>
      <w:tr w:rsidR="006516D1">
        <w:tc>
          <w:tcPr>
            <w:tcW w:w="484" w:type="dxa"/>
            <w:vMerge w:val="restart"/>
          </w:tcPr>
          <w:p w:rsidR="006516D1" w:rsidRDefault="006516D1">
            <w:pPr>
              <w:pStyle w:val="ConsPlusNormal"/>
              <w:jc w:val="center"/>
            </w:pPr>
            <w:r>
              <w:lastRenderedPageBreak/>
              <w:t xml:space="preserve">N </w:t>
            </w:r>
            <w:proofErr w:type="gramStart"/>
            <w:r>
              <w:t>п</w:t>
            </w:r>
            <w:proofErr w:type="gramEnd"/>
            <w:r>
              <w:t>/п</w:t>
            </w:r>
          </w:p>
        </w:tc>
        <w:tc>
          <w:tcPr>
            <w:tcW w:w="2104" w:type="dxa"/>
            <w:vMerge w:val="restart"/>
          </w:tcPr>
          <w:p w:rsidR="006516D1" w:rsidRDefault="006516D1">
            <w:pPr>
              <w:pStyle w:val="ConsPlusNormal"/>
              <w:jc w:val="center"/>
            </w:pPr>
            <w:r>
              <w:t>Наименование показателя</w:t>
            </w:r>
          </w:p>
        </w:tc>
        <w:tc>
          <w:tcPr>
            <w:tcW w:w="11271" w:type="dxa"/>
            <w:gridSpan w:val="26"/>
          </w:tcPr>
          <w:p w:rsidR="006516D1" w:rsidRDefault="006516D1">
            <w:pPr>
              <w:pStyle w:val="ConsPlusNormal"/>
              <w:jc w:val="center"/>
            </w:pPr>
            <w:r>
              <w:t>Наименование вида сельскохозяйственных животных согласно плану сельскохозяйственного страхования на 20__ год (далее - план сельскохозяйственного страхования), при проведении страхования которых предоставляются субсидии:</w:t>
            </w:r>
          </w:p>
        </w:tc>
      </w:tr>
      <w:tr w:rsidR="006516D1">
        <w:tc>
          <w:tcPr>
            <w:tcW w:w="484" w:type="dxa"/>
            <w:vMerge/>
          </w:tcPr>
          <w:p w:rsidR="006516D1" w:rsidRDefault="006516D1">
            <w:pPr>
              <w:pStyle w:val="ConsPlusNormal"/>
            </w:pPr>
          </w:p>
        </w:tc>
        <w:tc>
          <w:tcPr>
            <w:tcW w:w="2104" w:type="dxa"/>
            <w:vMerge/>
          </w:tcPr>
          <w:p w:rsidR="006516D1" w:rsidRDefault="006516D1">
            <w:pPr>
              <w:pStyle w:val="ConsPlusNormal"/>
            </w:pPr>
          </w:p>
        </w:tc>
        <w:tc>
          <w:tcPr>
            <w:tcW w:w="2704" w:type="dxa"/>
            <w:gridSpan w:val="7"/>
          </w:tcPr>
          <w:p w:rsidR="006516D1" w:rsidRDefault="006516D1">
            <w:pPr>
              <w:pStyle w:val="ConsPlusNormal"/>
              <w:jc w:val="center"/>
            </w:pPr>
            <w:r>
              <w:t>крупный рогатый скот (за исключением телят в возрасте до 2 мес.)</w:t>
            </w:r>
          </w:p>
        </w:tc>
        <w:tc>
          <w:tcPr>
            <w:tcW w:w="2848" w:type="dxa"/>
            <w:gridSpan w:val="7"/>
          </w:tcPr>
          <w:p w:rsidR="006516D1" w:rsidRDefault="006516D1">
            <w:pPr>
              <w:pStyle w:val="ConsPlusNormal"/>
              <w:jc w:val="center"/>
            </w:pPr>
            <w:r>
              <w:t xml:space="preserve">свиньи (за исключением поросят в возрасте до 4 </w:t>
            </w:r>
            <w:proofErr w:type="spellStart"/>
            <w:r>
              <w:t>нед</w:t>
            </w:r>
            <w:proofErr w:type="spellEnd"/>
            <w:r>
              <w:t>.)</w:t>
            </w:r>
          </w:p>
        </w:tc>
        <w:tc>
          <w:tcPr>
            <w:tcW w:w="2499" w:type="dxa"/>
            <w:gridSpan w:val="6"/>
          </w:tcPr>
          <w:p w:rsidR="006516D1" w:rsidRDefault="006516D1">
            <w:pPr>
              <w:pStyle w:val="ConsPlusNormal"/>
              <w:jc w:val="center"/>
            </w:pPr>
            <w:r>
              <w:t>лошади, лошаки, мулы, ослы (за исключением молодняка в возрасте до 4 мес.)</w:t>
            </w:r>
          </w:p>
        </w:tc>
        <w:tc>
          <w:tcPr>
            <w:tcW w:w="2556" w:type="dxa"/>
            <w:gridSpan w:val="5"/>
          </w:tcPr>
          <w:p w:rsidR="006516D1" w:rsidRDefault="006516D1">
            <w:pPr>
              <w:pStyle w:val="ConsPlusNormal"/>
              <w:jc w:val="center"/>
            </w:pPr>
            <w:r>
              <w:t>__________________</w:t>
            </w:r>
          </w:p>
          <w:p w:rsidR="006516D1" w:rsidRDefault="006516D1">
            <w:pPr>
              <w:pStyle w:val="ConsPlusNormal"/>
              <w:jc w:val="center"/>
            </w:pPr>
            <w:r>
              <w:t>(виды сельскохозяйственных животных)</w:t>
            </w:r>
          </w:p>
        </w:tc>
        <w:tc>
          <w:tcPr>
            <w:tcW w:w="664" w:type="dxa"/>
            <w:vMerge w:val="restart"/>
          </w:tcPr>
          <w:p w:rsidR="006516D1" w:rsidRDefault="006516D1">
            <w:pPr>
              <w:pStyle w:val="ConsPlusNormal"/>
              <w:jc w:val="center"/>
            </w:pPr>
            <w:r>
              <w:t>всего</w:t>
            </w:r>
          </w:p>
        </w:tc>
      </w:tr>
      <w:tr w:rsidR="006516D1">
        <w:tc>
          <w:tcPr>
            <w:tcW w:w="484" w:type="dxa"/>
            <w:vMerge/>
          </w:tcPr>
          <w:p w:rsidR="006516D1" w:rsidRDefault="006516D1">
            <w:pPr>
              <w:pStyle w:val="ConsPlusNormal"/>
            </w:pPr>
          </w:p>
        </w:tc>
        <w:tc>
          <w:tcPr>
            <w:tcW w:w="2104" w:type="dxa"/>
            <w:vMerge/>
          </w:tcPr>
          <w:p w:rsidR="006516D1" w:rsidRDefault="006516D1">
            <w:pPr>
              <w:pStyle w:val="ConsPlusNormal"/>
            </w:pPr>
          </w:p>
        </w:tc>
        <w:tc>
          <w:tcPr>
            <w:tcW w:w="664" w:type="dxa"/>
            <w:vMerge w:val="restart"/>
          </w:tcPr>
          <w:p w:rsidR="006516D1" w:rsidRDefault="006516D1">
            <w:pPr>
              <w:pStyle w:val="ConsPlusNormal"/>
              <w:jc w:val="center"/>
            </w:pPr>
            <w:r>
              <w:t>всего</w:t>
            </w:r>
          </w:p>
        </w:tc>
        <w:tc>
          <w:tcPr>
            <w:tcW w:w="2040" w:type="dxa"/>
            <w:gridSpan w:val="6"/>
          </w:tcPr>
          <w:p w:rsidR="006516D1" w:rsidRDefault="006516D1">
            <w:pPr>
              <w:pStyle w:val="ConsPlusNormal"/>
              <w:jc w:val="center"/>
            </w:pPr>
            <w:r>
              <w:t>в том числе по половозрастным группам</w:t>
            </w:r>
          </w:p>
        </w:tc>
        <w:tc>
          <w:tcPr>
            <w:tcW w:w="664" w:type="dxa"/>
            <w:vMerge w:val="restart"/>
          </w:tcPr>
          <w:p w:rsidR="006516D1" w:rsidRDefault="006516D1">
            <w:pPr>
              <w:pStyle w:val="ConsPlusNormal"/>
              <w:jc w:val="center"/>
            </w:pPr>
            <w:r>
              <w:t>всего</w:t>
            </w:r>
          </w:p>
        </w:tc>
        <w:tc>
          <w:tcPr>
            <w:tcW w:w="2184" w:type="dxa"/>
            <w:gridSpan w:val="6"/>
          </w:tcPr>
          <w:p w:rsidR="006516D1" w:rsidRDefault="006516D1">
            <w:pPr>
              <w:pStyle w:val="ConsPlusNormal"/>
              <w:jc w:val="center"/>
            </w:pPr>
            <w:r>
              <w:t>в том числе по половозрастным группам</w:t>
            </w:r>
          </w:p>
        </w:tc>
        <w:tc>
          <w:tcPr>
            <w:tcW w:w="664" w:type="dxa"/>
            <w:vMerge w:val="restart"/>
          </w:tcPr>
          <w:p w:rsidR="006516D1" w:rsidRDefault="006516D1">
            <w:pPr>
              <w:pStyle w:val="ConsPlusNormal"/>
              <w:jc w:val="center"/>
            </w:pPr>
            <w:r>
              <w:t>всего</w:t>
            </w:r>
          </w:p>
        </w:tc>
        <w:tc>
          <w:tcPr>
            <w:tcW w:w="1835" w:type="dxa"/>
            <w:gridSpan w:val="5"/>
          </w:tcPr>
          <w:p w:rsidR="006516D1" w:rsidRDefault="006516D1">
            <w:pPr>
              <w:pStyle w:val="ConsPlusNormal"/>
              <w:jc w:val="center"/>
            </w:pPr>
            <w:r>
              <w:t>в том числе по половозрастным группам</w:t>
            </w:r>
          </w:p>
        </w:tc>
        <w:tc>
          <w:tcPr>
            <w:tcW w:w="724" w:type="dxa"/>
            <w:vMerge w:val="restart"/>
          </w:tcPr>
          <w:p w:rsidR="006516D1" w:rsidRDefault="006516D1">
            <w:pPr>
              <w:pStyle w:val="ConsPlusNormal"/>
              <w:jc w:val="center"/>
            </w:pPr>
            <w:r>
              <w:t>всего</w:t>
            </w:r>
          </w:p>
        </w:tc>
        <w:tc>
          <w:tcPr>
            <w:tcW w:w="1832" w:type="dxa"/>
            <w:gridSpan w:val="4"/>
          </w:tcPr>
          <w:p w:rsidR="006516D1" w:rsidRDefault="006516D1">
            <w:pPr>
              <w:pStyle w:val="ConsPlusNormal"/>
              <w:jc w:val="center"/>
            </w:pPr>
            <w:r>
              <w:t>в том числе по половозрастным группам</w:t>
            </w:r>
          </w:p>
        </w:tc>
        <w:tc>
          <w:tcPr>
            <w:tcW w:w="664" w:type="dxa"/>
            <w:vMerge/>
          </w:tcPr>
          <w:p w:rsidR="006516D1" w:rsidRDefault="006516D1">
            <w:pPr>
              <w:pStyle w:val="ConsPlusNormal"/>
            </w:pPr>
          </w:p>
        </w:tc>
      </w:tr>
      <w:tr w:rsidR="006516D1">
        <w:tc>
          <w:tcPr>
            <w:tcW w:w="484" w:type="dxa"/>
            <w:vMerge/>
          </w:tcPr>
          <w:p w:rsidR="006516D1" w:rsidRDefault="006516D1">
            <w:pPr>
              <w:pStyle w:val="ConsPlusNormal"/>
            </w:pPr>
          </w:p>
        </w:tc>
        <w:tc>
          <w:tcPr>
            <w:tcW w:w="2104" w:type="dxa"/>
            <w:vMerge/>
          </w:tcPr>
          <w:p w:rsidR="006516D1" w:rsidRDefault="006516D1">
            <w:pPr>
              <w:pStyle w:val="ConsPlusNormal"/>
            </w:pPr>
          </w:p>
        </w:tc>
        <w:tc>
          <w:tcPr>
            <w:tcW w:w="664" w:type="dxa"/>
            <w:vMerge/>
          </w:tcPr>
          <w:p w:rsidR="006516D1" w:rsidRDefault="006516D1">
            <w:pPr>
              <w:pStyle w:val="ConsPlusNormal"/>
            </w:pPr>
          </w:p>
        </w:tc>
        <w:tc>
          <w:tcPr>
            <w:tcW w:w="2040" w:type="dxa"/>
            <w:gridSpan w:val="6"/>
          </w:tcPr>
          <w:p w:rsidR="006516D1" w:rsidRDefault="006516D1">
            <w:pPr>
              <w:pStyle w:val="ConsPlusNormal"/>
            </w:pPr>
          </w:p>
        </w:tc>
        <w:tc>
          <w:tcPr>
            <w:tcW w:w="664" w:type="dxa"/>
            <w:vMerge/>
          </w:tcPr>
          <w:p w:rsidR="006516D1" w:rsidRDefault="006516D1">
            <w:pPr>
              <w:pStyle w:val="ConsPlusNormal"/>
            </w:pPr>
          </w:p>
        </w:tc>
        <w:tc>
          <w:tcPr>
            <w:tcW w:w="2184" w:type="dxa"/>
            <w:gridSpan w:val="6"/>
          </w:tcPr>
          <w:p w:rsidR="006516D1" w:rsidRDefault="006516D1">
            <w:pPr>
              <w:pStyle w:val="ConsPlusNormal"/>
            </w:pPr>
          </w:p>
        </w:tc>
        <w:tc>
          <w:tcPr>
            <w:tcW w:w="664" w:type="dxa"/>
            <w:vMerge/>
          </w:tcPr>
          <w:p w:rsidR="006516D1" w:rsidRDefault="006516D1">
            <w:pPr>
              <w:pStyle w:val="ConsPlusNormal"/>
            </w:pPr>
          </w:p>
        </w:tc>
        <w:tc>
          <w:tcPr>
            <w:tcW w:w="1835" w:type="dxa"/>
            <w:gridSpan w:val="5"/>
          </w:tcPr>
          <w:p w:rsidR="006516D1" w:rsidRDefault="006516D1">
            <w:pPr>
              <w:pStyle w:val="ConsPlusNormal"/>
            </w:pPr>
          </w:p>
        </w:tc>
        <w:tc>
          <w:tcPr>
            <w:tcW w:w="724" w:type="dxa"/>
            <w:vMerge/>
          </w:tcPr>
          <w:p w:rsidR="006516D1" w:rsidRDefault="006516D1">
            <w:pPr>
              <w:pStyle w:val="ConsPlusNormal"/>
            </w:pPr>
          </w:p>
        </w:tc>
        <w:tc>
          <w:tcPr>
            <w:tcW w:w="1832" w:type="dxa"/>
            <w:gridSpan w:val="4"/>
          </w:tcPr>
          <w:p w:rsidR="006516D1" w:rsidRDefault="006516D1">
            <w:pPr>
              <w:pStyle w:val="ConsPlusNormal"/>
            </w:pPr>
          </w:p>
        </w:tc>
        <w:tc>
          <w:tcPr>
            <w:tcW w:w="664" w:type="dxa"/>
            <w:vMerge/>
          </w:tcPr>
          <w:p w:rsidR="006516D1" w:rsidRDefault="006516D1">
            <w:pPr>
              <w:pStyle w:val="ConsPlusNormal"/>
            </w:pPr>
          </w:p>
        </w:tc>
      </w:tr>
      <w:tr w:rsidR="006516D1">
        <w:tc>
          <w:tcPr>
            <w:tcW w:w="484" w:type="dxa"/>
            <w:vMerge/>
          </w:tcPr>
          <w:p w:rsidR="006516D1" w:rsidRDefault="006516D1">
            <w:pPr>
              <w:pStyle w:val="ConsPlusNormal"/>
            </w:pPr>
          </w:p>
        </w:tc>
        <w:tc>
          <w:tcPr>
            <w:tcW w:w="2104" w:type="dxa"/>
            <w:vMerge/>
          </w:tcPr>
          <w:p w:rsidR="006516D1" w:rsidRDefault="006516D1">
            <w:pPr>
              <w:pStyle w:val="ConsPlusNormal"/>
            </w:pPr>
          </w:p>
        </w:tc>
        <w:tc>
          <w:tcPr>
            <w:tcW w:w="664" w:type="dxa"/>
            <w:vMerge/>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vMerge/>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vMerge/>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724" w:type="dxa"/>
            <w:vMerge/>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664" w:type="dxa"/>
            <w:vMerge/>
          </w:tcPr>
          <w:p w:rsidR="006516D1" w:rsidRDefault="006516D1">
            <w:pPr>
              <w:pStyle w:val="ConsPlusNormal"/>
            </w:pPr>
          </w:p>
        </w:tc>
      </w:tr>
      <w:tr w:rsidR="006516D1">
        <w:tc>
          <w:tcPr>
            <w:tcW w:w="484" w:type="dxa"/>
          </w:tcPr>
          <w:p w:rsidR="006516D1" w:rsidRDefault="006516D1">
            <w:pPr>
              <w:pStyle w:val="ConsPlusNormal"/>
              <w:jc w:val="center"/>
            </w:pPr>
            <w:r>
              <w:t>1</w:t>
            </w:r>
          </w:p>
        </w:tc>
        <w:tc>
          <w:tcPr>
            <w:tcW w:w="2104" w:type="dxa"/>
          </w:tcPr>
          <w:p w:rsidR="006516D1" w:rsidRDefault="006516D1">
            <w:pPr>
              <w:pStyle w:val="ConsPlusNormal"/>
              <w:jc w:val="center"/>
            </w:pPr>
            <w:r>
              <w:t>2</w:t>
            </w:r>
          </w:p>
        </w:tc>
        <w:tc>
          <w:tcPr>
            <w:tcW w:w="664" w:type="dxa"/>
          </w:tcPr>
          <w:p w:rsidR="006516D1" w:rsidRDefault="006516D1">
            <w:pPr>
              <w:pStyle w:val="ConsPlusNormal"/>
              <w:jc w:val="center"/>
            </w:pPr>
            <w:r>
              <w:t>3</w:t>
            </w:r>
          </w:p>
        </w:tc>
        <w:tc>
          <w:tcPr>
            <w:tcW w:w="340" w:type="dxa"/>
          </w:tcPr>
          <w:p w:rsidR="006516D1" w:rsidRDefault="006516D1">
            <w:pPr>
              <w:pStyle w:val="ConsPlusNormal"/>
              <w:jc w:val="center"/>
            </w:pPr>
            <w:r>
              <w:t>4</w:t>
            </w:r>
          </w:p>
        </w:tc>
        <w:tc>
          <w:tcPr>
            <w:tcW w:w="340" w:type="dxa"/>
          </w:tcPr>
          <w:p w:rsidR="006516D1" w:rsidRDefault="006516D1">
            <w:pPr>
              <w:pStyle w:val="ConsPlusNormal"/>
              <w:jc w:val="center"/>
            </w:pPr>
            <w:r>
              <w:t>5</w:t>
            </w:r>
          </w:p>
        </w:tc>
        <w:tc>
          <w:tcPr>
            <w:tcW w:w="340" w:type="dxa"/>
          </w:tcPr>
          <w:p w:rsidR="006516D1" w:rsidRDefault="006516D1">
            <w:pPr>
              <w:pStyle w:val="ConsPlusNormal"/>
              <w:jc w:val="center"/>
            </w:pPr>
            <w:r>
              <w:t>6</w:t>
            </w:r>
          </w:p>
        </w:tc>
        <w:tc>
          <w:tcPr>
            <w:tcW w:w="340" w:type="dxa"/>
          </w:tcPr>
          <w:p w:rsidR="006516D1" w:rsidRDefault="006516D1">
            <w:pPr>
              <w:pStyle w:val="ConsPlusNormal"/>
              <w:jc w:val="center"/>
            </w:pPr>
            <w:r>
              <w:t>7</w:t>
            </w:r>
          </w:p>
        </w:tc>
        <w:tc>
          <w:tcPr>
            <w:tcW w:w="340" w:type="dxa"/>
          </w:tcPr>
          <w:p w:rsidR="006516D1" w:rsidRDefault="006516D1">
            <w:pPr>
              <w:pStyle w:val="ConsPlusNormal"/>
              <w:jc w:val="center"/>
            </w:pPr>
            <w:r>
              <w:t>8</w:t>
            </w:r>
          </w:p>
        </w:tc>
        <w:tc>
          <w:tcPr>
            <w:tcW w:w="340" w:type="dxa"/>
          </w:tcPr>
          <w:p w:rsidR="006516D1" w:rsidRDefault="006516D1">
            <w:pPr>
              <w:pStyle w:val="ConsPlusNormal"/>
              <w:jc w:val="center"/>
            </w:pPr>
            <w:r>
              <w:t>9</w:t>
            </w:r>
          </w:p>
        </w:tc>
        <w:tc>
          <w:tcPr>
            <w:tcW w:w="664" w:type="dxa"/>
          </w:tcPr>
          <w:p w:rsidR="006516D1" w:rsidRDefault="006516D1">
            <w:pPr>
              <w:pStyle w:val="ConsPlusNormal"/>
              <w:jc w:val="center"/>
            </w:pPr>
            <w:r>
              <w:t>10</w:t>
            </w:r>
          </w:p>
        </w:tc>
        <w:tc>
          <w:tcPr>
            <w:tcW w:w="364" w:type="dxa"/>
          </w:tcPr>
          <w:p w:rsidR="006516D1" w:rsidRDefault="006516D1">
            <w:pPr>
              <w:pStyle w:val="ConsPlusNormal"/>
              <w:jc w:val="center"/>
            </w:pPr>
            <w:r>
              <w:t>11</w:t>
            </w:r>
          </w:p>
        </w:tc>
        <w:tc>
          <w:tcPr>
            <w:tcW w:w="364" w:type="dxa"/>
          </w:tcPr>
          <w:p w:rsidR="006516D1" w:rsidRDefault="006516D1">
            <w:pPr>
              <w:pStyle w:val="ConsPlusNormal"/>
              <w:jc w:val="center"/>
            </w:pPr>
            <w:r>
              <w:t>12</w:t>
            </w:r>
          </w:p>
        </w:tc>
        <w:tc>
          <w:tcPr>
            <w:tcW w:w="364" w:type="dxa"/>
          </w:tcPr>
          <w:p w:rsidR="006516D1" w:rsidRDefault="006516D1">
            <w:pPr>
              <w:pStyle w:val="ConsPlusNormal"/>
              <w:jc w:val="center"/>
            </w:pPr>
            <w:r>
              <w:t>13</w:t>
            </w:r>
          </w:p>
        </w:tc>
        <w:tc>
          <w:tcPr>
            <w:tcW w:w="364" w:type="dxa"/>
          </w:tcPr>
          <w:p w:rsidR="006516D1" w:rsidRDefault="006516D1">
            <w:pPr>
              <w:pStyle w:val="ConsPlusNormal"/>
              <w:jc w:val="center"/>
            </w:pPr>
            <w:r>
              <w:t>14</w:t>
            </w:r>
          </w:p>
        </w:tc>
        <w:tc>
          <w:tcPr>
            <w:tcW w:w="364" w:type="dxa"/>
          </w:tcPr>
          <w:p w:rsidR="006516D1" w:rsidRDefault="006516D1">
            <w:pPr>
              <w:pStyle w:val="ConsPlusNormal"/>
              <w:jc w:val="center"/>
            </w:pPr>
            <w:r>
              <w:t>15</w:t>
            </w:r>
          </w:p>
        </w:tc>
        <w:tc>
          <w:tcPr>
            <w:tcW w:w="364" w:type="dxa"/>
          </w:tcPr>
          <w:p w:rsidR="006516D1" w:rsidRDefault="006516D1">
            <w:pPr>
              <w:pStyle w:val="ConsPlusNormal"/>
              <w:jc w:val="center"/>
            </w:pPr>
            <w:r>
              <w:t>16</w:t>
            </w:r>
          </w:p>
        </w:tc>
        <w:tc>
          <w:tcPr>
            <w:tcW w:w="664" w:type="dxa"/>
          </w:tcPr>
          <w:p w:rsidR="006516D1" w:rsidRDefault="006516D1">
            <w:pPr>
              <w:pStyle w:val="ConsPlusNormal"/>
              <w:jc w:val="center"/>
            </w:pPr>
            <w:r>
              <w:t>17</w:t>
            </w:r>
          </w:p>
        </w:tc>
        <w:tc>
          <w:tcPr>
            <w:tcW w:w="367" w:type="dxa"/>
          </w:tcPr>
          <w:p w:rsidR="006516D1" w:rsidRDefault="006516D1">
            <w:pPr>
              <w:pStyle w:val="ConsPlusNormal"/>
              <w:jc w:val="center"/>
            </w:pPr>
            <w:r>
              <w:t>18</w:t>
            </w:r>
          </w:p>
        </w:tc>
        <w:tc>
          <w:tcPr>
            <w:tcW w:w="367" w:type="dxa"/>
          </w:tcPr>
          <w:p w:rsidR="006516D1" w:rsidRDefault="006516D1">
            <w:pPr>
              <w:pStyle w:val="ConsPlusNormal"/>
              <w:jc w:val="center"/>
            </w:pPr>
            <w:r>
              <w:t>19</w:t>
            </w:r>
          </w:p>
        </w:tc>
        <w:tc>
          <w:tcPr>
            <w:tcW w:w="367" w:type="dxa"/>
          </w:tcPr>
          <w:p w:rsidR="006516D1" w:rsidRDefault="006516D1">
            <w:pPr>
              <w:pStyle w:val="ConsPlusNormal"/>
              <w:jc w:val="center"/>
            </w:pPr>
            <w:r>
              <w:t>20</w:t>
            </w:r>
          </w:p>
        </w:tc>
        <w:tc>
          <w:tcPr>
            <w:tcW w:w="367" w:type="dxa"/>
          </w:tcPr>
          <w:p w:rsidR="006516D1" w:rsidRDefault="006516D1">
            <w:pPr>
              <w:pStyle w:val="ConsPlusNormal"/>
              <w:jc w:val="center"/>
            </w:pPr>
            <w:r>
              <w:t>21</w:t>
            </w:r>
          </w:p>
        </w:tc>
        <w:tc>
          <w:tcPr>
            <w:tcW w:w="367" w:type="dxa"/>
          </w:tcPr>
          <w:p w:rsidR="006516D1" w:rsidRDefault="006516D1">
            <w:pPr>
              <w:pStyle w:val="ConsPlusNormal"/>
              <w:jc w:val="center"/>
            </w:pPr>
            <w:r>
              <w:t>22</w:t>
            </w:r>
          </w:p>
        </w:tc>
        <w:tc>
          <w:tcPr>
            <w:tcW w:w="724" w:type="dxa"/>
          </w:tcPr>
          <w:p w:rsidR="006516D1" w:rsidRDefault="006516D1">
            <w:pPr>
              <w:pStyle w:val="ConsPlusNormal"/>
              <w:jc w:val="center"/>
            </w:pPr>
            <w:r>
              <w:t>23</w:t>
            </w:r>
          </w:p>
        </w:tc>
        <w:tc>
          <w:tcPr>
            <w:tcW w:w="458" w:type="dxa"/>
          </w:tcPr>
          <w:p w:rsidR="006516D1" w:rsidRDefault="006516D1">
            <w:pPr>
              <w:pStyle w:val="ConsPlusNormal"/>
              <w:jc w:val="center"/>
            </w:pPr>
            <w:r>
              <w:t>24</w:t>
            </w:r>
          </w:p>
        </w:tc>
        <w:tc>
          <w:tcPr>
            <w:tcW w:w="458" w:type="dxa"/>
          </w:tcPr>
          <w:p w:rsidR="006516D1" w:rsidRDefault="006516D1">
            <w:pPr>
              <w:pStyle w:val="ConsPlusNormal"/>
              <w:jc w:val="center"/>
            </w:pPr>
            <w:r>
              <w:t>25</w:t>
            </w:r>
          </w:p>
        </w:tc>
        <w:tc>
          <w:tcPr>
            <w:tcW w:w="458" w:type="dxa"/>
          </w:tcPr>
          <w:p w:rsidR="006516D1" w:rsidRDefault="006516D1">
            <w:pPr>
              <w:pStyle w:val="ConsPlusNormal"/>
              <w:jc w:val="center"/>
            </w:pPr>
            <w:r>
              <w:t>26</w:t>
            </w:r>
          </w:p>
        </w:tc>
        <w:tc>
          <w:tcPr>
            <w:tcW w:w="458" w:type="dxa"/>
          </w:tcPr>
          <w:p w:rsidR="006516D1" w:rsidRDefault="006516D1">
            <w:pPr>
              <w:pStyle w:val="ConsPlusNormal"/>
              <w:jc w:val="center"/>
            </w:pPr>
            <w:r>
              <w:t>27</w:t>
            </w:r>
          </w:p>
        </w:tc>
        <w:tc>
          <w:tcPr>
            <w:tcW w:w="664" w:type="dxa"/>
          </w:tcPr>
          <w:p w:rsidR="006516D1" w:rsidRDefault="006516D1">
            <w:pPr>
              <w:pStyle w:val="ConsPlusNormal"/>
              <w:jc w:val="center"/>
            </w:pPr>
            <w:r>
              <w:t>28</w:t>
            </w:r>
          </w:p>
        </w:tc>
      </w:tr>
      <w:tr w:rsidR="006516D1">
        <w:tc>
          <w:tcPr>
            <w:tcW w:w="484" w:type="dxa"/>
          </w:tcPr>
          <w:p w:rsidR="006516D1" w:rsidRDefault="006516D1">
            <w:pPr>
              <w:pStyle w:val="ConsPlusNormal"/>
            </w:pPr>
            <w:r>
              <w:t>1</w:t>
            </w:r>
          </w:p>
        </w:tc>
        <w:tc>
          <w:tcPr>
            <w:tcW w:w="2104" w:type="dxa"/>
          </w:tcPr>
          <w:p w:rsidR="006516D1" w:rsidRDefault="006516D1">
            <w:pPr>
              <w:pStyle w:val="ConsPlusNormal"/>
            </w:pPr>
            <w:r>
              <w:t>Общее поголовье животных, страхование которых подлежит государственной поддержке (голов/пчелосемей)</w:t>
            </w:r>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724"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664" w:type="dxa"/>
          </w:tcPr>
          <w:p w:rsidR="006516D1" w:rsidRDefault="006516D1">
            <w:pPr>
              <w:pStyle w:val="ConsPlusNormal"/>
              <w:jc w:val="center"/>
            </w:pPr>
            <w:r>
              <w:t>X</w:t>
            </w:r>
          </w:p>
        </w:tc>
      </w:tr>
      <w:tr w:rsidR="006516D1">
        <w:tc>
          <w:tcPr>
            <w:tcW w:w="484" w:type="dxa"/>
          </w:tcPr>
          <w:p w:rsidR="006516D1" w:rsidRDefault="006516D1">
            <w:pPr>
              <w:pStyle w:val="ConsPlusNormal"/>
            </w:pPr>
            <w:r>
              <w:t>2</w:t>
            </w:r>
          </w:p>
        </w:tc>
        <w:tc>
          <w:tcPr>
            <w:tcW w:w="2104" w:type="dxa"/>
          </w:tcPr>
          <w:p w:rsidR="006516D1" w:rsidRDefault="006516D1">
            <w:pPr>
              <w:pStyle w:val="ConsPlusNormal"/>
            </w:pPr>
            <w:r>
              <w:t>Поголовье застрахованных животных (голов, пчелосемей)</w:t>
            </w:r>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724"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664" w:type="dxa"/>
          </w:tcPr>
          <w:p w:rsidR="006516D1" w:rsidRDefault="006516D1">
            <w:pPr>
              <w:pStyle w:val="ConsPlusNormal"/>
              <w:jc w:val="center"/>
            </w:pPr>
            <w:r>
              <w:t>X</w:t>
            </w:r>
          </w:p>
        </w:tc>
      </w:tr>
      <w:tr w:rsidR="006516D1">
        <w:tc>
          <w:tcPr>
            <w:tcW w:w="484" w:type="dxa"/>
          </w:tcPr>
          <w:p w:rsidR="006516D1" w:rsidRDefault="006516D1">
            <w:pPr>
              <w:pStyle w:val="ConsPlusNormal"/>
            </w:pPr>
            <w:r>
              <w:t>3</w:t>
            </w:r>
          </w:p>
        </w:tc>
        <w:tc>
          <w:tcPr>
            <w:tcW w:w="2104" w:type="dxa"/>
          </w:tcPr>
          <w:p w:rsidR="006516D1" w:rsidRDefault="006516D1">
            <w:pPr>
              <w:pStyle w:val="ConsPlusNormal"/>
            </w:pPr>
            <w:r>
              <w:t>Страховая стоимость (рублей)</w:t>
            </w:r>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724"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664" w:type="dxa"/>
          </w:tcPr>
          <w:p w:rsidR="006516D1" w:rsidRDefault="006516D1">
            <w:pPr>
              <w:pStyle w:val="ConsPlusNormal"/>
            </w:pPr>
          </w:p>
        </w:tc>
      </w:tr>
      <w:tr w:rsidR="006516D1">
        <w:tc>
          <w:tcPr>
            <w:tcW w:w="484" w:type="dxa"/>
          </w:tcPr>
          <w:p w:rsidR="006516D1" w:rsidRDefault="006516D1">
            <w:pPr>
              <w:pStyle w:val="ConsPlusNormal"/>
            </w:pPr>
            <w:bookmarkStart w:id="77" w:name="P1583"/>
            <w:bookmarkEnd w:id="77"/>
            <w:r>
              <w:t>4</w:t>
            </w:r>
          </w:p>
        </w:tc>
        <w:tc>
          <w:tcPr>
            <w:tcW w:w="2104" w:type="dxa"/>
          </w:tcPr>
          <w:p w:rsidR="006516D1" w:rsidRDefault="006516D1">
            <w:pPr>
              <w:pStyle w:val="ConsPlusNormal"/>
            </w:pPr>
            <w:r>
              <w:t>Страховая сумма (рублей)</w:t>
            </w:r>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724"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664" w:type="dxa"/>
          </w:tcPr>
          <w:p w:rsidR="006516D1" w:rsidRDefault="006516D1">
            <w:pPr>
              <w:pStyle w:val="ConsPlusNormal"/>
            </w:pPr>
          </w:p>
        </w:tc>
      </w:tr>
      <w:tr w:rsidR="006516D1">
        <w:tc>
          <w:tcPr>
            <w:tcW w:w="484" w:type="dxa"/>
          </w:tcPr>
          <w:p w:rsidR="006516D1" w:rsidRDefault="006516D1">
            <w:pPr>
              <w:pStyle w:val="ConsPlusNormal"/>
            </w:pPr>
            <w:r>
              <w:lastRenderedPageBreak/>
              <w:t>5</w:t>
            </w:r>
          </w:p>
        </w:tc>
        <w:tc>
          <w:tcPr>
            <w:tcW w:w="2104" w:type="dxa"/>
          </w:tcPr>
          <w:p w:rsidR="006516D1" w:rsidRDefault="006516D1">
            <w:pPr>
              <w:pStyle w:val="ConsPlusNormal"/>
            </w:pPr>
            <w:r>
              <w:t>Страховой тариф (процентов)</w:t>
            </w:r>
          </w:p>
        </w:tc>
        <w:tc>
          <w:tcPr>
            <w:tcW w:w="664" w:type="dxa"/>
          </w:tcPr>
          <w:p w:rsidR="006516D1" w:rsidRDefault="006516D1">
            <w:pPr>
              <w:pStyle w:val="ConsPlusNormal"/>
              <w:jc w:val="center"/>
            </w:pPr>
            <w:r>
              <w:t>X</w:t>
            </w: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jc w:val="center"/>
            </w:pPr>
            <w:r>
              <w:t>X</w:t>
            </w: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jc w:val="center"/>
            </w:pPr>
            <w:r>
              <w:t>X</w:t>
            </w: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724" w:type="dxa"/>
          </w:tcPr>
          <w:p w:rsidR="006516D1" w:rsidRDefault="006516D1">
            <w:pPr>
              <w:pStyle w:val="ConsPlusNormal"/>
              <w:jc w:val="center"/>
            </w:pPr>
            <w:r>
              <w:t>X</w:t>
            </w: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664" w:type="dxa"/>
          </w:tcPr>
          <w:p w:rsidR="006516D1" w:rsidRDefault="006516D1">
            <w:pPr>
              <w:pStyle w:val="ConsPlusNormal"/>
              <w:jc w:val="center"/>
            </w:pPr>
            <w:r>
              <w:t>X</w:t>
            </w:r>
          </w:p>
        </w:tc>
      </w:tr>
      <w:tr w:rsidR="006516D1">
        <w:tc>
          <w:tcPr>
            <w:tcW w:w="484" w:type="dxa"/>
          </w:tcPr>
          <w:p w:rsidR="006516D1" w:rsidRDefault="006516D1">
            <w:pPr>
              <w:pStyle w:val="ConsPlusNormal"/>
            </w:pPr>
            <w:r>
              <w:t>6</w:t>
            </w:r>
          </w:p>
        </w:tc>
        <w:tc>
          <w:tcPr>
            <w:tcW w:w="2104" w:type="dxa"/>
          </w:tcPr>
          <w:p w:rsidR="006516D1" w:rsidRDefault="006516D1">
            <w:pPr>
              <w:pStyle w:val="ConsPlusNormal"/>
            </w:pPr>
            <w:r>
              <w:t>Доля участия страхователя в страховании рисков (процентов)</w:t>
            </w:r>
          </w:p>
        </w:tc>
        <w:tc>
          <w:tcPr>
            <w:tcW w:w="664" w:type="dxa"/>
          </w:tcPr>
          <w:p w:rsidR="006516D1" w:rsidRDefault="006516D1">
            <w:pPr>
              <w:pStyle w:val="ConsPlusNormal"/>
              <w:jc w:val="center"/>
            </w:pPr>
            <w:r>
              <w:t>X</w:t>
            </w: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jc w:val="center"/>
            </w:pPr>
            <w:r>
              <w:t>X</w:t>
            </w: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jc w:val="center"/>
            </w:pPr>
            <w:r>
              <w:t>X</w:t>
            </w: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724" w:type="dxa"/>
          </w:tcPr>
          <w:p w:rsidR="006516D1" w:rsidRDefault="006516D1">
            <w:pPr>
              <w:pStyle w:val="ConsPlusNormal"/>
              <w:jc w:val="center"/>
            </w:pPr>
            <w:r>
              <w:t>X</w:t>
            </w: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664" w:type="dxa"/>
          </w:tcPr>
          <w:p w:rsidR="006516D1" w:rsidRDefault="006516D1">
            <w:pPr>
              <w:pStyle w:val="ConsPlusNormal"/>
              <w:jc w:val="center"/>
            </w:pPr>
            <w:r>
              <w:t>X</w:t>
            </w:r>
          </w:p>
        </w:tc>
      </w:tr>
      <w:tr w:rsidR="006516D1">
        <w:tc>
          <w:tcPr>
            <w:tcW w:w="484" w:type="dxa"/>
          </w:tcPr>
          <w:p w:rsidR="006516D1" w:rsidRDefault="006516D1">
            <w:pPr>
              <w:pStyle w:val="ConsPlusNormal"/>
            </w:pPr>
            <w:bookmarkStart w:id="78" w:name="P1667"/>
            <w:bookmarkEnd w:id="78"/>
            <w:r>
              <w:t>7</w:t>
            </w:r>
          </w:p>
        </w:tc>
        <w:tc>
          <w:tcPr>
            <w:tcW w:w="2104" w:type="dxa"/>
          </w:tcPr>
          <w:p w:rsidR="006516D1" w:rsidRDefault="006516D1">
            <w:pPr>
              <w:pStyle w:val="ConsPlusNormal"/>
            </w:pPr>
            <w:r>
              <w:t>Начисленная страховая премия (рублей)</w:t>
            </w:r>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724"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664" w:type="dxa"/>
          </w:tcPr>
          <w:p w:rsidR="006516D1" w:rsidRDefault="006516D1">
            <w:pPr>
              <w:pStyle w:val="ConsPlusNormal"/>
            </w:pPr>
          </w:p>
        </w:tc>
      </w:tr>
      <w:tr w:rsidR="006516D1">
        <w:tc>
          <w:tcPr>
            <w:tcW w:w="484" w:type="dxa"/>
          </w:tcPr>
          <w:p w:rsidR="006516D1" w:rsidRDefault="006516D1">
            <w:pPr>
              <w:pStyle w:val="ConsPlusNormal"/>
            </w:pPr>
            <w:r>
              <w:t>8</w:t>
            </w:r>
          </w:p>
        </w:tc>
        <w:tc>
          <w:tcPr>
            <w:tcW w:w="2104" w:type="dxa"/>
          </w:tcPr>
          <w:p w:rsidR="006516D1" w:rsidRDefault="006516D1">
            <w:pPr>
              <w:pStyle w:val="ConsPlusNormal"/>
            </w:pPr>
            <w:r>
              <w:t>Сумма уплаченной страховой премии (страхового взноса) (рублей)</w:t>
            </w:r>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724"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664" w:type="dxa"/>
          </w:tcPr>
          <w:p w:rsidR="006516D1" w:rsidRDefault="006516D1">
            <w:pPr>
              <w:pStyle w:val="ConsPlusNormal"/>
            </w:pPr>
          </w:p>
        </w:tc>
      </w:tr>
      <w:tr w:rsidR="006516D1">
        <w:tc>
          <w:tcPr>
            <w:tcW w:w="484" w:type="dxa"/>
          </w:tcPr>
          <w:p w:rsidR="006516D1" w:rsidRDefault="006516D1">
            <w:pPr>
              <w:pStyle w:val="ConsPlusNormal"/>
            </w:pPr>
            <w:bookmarkStart w:id="79" w:name="P1723"/>
            <w:bookmarkEnd w:id="79"/>
            <w:r>
              <w:t>9</w:t>
            </w:r>
          </w:p>
        </w:tc>
        <w:tc>
          <w:tcPr>
            <w:tcW w:w="2104" w:type="dxa"/>
          </w:tcPr>
          <w:p w:rsidR="006516D1" w:rsidRDefault="006516D1">
            <w:pPr>
              <w:pStyle w:val="ConsPlusNormal"/>
            </w:pPr>
            <w:r>
              <w:t>Предельный размер ставки для расчета размера субсидии согласно плану сельскохозяйственного страхования (процентов)</w:t>
            </w:r>
          </w:p>
        </w:tc>
        <w:tc>
          <w:tcPr>
            <w:tcW w:w="664" w:type="dxa"/>
          </w:tcPr>
          <w:p w:rsidR="006516D1" w:rsidRDefault="006516D1">
            <w:pPr>
              <w:pStyle w:val="ConsPlusNormal"/>
              <w:jc w:val="center"/>
            </w:pPr>
            <w:r>
              <w:t>X</w:t>
            </w: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jc w:val="center"/>
            </w:pPr>
            <w:r>
              <w:t>X</w:t>
            </w: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jc w:val="center"/>
            </w:pPr>
            <w:r>
              <w:t>X</w:t>
            </w: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724" w:type="dxa"/>
          </w:tcPr>
          <w:p w:rsidR="006516D1" w:rsidRDefault="006516D1">
            <w:pPr>
              <w:pStyle w:val="ConsPlusNormal"/>
              <w:jc w:val="center"/>
            </w:pPr>
            <w:r>
              <w:t>X</w:t>
            </w: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664" w:type="dxa"/>
          </w:tcPr>
          <w:p w:rsidR="006516D1" w:rsidRDefault="006516D1">
            <w:pPr>
              <w:pStyle w:val="ConsPlusNormal"/>
              <w:jc w:val="center"/>
            </w:pPr>
            <w:r>
              <w:t>X</w:t>
            </w:r>
          </w:p>
        </w:tc>
      </w:tr>
      <w:tr w:rsidR="006516D1">
        <w:tc>
          <w:tcPr>
            <w:tcW w:w="484" w:type="dxa"/>
          </w:tcPr>
          <w:p w:rsidR="006516D1" w:rsidRDefault="006516D1">
            <w:pPr>
              <w:pStyle w:val="ConsPlusNormal"/>
            </w:pPr>
            <w:r>
              <w:t>10</w:t>
            </w:r>
          </w:p>
        </w:tc>
        <w:tc>
          <w:tcPr>
            <w:tcW w:w="2104" w:type="dxa"/>
          </w:tcPr>
          <w:p w:rsidR="006516D1" w:rsidRDefault="006516D1">
            <w:pPr>
              <w:pStyle w:val="ConsPlusNormal"/>
            </w:pPr>
            <w:r>
              <w:t>Размер страховой премии, подлежащей субсидированию (рублей):</w:t>
            </w:r>
          </w:p>
        </w:tc>
        <w:tc>
          <w:tcPr>
            <w:tcW w:w="664" w:type="dxa"/>
          </w:tcPr>
          <w:p w:rsidR="006516D1" w:rsidRDefault="006516D1">
            <w:pPr>
              <w:pStyle w:val="ConsPlusNormal"/>
              <w:jc w:val="center"/>
            </w:pPr>
            <w:r>
              <w:t>X</w:t>
            </w:r>
          </w:p>
        </w:tc>
        <w:tc>
          <w:tcPr>
            <w:tcW w:w="340" w:type="dxa"/>
          </w:tcPr>
          <w:p w:rsidR="006516D1" w:rsidRDefault="006516D1">
            <w:pPr>
              <w:pStyle w:val="ConsPlusNormal"/>
              <w:jc w:val="center"/>
            </w:pPr>
            <w:r>
              <w:t>X</w:t>
            </w:r>
          </w:p>
        </w:tc>
        <w:tc>
          <w:tcPr>
            <w:tcW w:w="340" w:type="dxa"/>
          </w:tcPr>
          <w:p w:rsidR="006516D1" w:rsidRDefault="006516D1">
            <w:pPr>
              <w:pStyle w:val="ConsPlusNormal"/>
              <w:jc w:val="center"/>
            </w:pPr>
            <w:r>
              <w:t>X</w:t>
            </w:r>
          </w:p>
        </w:tc>
        <w:tc>
          <w:tcPr>
            <w:tcW w:w="340" w:type="dxa"/>
          </w:tcPr>
          <w:p w:rsidR="006516D1" w:rsidRDefault="006516D1">
            <w:pPr>
              <w:pStyle w:val="ConsPlusNormal"/>
              <w:jc w:val="center"/>
            </w:pPr>
            <w:r>
              <w:t>X</w:t>
            </w:r>
          </w:p>
        </w:tc>
        <w:tc>
          <w:tcPr>
            <w:tcW w:w="340" w:type="dxa"/>
          </w:tcPr>
          <w:p w:rsidR="006516D1" w:rsidRDefault="006516D1">
            <w:pPr>
              <w:pStyle w:val="ConsPlusNormal"/>
              <w:jc w:val="center"/>
            </w:pPr>
            <w:r>
              <w:t>X</w:t>
            </w:r>
          </w:p>
        </w:tc>
        <w:tc>
          <w:tcPr>
            <w:tcW w:w="340" w:type="dxa"/>
          </w:tcPr>
          <w:p w:rsidR="006516D1" w:rsidRDefault="006516D1">
            <w:pPr>
              <w:pStyle w:val="ConsPlusNormal"/>
              <w:jc w:val="center"/>
            </w:pPr>
            <w:r>
              <w:t>X</w:t>
            </w:r>
          </w:p>
        </w:tc>
        <w:tc>
          <w:tcPr>
            <w:tcW w:w="340" w:type="dxa"/>
          </w:tcPr>
          <w:p w:rsidR="006516D1" w:rsidRDefault="006516D1">
            <w:pPr>
              <w:pStyle w:val="ConsPlusNormal"/>
              <w:jc w:val="center"/>
            </w:pPr>
            <w:r>
              <w:t>X</w:t>
            </w:r>
          </w:p>
        </w:tc>
        <w:tc>
          <w:tcPr>
            <w:tcW w:w="6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664" w:type="dxa"/>
          </w:tcPr>
          <w:p w:rsidR="006516D1" w:rsidRDefault="006516D1">
            <w:pPr>
              <w:pStyle w:val="ConsPlusNormal"/>
              <w:jc w:val="center"/>
            </w:pPr>
            <w:r>
              <w:t>X</w:t>
            </w:r>
          </w:p>
        </w:tc>
        <w:tc>
          <w:tcPr>
            <w:tcW w:w="367" w:type="dxa"/>
          </w:tcPr>
          <w:p w:rsidR="006516D1" w:rsidRDefault="006516D1">
            <w:pPr>
              <w:pStyle w:val="ConsPlusNormal"/>
              <w:jc w:val="center"/>
            </w:pPr>
            <w:r>
              <w:t>X</w:t>
            </w:r>
          </w:p>
        </w:tc>
        <w:tc>
          <w:tcPr>
            <w:tcW w:w="367" w:type="dxa"/>
          </w:tcPr>
          <w:p w:rsidR="006516D1" w:rsidRDefault="006516D1">
            <w:pPr>
              <w:pStyle w:val="ConsPlusNormal"/>
              <w:jc w:val="center"/>
            </w:pPr>
            <w:r>
              <w:t>X</w:t>
            </w:r>
          </w:p>
        </w:tc>
        <w:tc>
          <w:tcPr>
            <w:tcW w:w="367" w:type="dxa"/>
          </w:tcPr>
          <w:p w:rsidR="006516D1" w:rsidRDefault="006516D1">
            <w:pPr>
              <w:pStyle w:val="ConsPlusNormal"/>
              <w:jc w:val="center"/>
            </w:pPr>
            <w:r>
              <w:t>X</w:t>
            </w:r>
          </w:p>
        </w:tc>
        <w:tc>
          <w:tcPr>
            <w:tcW w:w="367" w:type="dxa"/>
          </w:tcPr>
          <w:p w:rsidR="006516D1" w:rsidRDefault="006516D1">
            <w:pPr>
              <w:pStyle w:val="ConsPlusNormal"/>
              <w:jc w:val="center"/>
            </w:pPr>
            <w:r>
              <w:t>X</w:t>
            </w:r>
          </w:p>
        </w:tc>
        <w:tc>
          <w:tcPr>
            <w:tcW w:w="367" w:type="dxa"/>
          </w:tcPr>
          <w:p w:rsidR="006516D1" w:rsidRDefault="006516D1">
            <w:pPr>
              <w:pStyle w:val="ConsPlusNormal"/>
              <w:jc w:val="center"/>
            </w:pPr>
            <w:r>
              <w:t>X</w:t>
            </w:r>
          </w:p>
        </w:tc>
        <w:tc>
          <w:tcPr>
            <w:tcW w:w="724" w:type="dxa"/>
          </w:tcPr>
          <w:p w:rsidR="006516D1" w:rsidRDefault="006516D1">
            <w:pPr>
              <w:pStyle w:val="ConsPlusNormal"/>
              <w:jc w:val="center"/>
            </w:pPr>
            <w:r>
              <w:t>X</w:t>
            </w:r>
          </w:p>
        </w:tc>
        <w:tc>
          <w:tcPr>
            <w:tcW w:w="458" w:type="dxa"/>
          </w:tcPr>
          <w:p w:rsidR="006516D1" w:rsidRDefault="006516D1">
            <w:pPr>
              <w:pStyle w:val="ConsPlusNormal"/>
              <w:jc w:val="center"/>
            </w:pPr>
            <w:r>
              <w:t>X</w:t>
            </w:r>
          </w:p>
        </w:tc>
        <w:tc>
          <w:tcPr>
            <w:tcW w:w="458" w:type="dxa"/>
          </w:tcPr>
          <w:p w:rsidR="006516D1" w:rsidRDefault="006516D1">
            <w:pPr>
              <w:pStyle w:val="ConsPlusNormal"/>
              <w:jc w:val="center"/>
            </w:pPr>
            <w:r>
              <w:t>X</w:t>
            </w:r>
          </w:p>
        </w:tc>
        <w:tc>
          <w:tcPr>
            <w:tcW w:w="458" w:type="dxa"/>
          </w:tcPr>
          <w:p w:rsidR="006516D1" w:rsidRDefault="006516D1">
            <w:pPr>
              <w:pStyle w:val="ConsPlusNormal"/>
              <w:jc w:val="center"/>
            </w:pPr>
            <w:r>
              <w:t>X</w:t>
            </w:r>
          </w:p>
        </w:tc>
        <w:tc>
          <w:tcPr>
            <w:tcW w:w="458" w:type="dxa"/>
          </w:tcPr>
          <w:p w:rsidR="006516D1" w:rsidRDefault="006516D1">
            <w:pPr>
              <w:pStyle w:val="ConsPlusNormal"/>
              <w:jc w:val="center"/>
            </w:pPr>
            <w:r>
              <w:t>X</w:t>
            </w:r>
          </w:p>
        </w:tc>
        <w:tc>
          <w:tcPr>
            <w:tcW w:w="664" w:type="dxa"/>
          </w:tcPr>
          <w:p w:rsidR="006516D1" w:rsidRDefault="006516D1">
            <w:pPr>
              <w:pStyle w:val="ConsPlusNormal"/>
              <w:jc w:val="center"/>
            </w:pPr>
            <w:r>
              <w:t>X</w:t>
            </w:r>
          </w:p>
        </w:tc>
      </w:tr>
      <w:tr w:rsidR="006516D1">
        <w:tc>
          <w:tcPr>
            <w:tcW w:w="484" w:type="dxa"/>
          </w:tcPr>
          <w:p w:rsidR="006516D1" w:rsidRDefault="006516D1">
            <w:pPr>
              <w:pStyle w:val="ConsPlusNormal"/>
            </w:pPr>
            <w:bookmarkStart w:id="80" w:name="P1779"/>
            <w:bookmarkEnd w:id="80"/>
            <w:r>
              <w:t>10а</w:t>
            </w:r>
          </w:p>
        </w:tc>
        <w:tc>
          <w:tcPr>
            <w:tcW w:w="2104" w:type="dxa"/>
          </w:tcPr>
          <w:p w:rsidR="006516D1" w:rsidRDefault="006516D1">
            <w:pPr>
              <w:pStyle w:val="ConsPlusNormal"/>
            </w:pPr>
            <w:r>
              <w:t xml:space="preserve">при условии, что страховой тариф меньше или равен предельному размеру ставки для </w:t>
            </w:r>
            <w:r>
              <w:lastRenderedPageBreak/>
              <w:t xml:space="preserve">расчета размера субсидии </w:t>
            </w:r>
            <w:hyperlink w:anchor="P1667">
              <w:r>
                <w:rPr>
                  <w:color w:val="0000FF"/>
                </w:rPr>
                <w:t>(стр. 7)</w:t>
              </w:r>
            </w:hyperlink>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724"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664" w:type="dxa"/>
          </w:tcPr>
          <w:p w:rsidR="006516D1" w:rsidRDefault="006516D1">
            <w:pPr>
              <w:pStyle w:val="ConsPlusNormal"/>
            </w:pPr>
          </w:p>
        </w:tc>
      </w:tr>
      <w:tr w:rsidR="006516D1">
        <w:tc>
          <w:tcPr>
            <w:tcW w:w="484" w:type="dxa"/>
          </w:tcPr>
          <w:p w:rsidR="006516D1" w:rsidRDefault="006516D1">
            <w:pPr>
              <w:pStyle w:val="ConsPlusNormal"/>
            </w:pPr>
            <w:bookmarkStart w:id="81" w:name="P1807"/>
            <w:bookmarkEnd w:id="81"/>
            <w:r>
              <w:lastRenderedPageBreak/>
              <w:t>10б</w:t>
            </w:r>
          </w:p>
        </w:tc>
        <w:tc>
          <w:tcPr>
            <w:tcW w:w="2104" w:type="dxa"/>
          </w:tcPr>
          <w:p w:rsidR="006516D1" w:rsidRDefault="006516D1">
            <w:pPr>
              <w:pStyle w:val="ConsPlusNormal"/>
            </w:pPr>
            <w:r>
              <w:t>при условии, что страховой тариф превышает предельный размер ставки для расчета размера субсидии (</w:t>
            </w:r>
            <w:hyperlink w:anchor="P1583">
              <w:r>
                <w:rPr>
                  <w:color w:val="0000FF"/>
                </w:rPr>
                <w:t>стр. 4</w:t>
              </w:r>
            </w:hyperlink>
            <w:r>
              <w:t xml:space="preserve"> x </w:t>
            </w:r>
            <w:hyperlink w:anchor="P1723">
              <w:r>
                <w:rPr>
                  <w:color w:val="0000FF"/>
                </w:rPr>
                <w:t>стр. 9</w:t>
              </w:r>
            </w:hyperlink>
            <w:r>
              <w:t xml:space="preserve"> / 100%)</w:t>
            </w:r>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724"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664" w:type="dxa"/>
          </w:tcPr>
          <w:p w:rsidR="006516D1" w:rsidRDefault="006516D1">
            <w:pPr>
              <w:pStyle w:val="ConsPlusNormal"/>
            </w:pPr>
          </w:p>
        </w:tc>
      </w:tr>
      <w:tr w:rsidR="006516D1">
        <w:tc>
          <w:tcPr>
            <w:tcW w:w="484" w:type="dxa"/>
          </w:tcPr>
          <w:p w:rsidR="006516D1" w:rsidRDefault="006516D1">
            <w:pPr>
              <w:pStyle w:val="ConsPlusNormal"/>
            </w:pPr>
            <w:r>
              <w:t>11</w:t>
            </w:r>
          </w:p>
        </w:tc>
        <w:tc>
          <w:tcPr>
            <w:tcW w:w="2104" w:type="dxa"/>
          </w:tcPr>
          <w:p w:rsidR="006516D1" w:rsidRDefault="006516D1">
            <w:pPr>
              <w:pStyle w:val="ConsPlusNormal"/>
            </w:pPr>
            <w:r>
              <w:t>Размер субсидии (рублей) ((</w:t>
            </w:r>
            <w:hyperlink w:anchor="P1779">
              <w:r>
                <w:rPr>
                  <w:color w:val="0000FF"/>
                </w:rPr>
                <w:t>стр. 10а</w:t>
              </w:r>
            </w:hyperlink>
            <w:r>
              <w:t xml:space="preserve"> + </w:t>
            </w:r>
            <w:hyperlink w:anchor="P1807">
              <w:r>
                <w:rPr>
                  <w:color w:val="0000FF"/>
                </w:rPr>
                <w:t>10б</w:t>
              </w:r>
            </w:hyperlink>
            <w:r>
              <w:t xml:space="preserve">) x </w:t>
            </w:r>
            <w:proofErr w:type="spellStart"/>
            <w:proofErr w:type="gramStart"/>
            <w:r>
              <w:t>Ст</w:t>
            </w:r>
            <w:proofErr w:type="spellEnd"/>
            <w:proofErr w:type="gramEnd"/>
            <w:r>
              <w:t xml:space="preserve"> </w:t>
            </w:r>
            <w:hyperlink w:anchor="P1875">
              <w:r>
                <w:rPr>
                  <w:color w:val="0000FF"/>
                </w:rPr>
                <w:t>&lt;1&gt;</w:t>
              </w:r>
            </w:hyperlink>
            <w:r>
              <w:t xml:space="preserve"> / 100%)</w:t>
            </w:r>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367" w:type="dxa"/>
          </w:tcPr>
          <w:p w:rsidR="006516D1" w:rsidRDefault="006516D1">
            <w:pPr>
              <w:pStyle w:val="ConsPlusNormal"/>
            </w:pPr>
          </w:p>
        </w:tc>
        <w:tc>
          <w:tcPr>
            <w:tcW w:w="724"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458" w:type="dxa"/>
          </w:tcPr>
          <w:p w:rsidR="006516D1" w:rsidRDefault="006516D1">
            <w:pPr>
              <w:pStyle w:val="ConsPlusNormal"/>
            </w:pPr>
          </w:p>
        </w:tc>
        <w:tc>
          <w:tcPr>
            <w:tcW w:w="664" w:type="dxa"/>
          </w:tcPr>
          <w:p w:rsidR="006516D1" w:rsidRDefault="006516D1">
            <w:pPr>
              <w:pStyle w:val="ConsPlusNormal"/>
            </w:pPr>
          </w:p>
        </w:tc>
      </w:tr>
    </w:tbl>
    <w:p w:rsidR="006516D1" w:rsidRDefault="006516D1">
      <w:pPr>
        <w:pStyle w:val="ConsPlusNormal"/>
        <w:sectPr w:rsidR="006516D1">
          <w:pgSz w:w="16838" w:h="11905" w:orient="landscape"/>
          <w:pgMar w:top="1418" w:right="1134" w:bottom="850" w:left="1134" w:header="0" w:footer="0" w:gutter="0"/>
          <w:cols w:space="720"/>
          <w:titlePg/>
        </w:sectPr>
      </w:pPr>
    </w:p>
    <w:p w:rsidR="006516D1" w:rsidRDefault="006516D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587"/>
        <w:gridCol w:w="340"/>
        <w:gridCol w:w="3402"/>
      </w:tblGrid>
      <w:tr w:rsidR="006516D1">
        <w:tc>
          <w:tcPr>
            <w:tcW w:w="3742" w:type="dxa"/>
            <w:vMerge w:val="restart"/>
            <w:tcBorders>
              <w:top w:val="nil"/>
              <w:left w:val="nil"/>
              <w:bottom w:val="nil"/>
              <w:right w:val="nil"/>
            </w:tcBorders>
          </w:tcPr>
          <w:p w:rsidR="006516D1" w:rsidRDefault="006516D1">
            <w:pPr>
              <w:pStyle w:val="ConsPlusNormal"/>
            </w:pPr>
            <w:r>
              <w:t>Руководитель участника отбора</w:t>
            </w:r>
          </w:p>
        </w:tc>
        <w:tc>
          <w:tcPr>
            <w:tcW w:w="1587" w:type="dxa"/>
            <w:tcBorders>
              <w:top w:val="nil"/>
              <w:left w:val="nil"/>
              <w:bottom w:val="single" w:sz="4" w:space="0" w:color="auto"/>
              <w:right w:val="nil"/>
            </w:tcBorders>
            <w:vAlign w:val="bottom"/>
          </w:tcPr>
          <w:p w:rsidR="006516D1" w:rsidRDefault="006516D1">
            <w:pPr>
              <w:pStyle w:val="ConsPlusNormal"/>
            </w:pPr>
          </w:p>
        </w:tc>
        <w:tc>
          <w:tcPr>
            <w:tcW w:w="340" w:type="dxa"/>
            <w:vMerge w:val="restart"/>
            <w:tcBorders>
              <w:top w:val="nil"/>
              <w:left w:val="nil"/>
              <w:bottom w:val="nil"/>
              <w:right w:val="nil"/>
            </w:tcBorders>
          </w:tcPr>
          <w:p w:rsidR="006516D1" w:rsidRDefault="006516D1">
            <w:pPr>
              <w:pStyle w:val="ConsPlusNormal"/>
            </w:pPr>
          </w:p>
        </w:tc>
        <w:tc>
          <w:tcPr>
            <w:tcW w:w="3402" w:type="dxa"/>
            <w:tcBorders>
              <w:top w:val="nil"/>
              <w:left w:val="nil"/>
              <w:bottom w:val="single" w:sz="4" w:space="0" w:color="auto"/>
              <w:right w:val="nil"/>
            </w:tcBorders>
            <w:vAlign w:val="bottom"/>
          </w:tcPr>
          <w:p w:rsidR="006516D1" w:rsidRDefault="006516D1">
            <w:pPr>
              <w:pStyle w:val="ConsPlusNormal"/>
            </w:pPr>
          </w:p>
        </w:tc>
      </w:tr>
      <w:tr w:rsidR="006516D1">
        <w:tblPrEx>
          <w:tblBorders>
            <w:insideH w:val="none" w:sz="0" w:space="0" w:color="auto"/>
          </w:tblBorders>
        </w:tblPrEx>
        <w:tc>
          <w:tcPr>
            <w:tcW w:w="3742" w:type="dxa"/>
            <w:vMerge/>
            <w:tcBorders>
              <w:top w:val="nil"/>
              <w:left w:val="nil"/>
              <w:bottom w:val="nil"/>
              <w:right w:val="nil"/>
            </w:tcBorders>
          </w:tcPr>
          <w:p w:rsidR="006516D1" w:rsidRDefault="006516D1">
            <w:pPr>
              <w:pStyle w:val="ConsPlusNormal"/>
            </w:pPr>
          </w:p>
        </w:tc>
        <w:tc>
          <w:tcPr>
            <w:tcW w:w="1587" w:type="dxa"/>
            <w:tcBorders>
              <w:top w:val="single" w:sz="4" w:space="0" w:color="auto"/>
              <w:left w:val="nil"/>
              <w:bottom w:val="nil"/>
              <w:right w:val="nil"/>
            </w:tcBorders>
          </w:tcPr>
          <w:p w:rsidR="006516D1" w:rsidRDefault="006516D1">
            <w:pPr>
              <w:pStyle w:val="ConsPlusNormal"/>
              <w:jc w:val="center"/>
            </w:pPr>
            <w:r>
              <w:t>(подпись)</w:t>
            </w:r>
          </w:p>
        </w:tc>
        <w:tc>
          <w:tcPr>
            <w:tcW w:w="340" w:type="dxa"/>
            <w:vMerge/>
            <w:tcBorders>
              <w:top w:val="nil"/>
              <w:left w:val="nil"/>
              <w:bottom w:val="nil"/>
              <w:right w:val="nil"/>
            </w:tcBorders>
          </w:tcPr>
          <w:p w:rsidR="006516D1" w:rsidRDefault="006516D1">
            <w:pPr>
              <w:pStyle w:val="ConsPlusNormal"/>
            </w:pPr>
          </w:p>
        </w:tc>
        <w:tc>
          <w:tcPr>
            <w:tcW w:w="3402" w:type="dxa"/>
            <w:tcBorders>
              <w:top w:val="single" w:sz="4" w:space="0" w:color="auto"/>
              <w:left w:val="nil"/>
              <w:bottom w:val="nil"/>
              <w:right w:val="nil"/>
            </w:tcBorders>
          </w:tcPr>
          <w:p w:rsidR="006516D1" w:rsidRDefault="006516D1">
            <w:pPr>
              <w:pStyle w:val="ConsPlusNormal"/>
              <w:jc w:val="center"/>
            </w:pPr>
            <w:r>
              <w:t>(ФИО)</w:t>
            </w:r>
          </w:p>
        </w:tc>
      </w:tr>
      <w:tr w:rsidR="006516D1">
        <w:tblPrEx>
          <w:tblBorders>
            <w:insideH w:val="none" w:sz="0" w:space="0" w:color="auto"/>
          </w:tblBorders>
        </w:tblPrEx>
        <w:tc>
          <w:tcPr>
            <w:tcW w:w="9071" w:type="dxa"/>
            <w:gridSpan w:val="4"/>
            <w:tcBorders>
              <w:top w:val="nil"/>
              <w:left w:val="nil"/>
              <w:bottom w:val="nil"/>
              <w:right w:val="nil"/>
            </w:tcBorders>
          </w:tcPr>
          <w:p w:rsidR="006516D1" w:rsidRDefault="006516D1">
            <w:pPr>
              <w:pStyle w:val="ConsPlusNormal"/>
            </w:pPr>
            <w:r>
              <w:t xml:space="preserve">М.П. (при наличии) </w:t>
            </w:r>
            <w:hyperlink w:anchor="P1876">
              <w:r>
                <w:rPr>
                  <w:color w:val="0000FF"/>
                </w:rPr>
                <w:t>&lt;2&gt;</w:t>
              </w:r>
            </w:hyperlink>
          </w:p>
          <w:p w:rsidR="006516D1" w:rsidRDefault="006516D1">
            <w:pPr>
              <w:pStyle w:val="ConsPlusNormal"/>
            </w:pPr>
          </w:p>
          <w:p w:rsidR="006516D1" w:rsidRDefault="006516D1">
            <w:pPr>
              <w:pStyle w:val="ConsPlusNormal"/>
            </w:pPr>
            <w:r>
              <w:t>"__" _______________ 20__ г.</w:t>
            </w:r>
          </w:p>
        </w:tc>
      </w:tr>
    </w:tbl>
    <w:p w:rsidR="006516D1" w:rsidRDefault="006516D1">
      <w:pPr>
        <w:pStyle w:val="ConsPlusNormal"/>
        <w:jc w:val="both"/>
      </w:pPr>
    </w:p>
    <w:p w:rsidR="006516D1" w:rsidRDefault="006516D1">
      <w:pPr>
        <w:pStyle w:val="ConsPlusNormal"/>
        <w:ind w:firstLine="540"/>
        <w:jc w:val="both"/>
      </w:pPr>
      <w:r>
        <w:t>--------------------------------</w:t>
      </w:r>
    </w:p>
    <w:p w:rsidR="006516D1" w:rsidRDefault="006516D1">
      <w:pPr>
        <w:pStyle w:val="ConsPlusNormal"/>
        <w:spacing w:before="220"/>
        <w:ind w:firstLine="540"/>
        <w:jc w:val="both"/>
      </w:pPr>
      <w:bookmarkStart w:id="82" w:name="P1875"/>
      <w:bookmarkEnd w:id="82"/>
      <w:r>
        <w:t xml:space="preserve">&lt;1&gt; </w:t>
      </w:r>
      <w:proofErr w:type="spellStart"/>
      <w:proofErr w:type="gramStart"/>
      <w:r>
        <w:t>Ст</w:t>
      </w:r>
      <w:proofErr w:type="spellEnd"/>
      <w:proofErr w:type="gramEnd"/>
      <w:r>
        <w:t xml:space="preserve"> - ставка субсидирования в размере равном пятидесяти процентам.</w:t>
      </w:r>
    </w:p>
    <w:p w:rsidR="006516D1" w:rsidRDefault="006516D1">
      <w:pPr>
        <w:pStyle w:val="ConsPlusNormal"/>
        <w:spacing w:before="220"/>
        <w:ind w:firstLine="540"/>
        <w:jc w:val="both"/>
      </w:pPr>
      <w:bookmarkStart w:id="83" w:name="P1876"/>
      <w:bookmarkEnd w:id="83"/>
      <w:r>
        <w:t>&lt;2</w:t>
      </w:r>
      <w:proofErr w:type="gramStart"/>
      <w:r>
        <w:t>&gt; Н</w:t>
      </w:r>
      <w:proofErr w:type="gramEnd"/>
      <w:r>
        <w:t>е заверяется печатью в случае представления в форме электронного документа.</w:t>
      </w:r>
    </w:p>
    <w:p w:rsidR="006516D1" w:rsidRDefault="006516D1">
      <w:pPr>
        <w:pStyle w:val="ConsPlusNormal"/>
        <w:jc w:val="both"/>
      </w:pPr>
    </w:p>
    <w:p w:rsidR="006516D1" w:rsidRDefault="006516D1">
      <w:pPr>
        <w:pStyle w:val="ConsPlusNormal"/>
        <w:ind w:firstLine="540"/>
        <w:jc w:val="both"/>
      </w:pPr>
      <w:r>
        <w:t>Примечание. При необходимости участник отбора может добавить в таблицу дополнительные графы. При этом нумерация последующих граф таблицы сохраняется.</w:t>
      </w: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right"/>
        <w:outlineLvl w:val="1"/>
      </w:pPr>
      <w:r>
        <w:t>Приложение N 7</w:t>
      </w:r>
    </w:p>
    <w:p w:rsidR="006516D1" w:rsidRDefault="006516D1">
      <w:pPr>
        <w:pStyle w:val="ConsPlusNormal"/>
        <w:jc w:val="right"/>
      </w:pPr>
      <w:r>
        <w:t>к Порядку</w:t>
      </w:r>
    </w:p>
    <w:p w:rsidR="006516D1" w:rsidRDefault="006516D1">
      <w:pPr>
        <w:pStyle w:val="ConsPlusNormal"/>
        <w:jc w:val="right"/>
      </w:pPr>
      <w:r>
        <w:t>предоставления субсидий на возмещение</w:t>
      </w:r>
    </w:p>
    <w:p w:rsidR="006516D1" w:rsidRDefault="006516D1">
      <w:pPr>
        <w:pStyle w:val="ConsPlusNormal"/>
        <w:jc w:val="right"/>
      </w:pPr>
      <w:r>
        <w:t>части затрат на уплату страховых</w:t>
      </w:r>
    </w:p>
    <w:p w:rsidR="006516D1" w:rsidRDefault="006516D1">
      <w:pPr>
        <w:pStyle w:val="ConsPlusNormal"/>
        <w:jc w:val="right"/>
      </w:pPr>
      <w:r>
        <w:t>премий, начисленных по договорам</w:t>
      </w:r>
    </w:p>
    <w:p w:rsidR="006516D1" w:rsidRDefault="006516D1">
      <w:pPr>
        <w:pStyle w:val="ConsPlusNormal"/>
        <w:jc w:val="right"/>
      </w:pPr>
      <w:r>
        <w:t>сельскохозяйственного страхования</w:t>
      </w:r>
    </w:p>
    <w:p w:rsidR="006516D1" w:rsidRDefault="006516D1">
      <w:pPr>
        <w:pStyle w:val="ConsPlusNormal"/>
        <w:jc w:val="right"/>
      </w:pPr>
      <w:r>
        <w:t>в области растениеводства,</w:t>
      </w:r>
    </w:p>
    <w:p w:rsidR="006516D1" w:rsidRDefault="006516D1">
      <w:pPr>
        <w:pStyle w:val="ConsPlusNormal"/>
        <w:jc w:val="right"/>
      </w:pPr>
      <w:r>
        <w:t xml:space="preserve">и (или) животноводства, и (или) </w:t>
      </w:r>
      <w:proofErr w:type="gramStart"/>
      <w:r>
        <w:t>товарной</w:t>
      </w:r>
      <w:proofErr w:type="gramEnd"/>
    </w:p>
    <w:p w:rsidR="006516D1" w:rsidRDefault="006516D1">
      <w:pPr>
        <w:pStyle w:val="ConsPlusNormal"/>
        <w:jc w:val="right"/>
      </w:pPr>
      <w:r>
        <w:t>аквакультуры (товарного рыбоводства)</w:t>
      </w:r>
    </w:p>
    <w:p w:rsidR="006516D1" w:rsidRDefault="006516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5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6D1" w:rsidRDefault="0065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6D1" w:rsidRDefault="006516D1">
            <w:pPr>
              <w:pStyle w:val="ConsPlusNormal"/>
              <w:jc w:val="center"/>
            </w:pPr>
            <w:r>
              <w:rPr>
                <w:color w:val="392C69"/>
              </w:rPr>
              <w:t>Список изменяющих документов</w:t>
            </w:r>
          </w:p>
          <w:p w:rsidR="006516D1" w:rsidRDefault="006516D1">
            <w:pPr>
              <w:pStyle w:val="ConsPlusNormal"/>
              <w:jc w:val="center"/>
            </w:pPr>
            <w:proofErr w:type="gramStart"/>
            <w:r>
              <w:rPr>
                <w:color w:val="392C69"/>
              </w:rPr>
              <w:t xml:space="preserve">(в ред. </w:t>
            </w:r>
            <w:hyperlink r:id="rId120">
              <w:r>
                <w:rPr>
                  <w:color w:val="0000FF"/>
                </w:rPr>
                <w:t>Постановления</w:t>
              </w:r>
            </w:hyperlink>
            <w:r>
              <w:rPr>
                <w:color w:val="392C69"/>
              </w:rPr>
              <w:t xml:space="preserve"> Правительства Красноярского края</w:t>
            </w:r>
            <w:proofErr w:type="gramEnd"/>
          </w:p>
          <w:p w:rsidR="006516D1" w:rsidRDefault="006516D1">
            <w:pPr>
              <w:pStyle w:val="ConsPlusNormal"/>
              <w:jc w:val="center"/>
            </w:pPr>
            <w:r>
              <w:rPr>
                <w:color w:val="392C69"/>
              </w:rPr>
              <w:t>от 31.03.2023 N 238-п)</w:t>
            </w: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r>
    </w:tbl>
    <w:p w:rsidR="006516D1" w:rsidRDefault="006516D1">
      <w:pPr>
        <w:pStyle w:val="ConsPlusNormal"/>
        <w:jc w:val="both"/>
      </w:pPr>
    </w:p>
    <w:p w:rsidR="006516D1" w:rsidRDefault="006516D1">
      <w:pPr>
        <w:pStyle w:val="ConsPlusNormal"/>
        <w:jc w:val="center"/>
      </w:pPr>
      <w:bookmarkStart w:id="84" w:name="P1897"/>
      <w:bookmarkEnd w:id="84"/>
      <w:r>
        <w:t>Расчет размера субсидий на возмещение части затрат</w:t>
      </w:r>
    </w:p>
    <w:p w:rsidR="006516D1" w:rsidRDefault="006516D1">
      <w:pPr>
        <w:pStyle w:val="ConsPlusNormal"/>
        <w:jc w:val="center"/>
      </w:pPr>
      <w:r>
        <w:t>на уплату страховых премий, начисленных по договорам</w:t>
      </w:r>
    </w:p>
    <w:p w:rsidR="006516D1" w:rsidRDefault="006516D1">
      <w:pPr>
        <w:pStyle w:val="ConsPlusNormal"/>
        <w:jc w:val="center"/>
      </w:pPr>
      <w:r>
        <w:t>сельскохозяйственного страхования в области товарной</w:t>
      </w:r>
    </w:p>
    <w:p w:rsidR="006516D1" w:rsidRDefault="006516D1">
      <w:pPr>
        <w:pStyle w:val="ConsPlusNormal"/>
        <w:jc w:val="center"/>
      </w:pPr>
      <w:r>
        <w:t>аквакультуры (товарного рыбоводства), за 20__ год</w:t>
      </w:r>
    </w:p>
    <w:p w:rsidR="006516D1" w:rsidRDefault="006516D1">
      <w:pPr>
        <w:pStyle w:val="ConsPlusNormal"/>
        <w:jc w:val="both"/>
      </w:pPr>
    </w:p>
    <w:p w:rsidR="006516D1" w:rsidRDefault="006516D1">
      <w:pPr>
        <w:pStyle w:val="ConsPlusNormal"/>
        <w:jc w:val="center"/>
      </w:pPr>
      <w:r>
        <w:t xml:space="preserve">Страхование объектов </w:t>
      </w:r>
      <w:proofErr w:type="gramStart"/>
      <w:r>
        <w:t>товарной</w:t>
      </w:r>
      <w:proofErr w:type="gramEnd"/>
      <w:r>
        <w:t xml:space="preserve"> аквакультуры</w:t>
      </w:r>
    </w:p>
    <w:p w:rsidR="006516D1" w:rsidRDefault="006516D1">
      <w:pPr>
        <w:pStyle w:val="ConsPlusNormal"/>
        <w:jc w:val="center"/>
      </w:pPr>
      <w:r>
        <w:t>(товарного рыбоводства) в 20__ году</w:t>
      </w:r>
    </w:p>
    <w:p w:rsidR="006516D1" w:rsidRDefault="006516D1">
      <w:pPr>
        <w:pStyle w:val="ConsPlusNormal"/>
        <w:jc w:val="center"/>
      </w:pPr>
      <w:r>
        <w:t>___________________________________________________________</w:t>
      </w:r>
    </w:p>
    <w:p w:rsidR="006516D1" w:rsidRDefault="006516D1">
      <w:pPr>
        <w:pStyle w:val="ConsPlusNormal"/>
        <w:jc w:val="center"/>
      </w:pPr>
      <w:r>
        <w:t>(полное наименование участника отбора)</w:t>
      </w:r>
    </w:p>
    <w:p w:rsidR="006516D1" w:rsidRDefault="006516D1">
      <w:pPr>
        <w:pStyle w:val="ConsPlusNormal"/>
        <w:jc w:val="center"/>
      </w:pPr>
      <w:r>
        <w:t>___________________________________________________________</w:t>
      </w:r>
    </w:p>
    <w:p w:rsidR="006516D1" w:rsidRDefault="006516D1">
      <w:pPr>
        <w:pStyle w:val="ConsPlusNormal"/>
        <w:jc w:val="center"/>
      </w:pPr>
      <w:proofErr w:type="gramStart"/>
      <w:r>
        <w:t>(муниципальный район, муниципальный округ</w:t>
      </w:r>
      <w:proofErr w:type="gramEnd"/>
    </w:p>
    <w:p w:rsidR="006516D1" w:rsidRDefault="006516D1">
      <w:pPr>
        <w:pStyle w:val="ConsPlusNormal"/>
        <w:jc w:val="center"/>
      </w:pPr>
      <w:r>
        <w:t>или городской округ Красноярского края)</w:t>
      </w:r>
    </w:p>
    <w:p w:rsidR="006516D1" w:rsidRDefault="006516D1">
      <w:pPr>
        <w:pStyle w:val="ConsPlusNormal"/>
        <w:jc w:val="both"/>
      </w:pPr>
    </w:p>
    <w:p w:rsidR="006516D1" w:rsidRDefault="006516D1">
      <w:pPr>
        <w:pStyle w:val="ConsPlusNormal"/>
        <w:sectPr w:rsidR="006516D1">
          <w:pgSz w:w="11905" w:h="16838"/>
          <w:pgMar w:top="1134" w:right="850" w:bottom="1134" w:left="1418"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864"/>
        <w:gridCol w:w="664"/>
        <w:gridCol w:w="340"/>
        <w:gridCol w:w="340"/>
        <w:gridCol w:w="340"/>
        <w:gridCol w:w="340"/>
        <w:gridCol w:w="340"/>
        <w:gridCol w:w="340"/>
        <w:gridCol w:w="664"/>
        <w:gridCol w:w="364"/>
        <w:gridCol w:w="364"/>
        <w:gridCol w:w="364"/>
        <w:gridCol w:w="364"/>
        <w:gridCol w:w="364"/>
        <w:gridCol w:w="364"/>
        <w:gridCol w:w="664"/>
        <w:gridCol w:w="364"/>
        <w:gridCol w:w="364"/>
        <w:gridCol w:w="364"/>
        <w:gridCol w:w="364"/>
        <w:gridCol w:w="364"/>
        <w:gridCol w:w="364"/>
        <w:gridCol w:w="664"/>
      </w:tblGrid>
      <w:tr w:rsidR="006516D1">
        <w:tc>
          <w:tcPr>
            <w:tcW w:w="484" w:type="dxa"/>
            <w:vMerge w:val="restart"/>
          </w:tcPr>
          <w:p w:rsidR="006516D1" w:rsidRDefault="006516D1">
            <w:pPr>
              <w:pStyle w:val="ConsPlusNormal"/>
              <w:jc w:val="center"/>
            </w:pPr>
            <w:r>
              <w:lastRenderedPageBreak/>
              <w:t xml:space="preserve">N </w:t>
            </w:r>
            <w:proofErr w:type="gramStart"/>
            <w:r>
              <w:t>п</w:t>
            </w:r>
            <w:proofErr w:type="gramEnd"/>
            <w:r>
              <w:t>/п</w:t>
            </w:r>
          </w:p>
        </w:tc>
        <w:tc>
          <w:tcPr>
            <w:tcW w:w="1864" w:type="dxa"/>
            <w:vMerge w:val="restart"/>
          </w:tcPr>
          <w:p w:rsidR="006516D1" w:rsidRDefault="006516D1">
            <w:pPr>
              <w:pStyle w:val="ConsPlusNormal"/>
              <w:jc w:val="center"/>
            </w:pPr>
            <w:r>
              <w:t>Наименование показателя</w:t>
            </w:r>
          </w:p>
        </w:tc>
        <w:tc>
          <w:tcPr>
            <w:tcW w:w="9064" w:type="dxa"/>
            <w:gridSpan w:val="22"/>
          </w:tcPr>
          <w:p w:rsidR="006516D1" w:rsidRDefault="006516D1">
            <w:pPr>
              <w:pStyle w:val="ConsPlusNormal"/>
              <w:jc w:val="center"/>
            </w:pPr>
            <w:r>
              <w:t>Наименование вида объектов товарной аквакультуры (товарного рыбоводства) согласно плану сельскохозяйственного страхования на 20__ год (далее - план сельскохозяйственного страхования), при проведении страхования которых предоставляются субсидии:</w:t>
            </w:r>
          </w:p>
        </w:tc>
      </w:tr>
      <w:tr w:rsidR="006516D1">
        <w:tc>
          <w:tcPr>
            <w:tcW w:w="484" w:type="dxa"/>
            <w:vMerge/>
          </w:tcPr>
          <w:p w:rsidR="006516D1" w:rsidRDefault="006516D1">
            <w:pPr>
              <w:pStyle w:val="ConsPlusNormal"/>
            </w:pPr>
          </w:p>
        </w:tc>
        <w:tc>
          <w:tcPr>
            <w:tcW w:w="1864" w:type="dxa"/>
            <w:vMerge/>
          </w:tcPr>
          <w:p w:rsidR="006516D1" w:rsidRDefault="006516D1">
            <w:pPr>
              <w:pStyle w:val="ConsPlusNormal"/>
            </w:pPr>
          </w:p>
        </w:tc>
        <w:tc>
          <w:tcPr>
            <w:tcW w:w="2704" w:type="dxa"/>
            <w:gridSpan w:val="7"/>
          </w:tcPr>
          <w:p w:rsidR="006516D1" w:rsidRDefault="006516D1">
            <w:pPr>
              <w:pStyle w:val="ConsPlusNormal"/>
              <w:jc w:val="center"/>
            </w:pPr>
            <w:r>
              <w:t>рыбы</w:t>
            </w:r>
          </w:p>
        </w:tc>
        <w:tc>
          <w:tcPr>
            <w:tcW w:w="2848" w:type="dxa"/>
            <w:gridSpan w:val="7"/>
          </w:tcPr>
          <w:p w:rsidR="006516D1" w:rsidRDefault="006516D1">
            <w:pPr>
              <w:pStyle w:val="ConsPlusNormal"/>
              <w:jc w:val="center"/>
            </w:pPr>
            <w:r>
              <w:t>беспозвоночные</w:t>
            </w:r>
          </w:p>
        </w:tc>
        <w:tc>
          <w:tcPr>
            <w:tcW w:w="2848" w:type="dxa"/>
            <w:gridSpan w:val="7"/>
          </w:tcPr>
          <w:p w:rsidR="006516D1" w:rsidRDefault="006516D1">
            <w:pPr>
              <w:pStyle w:val="ConsPlusNormal"/>
              <w:jc w:val="center"/>
            </w:pPr>
            <w:r>
              <w:t>водоросли</w:t>
            </w:r>
          </w:p>
        </w:tc>
        <w:tc>
          <w:tcPr>
            <w:tcW w:w="664" w:type="dxa"/>
            <w:vMerge w:val="restart"/>
          </w:tcPr>
          <w:p w:rsidR="006516D1" w:rsidRDefault="006516D1">
            <w:pPr>
              <w:pStyle w:val="ConsPlusNormal"/>
              <w:jc w:val="center"/>
            </w:pPr>
            <w:r>
              <w:t>всего</w:t>
            </w:r>
          </w:p>
        </w:tc>
      </w:tr>
      <w:tr w:rsidR="006516D1">
        <w:tc>
          <w:tcPr>
            <w:tcW w:w="484" w:type="dxa"/>
            <w:vMerge/>
          </w:tcPr>
          <w:p w:rsidR="006516D1" w:rsidRDefault="006516D1">
            <w:pPr>
              <w:pStyle w:val="ConsPlusNormal"/>
            </w:pPr>
          </w:p>
        </w:tc>
        <w:tc>
          <w:tcPr>
            <w:tcW w:w="1864" w:type="dxa"/>
            <w:vMerge/>
          </w:tcPr>
          <w:p w:rsidR="006516D1" w:rsidRDefault="006516D1">
            <w:pPr>
              <w:pStyle w:val="ConsPlusNormal"/>
            </w:pPr>
          </w:p>
        </w:tc>
        <w:tc>
          <w:tcPr>
            <w:tcW w:w="664" w:type="dxa"/>
            <w:vMerge w:val="restart"/>
          </w:tcPr>
          <w:p w:rsidR="006516D1" w:rsidRDefault="006516D1">
            <w:pPr>
              <w:pStyle w:val="ConsPlusNormal"/>
              <w:jc w:val="center"/>
            </w:pPr>
            <w:r>
              <w:t>всего</w:t>
            </w:r>
          </w:p>
        </w:tc>
        <w:tc>
          <w:tcPr>
            <w:tcW w:w="2040" w:type="dxa"/>
            <w:gridSpan w:val="6"/>
          </w:tcPr>
          <w:p w:rsidR="006516D1" w:rsidRDefault="006516D1">
            <w:pPr>
              <w:pStyle w:val="ConsPlusNormal"/>
              <w:jc w:val="center"/>
            </w:pPr>
            <w:r>
              <w:t>в том числе по возрастным группам</w:t>
            </w:r>
          </w:p>
        </w:tc>
        <w:tc>
          <w:tcPr>
            <w:tcW w:w="664" w:type="dxa"/>
            <w:vMerge w:val="restart"/>
          </w:tcPr>
          <w:p w:rsidR="006516D1" w:rsidRDefault="006516D1">
            <w:pPr>
              <w:pStyle w:val="ConsPlusNormal"/>
              <w:jc w:val="center"/>
            </w:pPr>
            <w:r>
              <w:t>всего</w:t>
            </w:r>
          </w:p>
        </w:tc>
        <w:tc>
          <w:tcPr>
            <w:tcW w:w="2184" w:type="dxa"/>
            <w:gridSpan w:val="6"/>
          </w:tcPr>
          <w:p w:rsidR="006516D1" w:rsidRDefault="006516D1">
            <w:pPr>
              <w:pStyle w:val="ConsPlusNormal"/>
              <w:jc w:val="center"/>
            </w:pPr>
            <w:r>
              <w:t>в том числе по возрастным группам</w:t>
            </w:r>
          </w:p>
        </w:tc>
        <w:tc>
          <w:tcPr>
            <w:tcW w:w="664" w:type="dxa"/>
            <w:vMerge w:val="restart"/>
          </w:tcPr>
          <w:p w:rsidR="006516D1" w:rsidRDefault="006516D1">
            <w:pPr>
              <w:pStyle w:val="ConsPlusNormal"/>
              <w:jc w:val="center"/>
            </w:pPr>
            <w:r>
              <w:t>всего</w:t>
            </w:r>
          </w:p>
        </w:tc>
        <w:tc>
          <w:tcPr>
            <w:tcW w:w="2184" w:type="dxa"/>
            <w:gridSpan w:val="6"/>
          </w:tcPr>
          <w:p w:rsidR="006516D1" w:rsidRDefault="006516D1">
            <w:pPr>
              <w:pStyle w:val="ConsPlusNormal"/>
              <w:jc w:val="center"/>
            </w:pPr>
            <w:r>
              <w:t>в том числе</w:t>
            </w:r>
          </w:p>
        </w:tc>
        <w:tc>
          <w:tcPr>
            <w:tcW w:w="664" w:type="dxa"/>
            <w:vMerge/>
          </w:tcPr>
          <w:p w:rsidR="006516D1" w:rsidRDefault="006516D1">
            <w:pPr>
              <w:pStyle w:val="ConsPlusNormal"/>
            </w:pPr>
          </w:p>
        </w:tc>
      </w:tr>
      <w:tr w:rsidR="006516D1">
        <w:tc>
          <w:tcPr>
            <w:tcW w:w="484" w:type="dxa"/>
            <w:vMerge/>
          </w:tcPr>
          <w:p w:rsidR="006516D1" w:rsidRDefault="006516D1">
            <w:pPr>
              <w:pStyle w:val="ConsPlusNormal"/>
            </w:pPr>
          </w:p>
        </w:tc>
        <w:tc>
          <w:tcPr>
            <w:tcW w:w="1864" w:type="dxa"/>
            <w:vMerge/>
          </w:tcPr>
          <w:p w:rsidR="006516D1" w:rsidRDefault="006516D1">
            <w:pPr>
              <w:pStyle w:val="ConsPlusNormal"/>
            </w:pPr>
          </w:p>
        </w:tc>
        <w:tc>
          <w:tcPr>
            <w:tcW w:w="664" w:type="dxa"/>
            <w:vMerge/>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vMerge/>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vMerge/>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r w:rsidR="006516D1">
        <w:tc>
          <w:tcPr>
            <w:tcW w:w="484" w:type="dxa"/>
          </w:tcPr>
          <w:p w:rsidR="006516D1" w:rsidRDefault="006516D1">
            <w:pPr>
              <w:pStyle w:val="ConsPlusNormal"/>
              <w:jc w:val="center"/>
            </w:pPr>
            <w:r>
              <w:t>1</w:t>
            </w:r>
          </w:p>
        </w:tc>
        <w:tc>
          <w:tcPr>
            <w:tcW w:w="1864" w:type="dxa"/>
          </w:tcPr>
          <w:p w:rsidR="006516D1" w:rsidRDefault="006516D1">
            <w:pPr>
              <w:pStyle w:val="ConsPlusNormal"/>
              <w:jc w:val="center"/>
            </w:pPr>
            <w:r>
              <w:t>2</w:t>
            </w:r>
          </w:p>
        </w:tc>
        <w:tc>
          <w:tcPr>
            <w:tcW w:w="664" w:type="dxa"/>
          </w:tcPr>
          <w:p w:rsidR="006516D1" w:rsidRDefault="006516D1">
            <w:pPr>
              <w:pStyle w:val="ConsPlusNormal"/>
              <w:jc w:val="center"/>
            </w:pPr>
            <w:r>
              <w:t>3</w:t>
            </w:r>
          </w:p>
        </w:tc>
        <w:tc>
          <w:tcPr>
            <w:tcW w:w="340" w:type="dxa"/>
          </w:tcPr>
          <w:p w:rsidR="006516D1" w:rsidRDefault="006516D1">
            <w:pPr>
              <w:pStyle w:val="ConsPlusNormal"/>
              <w:jc w:val="center"/>
            </w:pPr>
            <w:r>
              <w:t>4</w:t>
            </w:r>
          </w:p>
        </w:tc>
        <w:tc>
          <w:tcPr>
            <w:tcW w:w="340" w:type="dxa"/>
          </w:tcPr>
          <w:p w:rsidR="006516D1" w:rsidRDefault="006516D1">
            <w:pPr>
              <w:pStyle w:val="ConsPlusNormal"/>
              <w:jc w:val="center"/>
            </w:pPr>
            <w:r>
              <w:t>5</w:t>
            </w:r>
          </w:p>
        </w:tc>
        <w:tc>
          <w:tcPr>
            <w:tcW w:w="340" w:type="dxa"/>
          </w:tcPr>
          <w:p w:rsidR="006516D1" w:rsidRDefault="006516D1">
            <w:pPr>
              <w:pStyle w:val="ConsPlusNormal"/>
              <w:jc w:val="center"/>
            </w:pPr>
            <w:r>
              <w:t>6</w:t>
            </w:r>
          </w:p>
        </w:tc>
        <w:tc>
          <w:tcPr>
            <w:tcW w:w="340" w:type="dxa"/>
          </w:tcPr>
          <w:p w:rsidR="006516D1" w:rsidRDefault="006516D1">
            <w:pPr>
              <w:pStyle w:val="ConsPlusNormal"/>
              <w:jc w:val="center"/>
            </w:pPr>
            <w:r>
              <w:t>7</w:t>
            </w:r>
          </w:p>
        </w:tc>
        <w:tc>
          <w:tcPr>
            <w:tcW w:w="340" w:type="dxa"/>
          </w:tcPr>
          <w:p w:rsidR="006516D1" w:rsidRDefault="006516D1">
            <w:pPr>
              <w:pStyle w:val="ConsPlusNormal"/>
              <w:jc w:val="center"/>
            </w:pPr>
            <w:r>
              <w:t>8</w:t>
            </w:r>
          </w:p>
        </w:tc>
        <w:tc>
          <w:tcPr>
            <w:tcW w:w="340" w:type="dxa"/>
          </w:tcPr>
          <w:p w:rsidR="006516D1" w:rsidRDefault="006516D1">
            <w:pPr>
              <w:pStyle w:val="ConsPlusNormal"/>
              <w:jc w:val="center"/>
            </w:pPr>
            <w:r>
              <w:t>9</w:t>
            </w:r>
          </w:p>
        </w:tc>
        <w:tc>
          <w:tcPr>
            <w:tcW w:w="664" w:type="dxa"/>
          </w:tcPr>
          <w:p w:rsidR="006516D1" w:rsidRDefault="006516D1">
            <w:pPr>
              <w:pStyle w:val="ConsPlusNormal"/>
              <w:jc w:val="center"/>
            </w:pPr>
            <w:r>
              <w:t>10</w:t>
            </w:r>
          </w:p>
        </w:tc>
        <w:tc>
          <w:tcPr>
            <w:tcW w:w="364" w:type="dxa"/>
          </w:tcPr>
          <w:p w:rsidR="006516D1" w:rsidRDefault="006516D1">
            <w:pPr>
              <w:pStyle w:val="ConsPlusNormal"/>
              <w:jc w:val="center"/>
            </w:pPr>
            <w:r>
              <w:t>11</w:t>
            </w:r>
          </w:p>
        </w:tc>
        <w:tc>
          <w:tcPr>
            <w:tcW w:w="364" w:type="dxa"/>
          </w:tcPr>
          <w:p w:rsidR="006516D1" w:rsidRDefault="006516D1">
            <w:pPr>
              <w:pStyle w:val="ConsPlusNormal"/>
              <w:jc w:val="center"/>
            </w:pPr>
            <w:r>
              <w:t>12</w:t>
            </w:r>
          </w:p>
        </w:tc>
        <w:tc>
          <w:tcPr>
            <w:tcW w:w="364" w:type="dxa"/>
          </w:tcPr>
          <w:p w:rsidR="006516D1" w:rsidRDefault="006516D1">
            <w:pPr>
              <w:pStyle w:val="ConsPlusNormal"/>
              <w:jc w:val="center"/>
            </w:pPr>
            <w:r>
              <w:t>13</w:t>
            </w:r>
          </w:p>
        </w:tc>
        <w:tc>
          <w:tcPr>
            <w:tcW w:w="364" w:type="dxa"/>
          </w:tcPr>
          <w:p w:rsidR="006516D1" w:rsidRDefault="006516D1">
            <w:pPr>
              <w:pStyle w:val="ConsPlusNormal"/>
              <w:jc w:val="center"/>
            </w:pPr>
            <w:r>
              <w:t>14</w:t>
            </w:r>
          </w:p>
        </w:tc>
        <w:tc>
          <w:tcPr>
            <w:tcW w:w="364" w:type="dxa"/>
          </w:tcPr>
          <w:p w:rsidR="006516D1" w:rsidRDefault="006516D1">
            <w:pPr>
              <w:pStyle w:val="ConsPlusNormal"/>
              <w:jc w:val="center"/>
            </w:pPr>
            <w:r>
              <w:t>15</w:t>
            </w:r>
          </w:p>
        </w:tc>
        <w:tc>
          <w:tcPr>
            <w:tcW w:w="364" w:type="dxa"/>
          </w:tcPr>
          <w:p w:rsidR="006516D1" w:rsidRDefault="006516D1">
            <w:pPr>
              <w:pStyle w:val="ConsPlusNormal"/>
              <w:jc w:val="center"/>
            </w:pPr>
            <w:r>
              <w:t>16</w:t>
            </w:r>
          </w:p>
        </w:tc>
        <w:tc>
          <w:tcPr>
            <w:tcW w:w="664" w:type="dxa"/>
          </w:tcPr>
          <w:p w:rsidR="006516D1" w:rsidRDefault="006516D1">
            <w:pPr>
              <w:pStyle w:val="ConsPlusNormal"/>
              <w:jc w:val="center"/>
            </w:pPr>
            <w:r>
              <w:t>17</w:t>
            </w:r>
          </w:p>
        </w:tc>
        <w:tc>
          <w:tcPr>
            <w:tcW w:w="364" w:type="dxa"/>
          </w:tcPr>
          <w:p w:rsidR="006516D1" w:rsidRDefault="006516D1">
            <w:pPr>
              <w:pStyle w:val="ConsPlusNormal"/>
              <w:jc w:val="center"/>
            </w:pPr>
            <w:r>
              <w:t>18</w:t>
            </w:r>
          </w:p>
        </w:tc>
        <w:tc>
          <w:tcPr>
            <w:tcW w:w="364" w:type="dxa"/>
          </w:tcPr>
          <w:p w:rsidR="006516D1" w:rsidRDefault="006516D1">
            <w:pPr>
              <w:pStyle w:val="ConsPlusNormal"/>
              <w:jc w:val="center"/>
            </w:pPr>
            <w:r>
              <w:t>19</w:t>
            </w:r>
          </w:p>
        </w:tc>
        <w:tc>
          <w:tcPr>
            <w:tcW w:w="364" w:type="dxa"/>
          </w:tcPr>
          <w:p w:rsidR="006516D1" w:rsidRDefault="006516D1">
            <w:pPr>
              <w:pStyle w:val="ConsPlusNormal"/>
              <w:jc w:val="center"/>
            </w:pPr>
            <w:r>
              <w:t>20</w:t>
            </w:r>
          </w:p>
        </w:tc>
        <w:tc>
          <w:tcPr>
            <w:tcW w:w="364" w:type="dxa"/>
          </w:tcPr>
          <w:p w:rsidR="006516D1" w:rsidRDefault="006516D1">
            <w:pPr>
              <w:pStyle w:val="ConsPlusNormal"/>
              <w:jc w:val="center"/>
            </w:pPr>
            <w:r>
              <w:t>21</w:t>
            </w:r>
          </w:p>
        </w:tc>
        <w:tc>
          <w:tcPr>
            <w:tcW w:w="364" w:type="dxa"/>
          </w:tcPr>
          <w:p w:rsidR="006516D1" w:rsidRDefault="006516D1">
            <w:pPr>
              <w:pStyle w:val="ConsPlusNormal"/>
              <w:jc w:val="center"/>
            </w:pPr>
            <w:r>
              <w:t>22</w:t>
            </w:r>
          </w:p>
        </w:tc>
        <w:tc>
          <w:tcPr>
            <w:tcW w:w="364" w:type="dxa"/>
          </w:tcPr>
          <w:p w:rsidR="006516D1" w:rsidRDefault="006516D1">
            <w:pPr>
              <w:pStyle w:val="ConsPlusNormal"/>
              <w:jc w:val="center"/>
            </w:pPr>
            <w:r>
              <w:t>23</w:t>
            </w:r>
          </w:p>
        </w:tc>
        <w:tc>
          <w:tcPr>
            <w:tcW w:w="664" w:type="dxa"/>
          </w:tcPr>
          <w:p w:rsidR="006516D1" w:rsidRDefault="006516D1">
            <w:pPr>
              <w:pStyle w:val="ConsPlusNormal"/>
              <w:jc w:val="center"/>
            </w:pPr>
            <w:r>
              <w:t>24</w:t>
            </w:r>
          </w:p>
        </w:tc>
      </w:tr>
      <w:tr w:rsidR="006516D1">
        <w:tc>
          <w:tcPr>
            <w:tcW w:w="484" w:type="dxa"/>
          </w:tcPr>
          <w:p w:rsidR="006516D1" w:rsidRDefault="006516D1">
            <w:pPr>
              <w:pStyle w:val="ConsPlusNormal"/>
            </w:pPr>
            <w:r>
              <w:t>1</w:t>
            </w:r>
          </w:p>
        </w:tc>
        <w:tc>
          <w:tcPr>
            <w:tcW w:w="1864" w:type="dxa"/>
          </w:tcPr>
          <w:p w:rsidR="006516D1" w:rsidRDefault="006516D1">
            <w:pPr>
              <w:pStyle w:val="ConsPlusNormal"/>
            </w:pPr>
            <w:r>
              <w:t>Общее количество объектов товарной аквакультуры (товарного рыбоводства), страхование которых подлежит государственной поддержке (килограммов, штук)</w:t>
            </w:r>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jc w:val="center"/>
            </w:pPr>
            <w:r>
              <w:t>X</w:t>
            </w:r>
          </w:p>
        </w:tc>
      </w:tr>
      <w:tr w:rsidR="006516D1">
        <w:tc>
          <w:tcPr>
            <w:tcW w:w="484" w:type="dxa"/>
          </w:tcPr>
          <w:p w:rsidR="006516D1" w:rsidRDefault="006516D1">
            <w:pPr>
              <w:pStyle w:val="ConsPlusNormal"/>
            </w:pPr>
            <w:r>
              <w:t>2</w:t>
            </w:r>
          </w:p>
        </w:tc>
        <w:tc>
          <w:tcPr>
            <w:tcW w:w="1864" w:type="dxa"/>
          </w:tcPr>
          <w:p w:rsidR="006516D1" w:rsidRDefault="006516D1">
            <w:pPr>
              <w:pStyle w:val="ConsPlusNormal"/>
            </w:pPr>
            <w:r>
              <w:t xml:space="preserve">Количество застрахованных объектов </w:t>
            </w:r>
            <w:proofErr w:type="gramStart"/>
            <w:r>
              <w:t>товарной</w:t>
            </w:r>
            <w:proofErr w:type="gramEnd"/>
            <w:r>
              <w:t xml:space="preserve"> аквакультуры (товарного рыбоводства) </w:t>
            </w:r>
            <w:r>
              <w:lastRenderedPageBreak/>
              <w:t>(килограммов, штук)</w:t>
            </w:r>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jc w:val="center"/>
            </w:pPr>
            <w:r>
              <w:t>X</w:t>
            </w:r>
          </w:p>
        </w:tc>
      </w:tr>
      <w:tr w:rsidR="006516D1">
        <w:tc>
          <w:tcPr>
            <w:tcW w:w="484" w:type="dxa"/>
          </w:tcPr>
          <w:p w:rsidR="006516D1" w:rsidRDefault="006516D1">
            <w:pPr>
              <w:pStyle w:val="ConsPlusNormal"/>
            </w:pPr>
            <w:r>
              <w:lastRenderedPageBreak/>
              <w:t>3</w:t>
            </w:r>
          </w:p>
        </w:tc>
        <w:tc>
          <w:tcPr>
            <w:tcW w:w="1864" w:type="dxa"/>
          </w:tcPr>
          <w:p w:rsidR="006516D1" w:rsidRDefault="006516D1">
            <w:pPr>
              <w:pStyle w:val="ConsPlusNormal"/>
            </w:pPr>
            <w:r>
              <w:t>Страховая стоимость (рублей)</w:t>
            </w:r>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r w:rsidR="006516D1">
        <w:tc>
          <w:tcPr>
            <w:tcW w:w="484" w:type="dxa"/>
          </w:tcPr>
          <w:p w:rsidR="006516D1" w:rsidRDefault="006516D1">
            <w:pPr>
              <w:pStyle w:val="ConsPlusNormal"/>
            </w:pPr>
            <w:bookmarkStart w:id="85" w:name="P2038"/>
            <w:bookmarkEnd w:id="85"/>
            <w:r>
              <w:t>4</w:t>
            </w:r>
          </w:p>
        </w:tc>
        <w:tc>
          <w:tcPr>
            <w:tcW w:w="1864" w:type="dxa"/>
          </w:tcPr>
          <w:p w:rsidR="006516D1" w:rsidRDefault="006516D1">
            <w:pPr>
              <w:pStyle w:val="ConsPlusNormal"/>
            </w:pPr>
            <w:r>
              <w:t>Страховая сумма (рублей)</w:t>
            </w:r>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r w:rsidR="006516D1">
        <w:tc>
          <w:tcPr>
            <w:tcW w:w="484" w:type="dxa"/>
          </w:tcPr>
          <w:p w:rsidR="006516D1" w:rsidRDefault="006516D1">
            <w:pPr>
              <w:pStyle w:val="ConsPlusNormal"/>
            </w:pPr>
            <w:r>
              <w:t>5</w:t>
            </w:r>
          </w:p>
        </w:tc>
        <w:tc>
          <w:tcPr>
            <w:tcW w:w="1864" w:type="dxa"/>
          </w:tcPr>
          <w:p w:rsidR="006516D1" w:rsidRDefault="006516D1">
            <w:pPr>
              <w:pStyle w:val="ConsPlusNormal"/>
            </w:pPr>
            <w:r>
              <w:t>Страховой тариф (процентов)</w:t>
            </w:r>
          </w:p>
        </w:tc>
        <w:tc>
          <w:tcPr>
            <w:tcW w:w="664" w:type="dxa"/>
          </w:tcPr>
          <w:p w:rsidR="006516D1" w:rsidRDefault="006516D1">
            <w:pPr>
              <w:pStyle w:val="ConsPlusNormal"/>
              <w:jc w:val="center"/>
            </w:pPr>
            <w:r>
              <w:t>X</w:t>
            </w: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jc w:val="center"/>
            </w:pPr>
            <w:r>
              <w:t>X</w:t>
            </w: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jc w:val="center"/>
            </w:pPr>
            <w:r>
              <w:t>X</w:t>
            </w: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jc w:val="center"/>
            </w:pPr>
            <w:r>
              <w:t>X</w:t>
            </w:r>
          </w:p>
        </w:tc>
      </w:tr>
      <w:tr w:rsidR="006516D1">
        <w:tc>
          <w:tcPr>
            <w:tcW w:w="484" w:type="dxa"/>
          </w:tcPr>
          <w:p w:rsidR="006516D1" w:rsidRDefault="006516D1">
            <w:pPr>
              <w:pStyle w:val="ConsPlusNormal"/>
            </w:pPr>
            <w:r>
              <w:t>6</w:t>
            </w:r>
          </w:p>
        </w:tc>
        <w:tc>
          <w:tcPr>
            <w:tcW w:w="1864" w:type="dxa"/>
          </w:tcPr>
          <w:p w:rsidR="006516D1" w:rsidRDefault="006516D1">
            <w:pPr>
              <w:pStyle w:val="ConsPlusNormal"/>
            </w:pPr>
            <w:r>
              <w:t>Доля участия страхователя в страховании рисков (процентов)</w:t>
            </w:r>
          </w:p>
        </w:tc>
        <w:tc>
          <w:tcPr>
            <w:tcW w:w="664" w:type="dxa"/>
          </w:tcPr>
          <w:p w:rsidR="006516D1" w:rsidRDefault="006516D1">
            <w:pPr>
              <w:pStyle w:val="ConsPlusNormal"/>
              <w:jc w:val="center"/>
            </w:pPr>
            <w:r>
              <w:t>X</w:t>
            </w: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jc w:val="center"/>
            </w:pPr>
            <w:r>
              <w:t>X</w:t>
            </w: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jc w:val="center"/>
            </w:pPr>
            <w:r>
              <w:t>X</w:t>
            </w: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jc w:val="center"/>
            </w:pPr>
            <w:r>
              <w:t>X</w:t>
            </w:r>
          </w:p>
        </w:tc>
      </w:tr>
      <w:tr w:rsidR="006516D1">
        <w:tc>
          <w:tcPr>
            <w:tcW w:w="484" w:type="dxa"/>
          </w:tcPr>
          <w:p w:rsidR="006516D1" w:rsidRDefault="006516D1">
            <w:pPr>
              <w:pStyle w:val="ConsPlusNormal"/>
            </w:pPr>
            <w:bookmarkStart w:id="86" w:name="P2110"/>
            <w:bookmarkEnd w:id="86"/>
            <w:r>
              <w:t>7</w:t>
            </w:r>
          </w:p>
        </w:tc>
        <w:tc>
          <w:tcPr>
            <w:tcW w:w="1864" w:type="dxa"/>
          </w:tcPr>
          <w:p w:rsidR="006516D1" w:rsidRDefault="006516D1">
            <w:pPr>
              <w:pStyle w:val="ConsPlusNormal"/>
            </w:pPr>
            <w:r>
              <w:t>Начисленная страховая премия (рублей)</w:t>
            </w:r>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r w:rsidR="006516D1">
        <w:tc>
          <w:tcPr>
            <w:tcW w:w="484" w:type="dxa"/>
          </w:tcPr>
          <w:p w:rsidR="006516D1" w:rsidRDefault="006516D1">
            <w:pPr>
              <w:pStyle w:val="ConsPlusNormal"/>
            </w:pPr>
            <w:r>
              <w:t>8</w:t>
            </w:r>
          </w:p>
        </w:tc>
        <w:tc>
          <w:tcPr>
            <w:tcW w:w="1864" w:type="dxa"/>
          </w:tcPr>
          <w:p w:rsidR="006516D1" w:rsidRDefault="006516D1">
            <w:pPr>
              <w:pStyle w:val="ConsPlusNormal"/>
            </w:pPr>
            <w:r>
              <w:t>Сумма уплаченной страховой премии (страхового взноса) (рублей)</w:t>
            </w:r>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r w:rsidR="006516D1">
        <w:tc>
          <w:tcPr>
            <w:tcW w:w="484" w:type="dxa"/>
          </w:tcPr>
          <w:p w:rsidR="006516D1" w:rsidRDefault="006516D1">
            <w:pPr>
              <w:pStyle w:val="ConsPlusNormal"/>
            </w:pPr>
            <w:bookmarkStart w:id="87" w:name="P2158"/>
            <w:bookmarkEnd w:id="87"/>
            <w:r>
              <w:t>9</w:t>
            </w:r>
          </w:p>
        </w:tc>
        <w:tc>
          <w:tcPr>
            <w:tcW w:w="1864" w:type="dxa"/>
          </w:tcPr>
          <w:p w:rsidR="006516D1" w:rsidRDefault="006516D1">
            <w:pPr>
              <w:pStyle w:val="ConsPlusNormal"/>
            </w:pPr>
            <w:r>
              <w:t xml:space="preserve">Предельный размер ставки для расчета размера субсидии согласно плану сельскохозяйственного </w:t>
            </w:r>
            <w:r>
              <w:lastRenderedPageBreak/>
              <w:t>страхования (процентов)</w:t>
            </w:r>
          </w:p>
        </w:tc>
        <w:tc>
          <w:tcPr>
            <w:tcW w:w="664" w:type="dxa"/>
          </w:tcPr>
          <w:p w:rsidR="006516D1" w:rsidRDefault="006516D1">
            <w:pPr>
              <w:pStyle w:val="ConsPlusNormal"/>
              <w:jc w:val="center"/>
            </w:pPr>
            <w:r>
              <w:lastRenderedPageBreak/>
              <w:t>X</w:t>
            </w: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jc w:val="center"/>
            </w:pPr>
            <w:r>
              <w:t>X</w:t>
            </w: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jc w:val="center"/>
            </w:pPr>
            <w:r>
              <w:t>X</w:t>
            </w: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jc w:val="center"/>
            </w:pPr>
            <w:r>
              <w:t>X</w:t>
            </w:r>
          </w:p>
        </w:tc>
      </w:tr>
      <w:tr w:rsidR="006516D1">
        <w:tc>
          <w:tcPr>
            <w:tcW w:w="484" w:type="dxa"/>
          </w:tcPr>
          <w:p w:rsidR="006516D1" w:rsidRDefault="006516D1">
            <w:pPr>
              <w:pStyle w:val="ConsPlusNormal"/>
            </w:pPr>
            <w:r>
              <w:lastRenderedPageBreak/>
              <w:t>10</w:t>
            </w:r>
          </w:p>
        </w:tc>
        <w:tc>
          <w:tcPr>
            <w:tcW w:w="1864" w:type="dxa"/>
          </w:tcPr>
          <w:p w:rsidR="006516D1" w:rsidRDefault="006516D1">
            <w:pPr>
              <w:pStyle w:val="ConsPlusNormal"/>
            </w:pPr>
            <w:r>
              <w:t>Размер страховой премии, подлежащей субсидированию (рублей):</w:t>
            </w:r>
          </w:p>
        </w:tc>
        <w:tc>
          <w:tcPr>
            <w:tcW w:w="664" w:type="dxa"/>
          </w:tcPr>
          <w:p w:rsidR="006516D1" w:rsidRDefault="006516D1">
            <w:pPr>
              <w:pStyle w:val="ConsPlusNormal"/>
              <w:jc w:val="center"/>
            </w:pPr>
            <w:r>
              <w:t>X</w:t>
            </w:r>
          </w:p>
        </w:tc>
        <w:tc>
          <w:tcPr>
            <w:tcW w:w="340" w:type="dxa"/>
          </w:tcPr>
          <w:p w:rsidR="006516D1" w:rsidRDefault="006516D1">
            <w:pPr>
              <w:pStyle w:val="ConsPlusNormal"/>
              <w:jc w:val="center"/>
            </w:pPr>
            <w:r>
              <w:t>X</w:t>
            </w:r>
          </w:p>
        </w:tc>
        <w:tc>
          <w:tcPr>
            <w:tcW w:w="340" w:type="dxa"/>
          </w:tcPr>
          <w:p w:rsidR="006516D1" w:rsidRDefault="006516D1">
            <w:pPr>
              <w:pStyle w:val="ConsPlusNormal"/>
              <w:jc w:val="center"/>
            </w:pPr>
            <w:r>
              <w:t>X</w:t>
            </w:r>
          </w:p>
        </w:tc>
        <w:tc>
          <w:tcPr>
            <w:tcW w:w="340" w:type="dxa"/>
          </w:tcPr>
          <w:p w:rsidR="006516D1" w:rsidRDefault="006516D1">
            <w:pPr>
              <w:pStyle w:val="ConsPlusNormal"/>
              <w:jc w:val="center"/>
            </w:pPr>
            <w:r>
              <w:t>X</w:t>
            </w:r>
          </w:p>
        </w:tc>
        <w:tc>
          <w:tcPr>
            <w:tcW w:w="340" w:type="dxa"/>
          </w:tcPr>
          <w:p w:rsidR="006516D1" w:rsidRDefault="006516D1">
            <w:pPr>
              <w:pStyle w:val="ConsPlusNormal"/>
              <w:jc w:val="center"/>
            </w:pPr>
            <w:r>
              <w:t>X</w:t>
            </w:r>
          </w:p>
        </w:tc>
        <w:tc>
          <w:tcPr>
            <w:tcW w:w="340" w:type="dxa"/>
          </w:tcPr>
          <w:p w:rsidR="006516D1" w:rsidRDefault="006516D1">
            <w:pPr>
              <w:pStyle w:val="ConsPlusNormal"/>
              <w:jc w:val="center"/>
            </w:pPr>
            <w:r>
              <w:t>X</w:t>
            </w:r>
          </w:p>
        </w:tc>
        <w:tc>
          <w:tcPr>
            <w:tcW w:w="340" w:type="dxa"/>
          </w:tcPr>
          <w:p w:rsidR="006516D1" w:rsidRDefault="006516D1">
            <w:pPr>
              <w:pStyle w:val="ConsPlusNormal"/>
              <w:jc w:val="center"/>
            </w:pPr>
            <w:r>
              <w:t>X</w:t>
            </w:r>
          </w:p>
        </w:tc>
        <w:tc>
          <w:tcPr>
            <w:tcW w:w="6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6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364" w:type="dxa"/>
          </w:tcPr>
          <w:p w:rsidR="006516D1" w:rsidRDefault="006516D1">
            <w:pPr>
              <w:pStyle w:val="ConsPlusNormal"/>
              <w:jc w:val="center"/>
            </w:pPr>
            <w:r>
              <w:t>X</w:t>
            </w:r>
          </w:p>
        </w:tc>
        <w:tc>
          <w:tcPr>
            <w:tcW w:w="664" w:type="dxa"/>
          </w:tcPr>
          <w:p w:rsidR="006516D1" w:rsidRDefault="006516D1">
            <w:pPr>
              <w:pStyle w:val="ConsPlusNormal"/>
              <w:jc w:val="center"/>
            </w:pPr>
            <w:r>
              <w:t>X</w:t>
            </w:r>
          </w:p>
        </w:tc>
      </w:tr>
      <w:tr w:rsidR="006516D1">
        <w:tc>
          <w:tcPr>
            <w:tcW w:w="484" w:type="dxa"/>
          </w:tcPr>
          <w:p w:rsidR="006516D1" w:rsidRDefault="006516D1">
            <w:pPr>
              <w:pStyle w:val="ConsPlusNormal"/>
            </w:pPr>
            <w:bookmarkStart w:id="88" w:name="P2206"/>
            <w:bookmarkEnd w:id="88"/>
            <w:r>
              <w:t>10а</w:t>
            </w:r>
          </w:p>
        </w:tc>
        <w:tc>
          <w:tcPr>
            <w:tcW w:w="1864" w:type="dxa"/>
          </w:tcPr>
          <w:p w:rsidR="006516D1" w:rsidRDefault="006516D1">
            <w:pPr>
              <w:pStyle w:val="ConsPlusNormal"/>
            </w:pPr>
            <w:r>
              <w:t xml:space="preserve">при условии, что страховой тариф меньше или равен предельному размеру ставки для расчета размера субсидии </w:t>
            </w:r>
            <w:hyperlink w:anchor="P2110">
              <w:r>
                <w:rPr>
                  <w:color w:val="0000FF"/>
                </w:rPr>
                <w:t>(стр. 7)</w:t>
              </w:r>
            </w:hyperlink>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r w:rsidR="006516D1">
        <w:tc>
          <w:tcPr>
            <w:tcW w:w="484" w:type="dxa"/>
          </w:tcPr>
          <w:p w:rsidR="006516D1" w:rsidRDefault="006516D1">
            <w:pPr>
              <w:pStyle w:val="ConsPlusNormal"/>
            </w:pPr>
            <w:bookmarkStart w:id="89" w:name="P2230"/>
            <w:bookmarkEnd w:id="89"/>
            <w:r>
              <w:t>10б</w:t>
            </w:r>
          </w:p>
        </w:tc>
        <w:tc>
          <w:tcPr>
            <w:tcW w:w="1864" w:type="dxa"/>
          </w:tcPr>
          <w:p w:rsidR="006516D1" w:rsidRDefault="006516D1">
            <w:pPr>
              <w:pStyle w:val="ConsPlusNormal"/>
            </w:pPr>
            <w:r>
              <w:t>при условии, что страховой тариф превышает предельный размер ставки для расчета размера субсидии (</w:t>
            </w:r>
            <w:hyperlink w:anchor="P2038">
              <w:r>
                <w:rPr>
                  <w:color w:val="0000FF"/>
                </w:rPr>
                <w:t>стр. 4</w:t>
              </w:r>
            </w:hyperlink>
            <w:r>
              <w:t xml:space="preserve"> x </w:t>
            </w:r>
            <w:hyperlink w:anchor="P2158">
              <w:r>
                <w:rPr>
                  <w:color w:val="0000FF"/>
                </w:rPr>
                <w:t>стр. 9</w:t>
              </w:r>
            </w:hyperlink>
            <w:r>
              <w:t xml:space="preserve"> / 100%)</w:t>
            </w:r>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r w:rsidR="006516D1">
        <w:tc>
          <w:tcPr>
            <w:tcW w:w="484" w:type="dxa"/>
          </w:tcPr>
          <w:p w:rsidR="006516D1" w:rsidRDefault="006516D1">
            <w:pPr>
              <w:pStyle w:val="ConsPlusNormal"/>
            </w:pPr>
            <w:r>
              <w:t>11</w:t>
            </w:r>
          </w:p>
        </w:tc>
        <w:tc>
          <w:tcPr>
            <w:tcW w:w="1864" w:type="dxa"/>
          </w:tcPr>
          <w:p w:rsidR="006516D1" w:rsidRDefault="006516D1">
            <w:pPr>
              <w:pStyle w:val="ConsPlusNormal"/>
            </w:pPr>
            <w:r>
              <w:t>Размер субсидии (рублей) ((</w:t>
            </w:r>
            <w:hyperlink w:anchor="P2206">
              <w:r>
                <w:rPr>
                  <w:color w:val="0000FF"/>
                </w:rPr>
                <w:t>стр. 10а</w:t>
              </w:r>
            </w:hyperlink>
            <w:r>
              <w:t xml:space="preserve"> + </w:t>
            </w:r>
            <w:hyperlink w:anchor="P2230">
              <w:r>
                <w:rPr>
                  <w:color w:val="0000FF"/>
                </w:rPr>
                <w:t>10б</w:t>
              </w:r>
            </w:hyperlink>
            <w:r>
              <w:t xml:space="preserve">) x </w:t>
            </w:r>
            <w:proofErr w:type="spellStart"/>
            <w:proofErr w:type="gramStart"/>
            <w:r>
              <w:t>Ст</w:t>
            </w:r>
            <w:proofErr w:type="spellEnd"/>
            <w:proofErr w:type="gramEnd"/>
            <w:r>
              <w:t xml:space="preserve"> </w:t>
            </w:r>
            <w:hyperlink w:anchor="P2290">
              <w:r>
                <w:rPr>
                  <w:color w:val="0000FF"/>
                </w:rPr>
                <w:t>&lt;1&gt;</w:t>
              </w:r>
            </w:hyperlink>
            <w:r>
              <w:t xml:space="preserve"> / 100%)</w:t>
            </w:r>
          </w:p>
        </w:tc>
        <w:tc>
          <w:tcPr>
            <w:tcW w:w="664"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340"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364" w:type="dxa"/>
          </w:tcPr>
          <w:p w:rsidR="006516D1" w:rsidRDefault="006516D1">
            <w:pPr>
              <w:pStyle w:val="ConsPlusNormal"/>
            </w:pPr>
          </w:p>
        </w:tc>
        <w:tc>
          <w:tcPr>
            <w:tcW w:w="664" w:type="dxa"/>
          </w:tcPr>
          <w:p w:rsidR="006516D1" w:rsidRDefault="006516D1">
            <w:pPr>
              <w:pStyle w:val="ConsPlusNormal"/>
            </w:pPr>
          </w:p>
        </w:tc>
      </w:tr>
    </w:tbl>
    <w:p w:rsidR="006516D1" w:rsidRDefault="006516D1">
      <w:pPr>
        <w:pStyle w:val="ConsPlusNormal"/>
        <w:sectPr w:rsidR="006516D1">
          <w:pgSz w:w="16838" w:h="11905" w:orient="landscape"/>
          <w:pgMar w:top="1418" w:right="1134" w:bottom="850" w:left="1134" w:header="0" w:footer="0" w:gutter="0"/>
          <w:cols w:space="720"/>
          <w:titlePg/>
        </w:sectPr>
      </w:pPr>
    </w:p>
    <w:p w:rsidR="006516D1" w:rsidRDefault="006516D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587"/>
        <w:gridCol w:w="340"/>
        <w:gridCol w:w="3402"/>
      </w:tblGrid>
      <w:tr w:rsidR="006516D1">
        <w:tc>
          <w:tcPr>
            <w:tcW w:w="3742" w:type="dxa"/>
            <w:vMerge w:val="restart"/>
            <w:tcBorders>
              <w:top w:val="nil"/>
              <w:left w:val="nil"/>
              <w:bottom w:val="nil"/>
              <w:right w:val="nil"/>
            </w:tcBorders>
          </w:tcPr>
          <w:p w:rsidR="006516D1" w:rsidRDefault="006516D1">
            <w:pPr>
              <w:pStyle w:val="ConsPlusNormal"/>
            </w:pPr>
            <w:r>
              <w:t>Руководитель участника отбора</w:t>
            </w:r>
          </w:p>
        </w:tc>
        <w:tc>
          <w:tcPr>
            <w:tcW w:w="1587" w:type="dxa"/>
            <w:tcBorders>
              <w:top w:val="nil"/>
              <w:left w:val="nil"/>
              <w:bottom w:val="single" w:sz="4" w:space="0" w:color="auto"/>
              <w:right w:val="nil"/>
            </w:tcBorders>
            <w:vAlign w:val="bottom"/>
          </w:tcPr>
          <w:p w:rsidR="006516D1" w:rsidRDefault="006516D1">
            <w:pPr>
              <w:pStyle w:val="ConsPlusNormal"/>
            </w:pPr>
          </w:p>
        </w:tc>
        <w:tc>
          <w:tcPr>
            <w:tcW w:w="340" w:type="dxa"/>
            <w:vMerge w:val="restart"/>
            <w:tcBorders>
              <w:top w:val="nil"/>
              <w:left w:val="nil"/>
              <w:bottom w:val="nil"/>
              <w:right w:val="nil"/>
            </w:tcBorders>
          </w:tcPr>
          <w:p w:rsidR="006516D1" w:rsidRDefault="006516D1">
            <w:pPr>
              <w:pStyle w:val="ConsPlusNormal"/>
            </w:pPr>
          </w:p>
        </w:tc>
        <w:tc>
          <w:tcPr>
            <w:tcW w:w="3402" w:type="dxa"/>
            <w:tcBorders>
              <w:top w:val="nil"/>
              <w:left w:val="nil"/>
              <w:bottom w:val="single" w:sz="4" w:space="0" w:color="auto"/>
              <w:right w:val="nil"/>
            </w:tcBorders>
            <w:vAlign w:val="bottom"/>
          </w:tcPr>
          <w:p w:rsidR="006516D1" w:rsidRDefault="006516D1">
            <w:pPr>
              <w:pStyle w:val="ConsPlusNormal"/>
            </w:pPr>
          </w:p>
        </w:tc>
      </w:tr>
      <w:tr w:rsidR="006516D1">
        <w:tblPrEx>
          <w:tblBorders>
            <w:insideH w:val="none" w:sz="0" w:space="0" w:color="auto"/>
          </w:tblBorders>
        </w:tblPrEx>
        <w:tc>
          <w:tcPr>
            <w:tcW w:w="3742" w:type="dxa"/>
            <w:vMerge/>
            <w:tcBorders>
              <w:top w:val="nil"/>
              <w:left w:val="nil"/>
              <w:bottom w:val="nil"/>
              <w:right w:val="nil"/>
            </w:tcBorders>
          </w:tcPr>
          <w:p w:rsidR="006516D1" w:rsidRDefault="006516D1">
            <w:pPr>
              <w:pStyle w:val="ConsPlusNormal"/>
            </w:pPr>
          </w:p>
        </w:tc>
        <w:tc>
          <w:tcPr>
            <w:tcW w:w="1587" w:type="dxa"/>
            <w:tcBorders>
              <w:top w:val="single" w:sz="4" w:space="0" w:color="auto"/>
              <w:left w:val="nil"/>
              <w:bottom w:val="nil"/>
              <w:right w:val="nil"/>
            </w:tcBorders>
          </w:tcPr>
          <w:p w:rsidR="006516D1" w:rsidRDefault="006516D1">
            <w:pPr>
              <w:pStyle w:val="ConsPlusNormal"/>
              <w:jc w:val="center"/>
            </w:pPr>
            <w:r>
              <w:t>(подпись)</w:t>
            </w:r>
          </w:p>
        </w:tc>
        <w:tc>
          <w:tcPr>
            <w:tcW w:w="340" w:type="dxa"/>
            <w:vMerge/>
            <w:tcBorders>
              <w:top w:val="nil"/>
              <w:left w:val="nil"/>
              <w:bottom w:val="nil"/>
              <w:right w:val="nil"/>
            </w:tcBorders>
          </w:tcPr>
          <w:p w:rsidR="006516D1" w:rsidRDefault="006516D1">
            <w:pPr>
              <w:pStyle w:val="ConsPlusNormal"/>
            </w:pPr>
          </w:p>
        </w:tc>
        <w:tc>
          <w:tcPr>
            <w:tcW w:w="3402" w:type="dxa"/>
            <w:tcBorders>
              <w:top w:val="single" w:sz="4" w:space="0" w:color="auto"/>
              <w:left w:val="nil"/>
              <w:bottom w:val="nil"/>
              <w:right w:val="nil"/>
            </w:tcBorders>
          </w:tcPr>
          <w:p w:rsidR="006516D1" w:rsidRDefault="006516D1">
            <w:pPr>
              <w:pStyle w:val="ConsPlusNormal"/>
              <w:jc w:val="center"/>
            </w:pPr>
            <w:r>
              <w:t>(ФИО)</w:t>
            </w:r>
          </w:p>
        </w:tc>
      </w:tr>
      <w:tr w:rsidR="006516D1">
        <w:tblPrEx>
          <w:tblBorders>
            <w:insideH w:val="none" w:sz="0" w:space="0" w:color="auto"/>
          </w:tblBorders>
        </w:tblPrEx>
        <w:tc>
          <w:tcPr>
            <w:tcW w:w="9071" w:type="dxa"/>
            <w:gridSpan w:val="4"/>
            <w:tcBorders>
              <w:top w:val="nil"/>
              <w:left w:val="nil"/>
              <w:bottom w:val="nil"/>
              <w:right w:val="nil"/>
            </w:tcBorders>
          </w:tcPr>
          <w:p w:rsidR="006516D1" w:rsidRDefault="006516D1">
            <w:pPr>
              <w:pStyle w:val="ConsPlusNormal"/>
            </w:pPr>
            <w:r>
              <w:t xml:space="preserve">М.П. (при наличии) </w:t>
            </w:r>
            <w:hyperlink w:anchor="P2291">
              <w:r>
                <w:rPr>
                  <w:color w:val="0000FF"/>
                </w:rPr>
                <w:t>&lt;2&gt;</w:t>
              </w:r>
            </w:hyperlink>
          </w:p>
          <w:p w:rsidR="006516D1" w:rsidRDefault="006516D1">
            <w:pPr>
              <w:pStyle w:val="ConsPlusNormal"/>
            </w:pPr>
          </w:p>
          <w:p w:rsidR="006516D1" w:rsidRDefault="006516D1">
            <w:pPr>
              <w:pStyle w:val="ConsPlusNormal"/>
            </w:pPr>
            <w:r>
              <w:t>"__" _______________ 20__ г.</w:t>
            </w:r>
          </w:p>
        </w:tc>
      </w:tr>
    </w:tbl>
    <w:p w:rsidR="006516D1" w:rsidRDefault="006516D1">
      <w:pPr>
        <w:pStyle w:val="ConsPlusNormal"/>
        <w:jc w:val="both"/>
      </w:pPr>
    </w:p>
    <w:p w:rsidR="006516D1" w:rsidRDefault="006516D1">
      <w:pPr>
        <w:pStyle w:val="ConsPlusNormal"/>
        <w:ind w:firstLine="540"/>
        <w:jc w:val="both"/>
      </w:pPr>
      <w:r>
        <w:t>--------------------------------</w:t>
      </w:r>
    </w:p>
    <w:p w:rsidR="006516D1" w:rsidRDefault="006516D1">
      <w:pPr>
        <w:pStyle w:val="ConsPlusNormal"/>
        <w:spacing w:before="220"/>
        <w:ind w:firstLine="540"/>
        <w:jc w:val="both"/>
      </w:pPr>
      <w:bookmarkStart w:id="90" w:name="P2290"/>
      <w:bookmarkEnd w:id="90"/>
      <w:r>
        <w:t>&lt;1&gt; Ставка субсидирования в размере, равном пятидесяти процентам.</w:t>
      </w:r>
    </w:p>
    <w:p w:rsidR="006516D1" w:rsidRDefault="006516D1">
      <w:pPr>
        <w:pStyle w:val="ConsPlusNormal"/>
        <w:spacing w:before="220"/>
        <w:ind w:firstLine="540"/>
        <w:jc w:val="both"/>
      </w:pPr>
      <w:bookmarkStart w:id="91" w:name="P2291"/>
      <w:bookmarkEnd w:id="91"/>
      <w:r>
        <w:t>&lt;2</w:t>
      </w:r>
      <w:proofErr w:type="gramStart"/>
      <w:r>
        <w:t>&gt; Н</w:t>
      </w:r>
      <w:proofErr w:type="gramEnd"/>
      <w:r>
        <w:t>е заверяется печатью в случае представления в форме электронного документа.</w:t>
      </w:r>
    </w:p>
    <w:p w:rsidR="006516D1" w:rsidRDefault="006516D1">
      <w:pPr>
        <w:pStyle w:val="ConsPlusNormal"/>
        <w:jc w:val="both"/>
      </w:pPr>
    </w:p>
    <w:p w:rsidR="006516D1" w:rsidRDefault="006516D1">
      <w:pPr>
        <w:pStyle w:val="ConsPlusNormal"/>
        <w:ind w:firstLine="540"/>
        <w:jc w:val="both"/>
      </w:pPr>
      <w:r>
        <w:t>Примечание. При необходимости участник отбора может добавить в таблицу дополнительные графы. При этом нумерация последующих граф таблицы сохраняется.</w:t>
      </w: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right"/>
        <w:outlineLvl w:val="1"/>
      </w:pPr>
      <w:r>
        <w:t>Приложение N 8</w:t>
      </w:r>
    </w:p>
    <w:p w:rsidR="006516D1" w:rsidRDefault="006516D1">
      <w:pPr>
        <w:pStyle w:val="ConsPlusNormal"/>
        <w:jc w:val="right"/>
      </w:pPr>
      <w:r>
        <w:t>к Порядку</w:t>
      </w:r>
    </w:p>
    <w:p w:rsidR="006516D1" w:rsidRDefault="006516D1">
      <w:pPr>
        <w:pStyle w:val="ConsPlusNormal"/>
        <w:jc w:val="right"/>
      </w:pPr>
      <w:r>
        <w:t>предоставления субсидий на возмещение</w:t>
      </w:r>
    </w:p>
    <w:p w:rsidR="006516D1" w:rsidRDefault="006516D1">
      <w:pPr>
        <w:pStyle w:val="ConsPlusNormal"/>
        <w:jc w:val="right"/>
      </w:pPr>
      <w:r>
        <w:t>части затрат на уплату страховых</w:t>
      </w:r>
    </w:p>
    <w:p w:rsidR="006516D1" w:rsidRDefault="006516D1">
      <w:pPr>
        <w:pStyle w:val="ConsPlusNormal"/>
        <w:jc w:val="right"/>
      </w:pPr>
      <w:r>
        <w:t>премий, начисленных по договорам</w:t>
      </w:r>
    </w:p>
    <w:p w:rsidR="006516D1" w:rsidRDefault="006516D1">
      <w:pPr>
        <w:pStyle w:val="ConsPlusNormal"/>
        <w:jc w:val="right"/>
      </w:pPr>
      <w:r>
        <w:t>сельскохозяйственного страхования</w:t>
      </w:r>
    </w:p>
    <w:p w:rsidR="006516D1" w:rsidRDefault="006516D1">
      <w:pPr>
        <w:pStyle w:val="ConsPlusNormal"/>
        <w:jc w:val="right"/>
      </w:pPr>
      <w:r>
        <w:t>в области растениеводства,</w:t>
      </w:r>
    </w:p>
    <w:p w:rsidR="006516D1" w:rsidRDefault="006516D1">
      <w:pPr>
        <w:pStyle w:val="ConsPlusNormal"/>
        <w:jc w:val="right"/>
      </w:pPr>
      <w:r>
        <w:t xml:space="preserve">и (или) животноводства, и (или) </w:t>
      </w:r>
      <w:proofErr w:type="gramStart"/>
      <w:r>
        <w:t>товарной</w:t>
      </w:r>
      <w:proofErr w:type="gramEnd"/>
    </w:p>
    <w:p w:rsidR="006516D1" w:rsidRDefault="006516D1">
      <w:pPr>
        <w:pStyle w:val="ConsPlusNormal"/>
        <w:jc w:val="right"/>
      </w:pPr>
      <w:r>
        <w:t>аквакультуры (товарного рыбоводства)</w:t>
      </w:r>
    </w:p>
    <w:p w:rsidR="006516D1" w:rsidRDefault="006516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5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6D1" w:rsidRDefault="0065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6D1" w:rsidRDefault="006516D1">
            <w:pPr>
              <w:pStyle w:val="ConsPlusNormal"/>
              <w:jc w:val="center"/>
            </w:pPr>
            <w:r>
              <w:rPr>
                <w:color w:val="392C69"/>
              </w:rPr>
              <w:t>Список изменяющих документов</w:t>
            </w:r>
          </w:p>
          <w:p w:rsidR="006516D1" w:rsidRDefault="006516D1">
            <w:pPr>
              <w:pStyle w:val="ConsPlusNormal"/>
              <w:jc w:val="center"/>
            </w:pPr>
            <w:proofErr w:type="gramStart"/>
            <w:r>
              <w:rPr>
                <w:color w:val="392C69"/>
              </w:rPr>
              <w:t xml:space="preserve">(в ред. </w:t>
            </w:r>
            <w:hyperlink r:id="rId121">
              <w:r>
                <w:rPr>
                  <w:color w:val="0000FF"/>
                </w:rPr>
                <w:t>Постановления</w:t>
              </w:r>
            </w:hyperlink>
            <w:r>
              <w:rPr>
                <w:color w:val="392C69"/>
              </w:rPr>
              <w:t xml:space="preserve"> Правительства Красноярского края</w:t>
            </w:r>
            <w:proofErr w:type="gramEnd"/>
          </w:p>
          <w:p w:rsidR="006516D1" w:rsidRDefault="006516D1">
            <w:pPr>
              <w:pStyle w:val="ConsPlusNormal"/>
              <w:jc w:val="center"/>
            </w:pPr>
            <w:r>
              <w:rPr>
                <w:color w:val="392C69"/>
              </w:rPr>
              <w:t>от 31.03.2023 N 238-п)</w:t>
            </w: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r>
    </w:tbl>
    <w:p w:rsidR="006516D1" w:rsidRDefault="006516D1">
      <w:pPr>
        <w:pStyle w:val="ConsPlusNormal"/>
        <w:jc w:val="both"/>
      </w:pPr>
    </w:p>
    <w:p w:rsidR="006516D1" w:rsidRDefault="006516D1">
      <w:pPr>
        <w:pStyle w:val="ConsPlusNormal"/>
        <w:jc w:val="center"/>
      </w:pPr>
      <w:bookmarkStart w:id="92" w:name="P2312"/>
      <w:bookmarkEnd w:id="92"/>
      <w:r>
        <w:t>Справка о средней урожайности сельскохозяйственной культуры</w:t>
      </w:r>
    </w:p>
    <w:p w:rsidR="006516D1" w:rsidRDefault="006516D1">
      <w:pPr>
        <w:pStyle w:val="ConsPlusNormal"/>
        <w:jc w:val="center"/>
      </w:pPr>
      <w:r>
        <w:t>и посадок многолетних насаждений с посевной (посадочной)</w:t>
      </w:r>
    </w:p>
    <w:p w:rsidR="006516D1" w:rsidRDefault="006516D1">
      <w:pPr>
        <w:pStyle w:val="ConsPlusNormal"/>
        <w:jc w:val="center"/>
      </w:pPr>
      <w:r>
        <w:t>площади, сложившейся за 5 лет, предшествующих году</w:t>
      </w:r>
    </w:p>
    <w:p w:rsidR="006516D1" w:rsidRDefault="006516D1">
      <w:pPr>
        <w:pStyle w:val="ConsPlusNormal"/>
        <w:jc w:val="center"/>
      </w:pPr>
      <w:r>
        <w:t>заключения договора сельскохозяйственного страхования</w:t>
      </w:r>
    </w:p>
    <w:p w:rsidR="006516D1" w:rsidRDefault="006516D1">
      <w:pPr>
        <w:pStyle w:val="ConsPlusNormal"/>
        <w:jc w:val="center"/>
      </w:pPr>
      <w:r>
        <w:t>___________________________________________________________</w:t>
      </w:r>
    </w:p>
    <w:p w:rsidR="006516D1" w:rsidRDefault="006516D1">
      <w:pPr>
        <w:pStyle w:val="ConsPlusNormal"/>
        <w:jc w:val="center"/>
      </w:pPr>
      <w:r>
        <w:t>(полное наименование участника отбора)</w:t>
      </w:r>
    </w:p>
    <w:p w:rsidR="006516D1" w:rsidRDefault="006516D1">
      <w:pPr>
        <w:pStyle w:val="ConsPlusNormal"/>
        <w:jc w:val="center"/>
      </w:pPr>
      <w:r>
        <w:t>___________________________________________________________</w:t>
      </w:r>
    </w:p>
    <w:p w:rsidR="006516D1" w:rsidRDefault="006516D1">
      <w:pPr>
        <w:pStyle w:val="ConsPlusNormal"/>
        <w:jc w:val="center"/>
      </w:pPr>
      <w:proofErr w:type="gramStart"/>
      <w:r>
        <w:t>(муниципальный район, муниципальный округ</w:t>
      </w:r>
      <w:proofErr w:type="gramEnd"/>
    </w:p>
    <w:p w:rsidR="006516D1" w:rsidRDefault="006516D1">
      <w:pPr>
        <w:pStyle w:val="ConsPlusNormal"/>
        <w:jc w:val="center"/>
      </w:pPr>
      <w:r>
        <w:t>или городской округ Красноярского края)</w:t>
      </w:r>
    </w:p>
    <w:p w:rsidR="006516D1" w:rsidRDefault="006516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646"/>
        <w:gridCol w:w="646"/>
        <w:gridCol w:w="646"/>
        <w:gridCol w:w="646"/>
        <w:gridCol w:w="646"/>
        <w:gridCol w:w="2835"/>
      </w:tblGrid>
      <w:tr w:rsidR="006516D1">
        <w:tc>
          <w:tcPr>
            <w:tcW w:w="3005" w:type="dxa"/>
            <w:vMerge w:val="restart"/>
          </w:tcPr>
          <w:p w:rsidR="006516D1" w:rsidRDefault="006516D1">
            <w:pPr>
              <w:pStyle w:val="ConsPlusNormal"/>
              <w:jc w:val="center"/>
            </w:pPr>
            <w:r>
              <w:t>Наименование сельскохозяйственной культуры, многолетнего насаждения, показателей</w:t>
            </w:r>
          </w:p>
        </w:tc>
        <w:tc>
          <w:tcPr>
            <w:tcW w:w="3230" w:type="dxa"/>
            <w:gridSpan w:val="5"/>
          </w:tcPr>
          <w:p w:rsidR="006516D1" w:rsidRDefault="006516D1">
            <w:pPr>
              <w:pStyle w:val="ConsPlusNormal"/>
              <w:jc w:val="center"/>
            </w:pPr>
            <w:r>
              <w:t>Годы</w:t>
            </w:r>
          </w:p>
        </w:tc>
        <w:tc>
          <w:tcPr>
            <w:tcW w:w="2835" w:type="dxa"/>
            <w:vMerge w:val="restart"/>
          </w:tcPr>
          <w:p w:rsidR="006516D1" w:rsidRDefault="006516D1">
            <w:pPr>
              <w:pStyle w:val="ConsPlusNormal"/>
              <w:jc w:val="center"/>
            </w:pPr>
            <w:r>
              <w:t>Средняя урожайность сельскохозяйственной культуры, многолетнего насаждения, сложившаяся за 5 лет, ц/га (</w:t>
            </w:r>
            <w:proofErr w:type="spellStart"/>
            <w:r>
              <w:t>Уср</w:t>
            </w:r>
            <w:proofErr w:type="spellEnd"/>
            <w:r>
              <w:t xml:space="preserve">) </w:t>
            </w:r>
            <w:hyperlink w:anchor="P2398">
              <w:r>
                <w:rPr>
                  <w:color w:val="0000FF"/>
                </w:rPr>
                <w:t>&lt;1&gt;</w:t>
              </w:r>
            </w:hyperlink>
          </w:p>
        </w:tc>
      </w:tr>
      <w:tr w:rsidR="006516D1">
        <w:tc>
          <w:tcPr>
            <w:tcW w:w="3005" w:type="dxa"/>
            <w:vMerge/>
          </w:tcPr>
          <w:p w:rsidR="006516D1" w:rsidRDefault="006516D1">
            <w:pPr>
              <w:pStyle w:val="ConsPlusNormal"/>
            </w:pPr>
          </w:p>
        </w:tc>
        <w:tc>
          <w:tcPr>
            <w:tcW w:w="646" w:type="dxa"/>
          </w:tcPr>
          <w:p w:rsidR="006516D1" w:rsidRDefault="006516D1">
            <w:pPr>
              <w:pStyle w:val="ConsPlusNormal"/>
              <w:jc w:val="center"/>
            </w:pPr>
            <w:r>
              <w:t>20__</w:t>
            </w:r>
          </w:p>
        </w:tc>
        <w:tc>
          <w:tcPr>
            <w:tcW w:w="646" w:type="dxa"/>
          </w:tcPr>
          <w:p w:rsidR="006516D1" w:rsidRDefault="006516D1">
            <w:pPr>
              <w:pStyle w:val="ConsPlusNormal"/>
              <w:jc w:val="center"/>
            </w:pPr>
            <w:r>
              <w:t>20__</w:t>
            </w:r>
          </w:p>
        </w:tc>
        <w:tc>
          <w:tcPr>
            <w:tcW w:w="646" w:type="dxa"/>
          </w:tcPr>
          <w:p w:rsidR="006516D1" w:rsidRDefault="006516D1">
            <w:pPr>
              <w:pStyle w:val="ConsPlusNormal"/>
              <w:jc w:val="center"/>
            </w:pPr>
            <w:r>
              <w:t>20__</w:t>
            </w:r>
          </w:p>
        </w:tc>
        <w:tc>
          <w:tcPr>
            <w:tcW w:w="646" w:type="dxa"/>
          </w:tcPr>
          <w:p w:rsidR="006516D1" w:rsidRDefault="006516D1">
            <w:pPr>
              <w:pStyle w:val="ConsPlusNormal"/>
              <w:jc w:val="center"/>
            </w:pPr>
            <w:r>
              <w:t>20__</w:t>
            </w:r>
          </w:p>
        </w:tc>
        <w:tc>
          <w:tcPr>
            <w:tcW w:w="646" w:type="dxa"/>
          </w:tcPr>
          <w:p w:rsidR="006516D1" w:rsidRDefault="006516D1">
            <w:pPr>
              <w:pStyle w:val="ConsPlusNormal"/>
              <w:jc w:val="center"/>
            </w:pPr>
            <w:r>
              <w:t>20__</w:t>
            </w:r>
          </w:p>
        </w:tc>
        <w:tc>
          <w:tcPr>
            <w:tcW w:w="2835" w:type="dxa"/>
            <w:vMerge/>
          </w:tcPr>
          <w:p w:rsidR="006516D1" w:rsidRDefault="006516D1">
            <w:pPr>
              <w:pStyle w:val="ConsPlusNormal"/>
            </w:pPr>
          </w:p>
        </w:tc>
      </w:tr>
      <w:tr w:rsidR="006516D1">
        <w:tc>
          <w:tcPr>
            <w:tcW w:w="3005" w:type="dxa"/>
            <w:vMerge/>
          </w:tcPr>
          <w:p w:rsidR="006516D1" w:rsidRDefault="006516D1">
            <w:pPr>
              <w:pStyle w:val="ConsPlusNormal"/>
            </w:pPr>
          </w:p>
        </w:tc>
        <w:tc>
          <w:tcPr>
            <w:tcW w:w="646" w:type="dxa"/>
          </w:tcPr>
          <w:p w:rsidR="006516D1" w:rsidRDefault="006516D1">
            <w:pPr>
              <w:pStyle w:val="ConsPlusNormal"/>
              <w:jc w:val="center"/>
            </w:pPr>
            <w:r>
              <w:t>1-й</w:t>
            </w:r>
          </w:p>
        </w:tc>
        <w:tc>
          <w:tcPr>
            <w:tcW w:w="646" w:type="dxa"/>
          </w:tcPr>
          <w:p w:rsidR="006516D1" w:rsidRDefault="006516D1">
            <w:pPr>
              <w:pStyle w:val="ConsPlusNormal"/>
              <w:jc w:val="center"/>
            </w:pPr>
            <w:r>
              <w:t>2-й</w:t>
            </w:r>
          </w:p>
        </w:tc>
        <w:tc>
          <w:tcPr>
            <w:tcW w:w="646" w:type="dxa"/>
          </w:tcPr>
          <w:p w:rsidR="006516D1" w:rsidRDefault="006516D1">
            <w:pPr>
              <w:pStyle w:val="ConsPlusNormal"/>
              <w:jc w:val="center"/>
            </w:pPr>
            <w:r>
              <w:t>3-й</w:t>
            </w:r>
          </w:p>
        </w:tc>
        <w:tc>
          <w:tcPr>
            <w:tcW w:w="646" w:type="dxa"/>
          </w:tcPr>
          <w:p w:rsidR="006516D1" w:rsidRDefault="006516D1">
            <w:pPr>
              <w:pStyle w:val="ConsPlusNormal"/>
              <w:jc w:val="center"/>
            </w:pPr>
            <w:r>
              <w:t>4-й</w:t>
            </w:r>
          </w:p>
        </w:tc>
        <w:tc>
          <w:tcPr>
            <w:tcW w:w="646" w:type="dxa"/>
          </w:tcPr>
          <w:p w:rsidR="006516D1" w:rsidRDefault="006516D1">
            <w:pPr>
              <w:pStyle w:val="ConsPlusNormal"/>
              <w:jc w:val="center"/>
            </w:pPr>
            <w:r>
              <w:t>5-й</w:t>
            </w:r>
          </w:p>
        </w:tc>
        <w:tc>
          <w:tcPr>
            <w:tcW w:w="2835" w:type="dxa"/>
            <w:vMerge/>
          </w:tcPr>
          <w:p w:rsidR="006516D1" w:rsidRDefault="006516D1">
            <w:pPr>
              <w:pStyle w:val="ConsPlusNormal"/>
            </w:pPr>
          </w:p>
        </w:tc>
      </w:tr>
      <w:tr w:rsidR="006516D1">
        <w:tc>
          <w:tcPr>
            <w:tcW w:w="3005" w:type="dxa"/>
          </w:tcPr>
          <w:p w:rsidR="006516D1" w:rsidRDefault="006516D1">
            <w:pPr>
              <w:pStyle w:val="ConsPlusNormal"/>
              <w:jc w:val="center"/>
            </w:pPr>
            <w:r>
              <w:lastRenderedPageBreak/>
              <w:t>_______________________</w:t>
            </w:r>
          </w:p>
          <w:p w:rsidR="006516D1" w:rsidRDefault="006516D1">
            <w:pPr>
              <w:pStyle w:val="ConsPlusNormal"/>
              <w:jc w:val="center"/>
            </w:pPr>
            <w:r>
              <w:t>(наименование сельскохозяйственной культуры, многолетнего насаждения)</w:t>
            </w:r>
          </w:p>
        </w:tc>
        <w:tc>
          <w:tcPr>
            <w:tcW w:w="646" w:type="dxa"/>
          </w:tcPr>
          <w:p w:rsidR="006516D1" w:rsidRDefault="006516D1">
            <w:pPr>
              <w:pStyle w:val="ConsPlusNormal"/>
              <w:jc w:val="center"/>
            </w:pPr>
            <w:r>
              <w:t>Х</w:t>
            </w:r>
          </w:p>
        </w:tc>
        <w:tc>
          <w:tcPr>
            <w:tcW w:w="646" w:type="dxa"/>
          </w:tcPr>
          <w:p w:rsidR="006516D1" w:rsidRDefault="006516D1">
            <w:pPr>
              <w:pStyle w:val="ConsPlusNormal"/>
              <w:jc w:val="center"/>
            </w:pPr>
            <w:r>
              <w:t>Х</w:t>
            </w:r>
          </w:p>
        </w:tc>
        <w:tc>
          <w:tcPr>
            <w:tcW w:w="646" w:type="dxa"/>
          </w:tcPr>
          <w:p w:rsidR="006516D1" w:rsidRDefault="006516D1">
            <w:pPr>
              <w:pStyle w:val="ConsPlusNormal"/>
              <w:jc w:val="center"/>
            </w:pPr>
            <w:r>
              <w:t>Х</w:t>
            </w:r>
          </w:p>
        </w:tc>
        <w:tc>
          <w:tcPr>
            <w:tcW w:w="646" w:type="dxa"/>
          </w:tcPr>
          <w:p w:rsidR="006516D1" w:rsidRDefault="006516D1">
            <w:pPr>
              <w:pStyle w:val="ConsPlusNormal"/>
              <w:jc w:val="center"/>
            </w:pPr>
            <w:r>
              <w:t>Х</w:t>
            </w:r>
          </w:p>
        </w:tc>
        <w:tc>
          <w:tcPr>
            <w:tcW w:w="646" w:type="dxa"/>
          </w:tcPr>
          <w:p w:rsidR="006516D1" w:rsidRDefault="006516D1">
            <w:pPr>
              <w:pStyle w:val="ConsPlusNormal"/>
              <w:jc w:val="center"/>
            </w:pPr>
            <w:r>
              <w:t>Х</w:t>
            </w:r>
          </w:p>
        </w:tc>
        <w:tc>
          <w:tcPr>
            <w:tcW w:w="2835" w:type="dxa"/>
            <w:vMerge w:val="restart"/>
          </w:tcPr>
          <w:p w:rsidR="006516D1" w:rsidRDefault="006516D1">
            <w:pPr>
              <w:pStyle w:val="ConsPlusNormal"/>
            </w:pPr>
          </w:p>
        </w:tc>
      </w:tr>
      <w:tr w:rsidR="006516D1">
        <w:tc>
          <w:tcPr>
            <w:tcW w:w="3005" w:type="dxa"/>
          </w:tcPr>
          <w:p w:rsidR="006516D1" w:rsidRDefault="006516D1">
            <w:pPr>
              <w:pStyle w:val="ConsPlusNormal"/>
            </w:pPr>
            <w:r>
              <w:t>валовой сбор урожая, ц (</w:t>
            </w:r>
            <w:proofErr w:type="spellStart"/>
            <w:r>
              <w:t>В</w:t>
            </w:r>
            <w:proofErr w:type="gramStart"/>
            <w:r>
              <w:t>i</w:t>
            </w:r>
            <w:proofErr w:type="spellEnd"/>
            <w:proofErr w:type="gramEnd"/>
            <w:r>
              <w:t>)</w:t>
            </w: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2835" w:type="dxa"/>
            <w:vMerge/>
          </w:tcPr>
          <w:p w:rsidR="006516D1" w:rsidRDefault="006516D1">
            <w:pPr>
              <w:pStyle w:val="ConsPlusNormal"/>
            </w:pPr>
          </w:p>
        </w:tc>
      </w:tr>
      <w:tr w:rsidR="006516D1">
        <w:tc>
          <w:tcPr>
            <w:tcW w:w="3005" w:type="dxa"/>
          </w:tcPr>
          <w:p w:rsidR="006516D1" w:rsidRDefault="006516D1">
            <w:pPr>
              <w:pStyle w:val="ConsPlusNormal"/>
            </w:pPr>
            <w:r>
              <w:t xml:space="preserve">посевная (посадочная) площадь, </w:t>
            </w:r>
            <w:proofErr w:type="gramStart"/>
            <w:r>
              <w:t>га</w:t>
            </w:r>
            <w:proofErr w:type="gramEnd"/>
            <w:r>
              <w:t xml:space="preserve"> (</w:t>
            </w:r>
            <w:proofErr w:type="spellStart"/>
            <w:r>
              <w:t>Пi</w:t>
            </w:r>
            <w:proofErr w:type="spellEnd"/>
            <w:r>
              <w:t>)</w:t>
            </w: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2835" w:type="dxa"/>
            <w:vMerge/>
          </w:tcPr>
          <w:p w:rsidR="006516D1" w:rsidRDefault="006516D1">
            <w:pPr>
              <w:pStyle w:val="ConsPlusNormal"/>
            </w:pPr>
          </w:p>
        </w:tc>
      </w:tr>
      <w:tr w:rsidR="006516D1">
        <w:tc>
          <w:tcPr>
            <w:tcW w:w="3005" w:type="dxa"/>
          </w:tcPr>
          <w:p w:rsidR="006516D1" w:rsidRDefault="006516D1">
            <w:pPr>
              <w:pStyle w:val="ConsPlusNormal"/>
            </w:pPr>
            <w:r>
              <w:t>урожайность, ц/га (</w:t>
            </w:r>
            <w:proofErr w:type="spellStart"/>
            <w:r>
              <w:t>У</w:t>
            </w:r>
            <w:proofErr w:type="gramStart"/>
            <w:r>
              <w:t>i</w:t>
            </w:r>
            <w:proofErr w:type="spellEnd"/>
            <w:proofErr w:type="gramEnd"/>
            <w:r>
              <w:t>)</w:t>
            </w: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2835" w:type="dxa"/>
            <w:vMerge/>
          </w:tcPr>
          <w:p w:rsidR="006516D1" w:rsidRDefault="006516D1">
            <w:pPr>
              <w:pStyle w:val="ConsPlusNormal"/>
            </w:pPr>
          </w:p>
        </w:tc>
      </w:tr>
      <w:tr w:rsidR="006516D1">
        <w:tc>
          <w:tcPr>
            <w:tcW w:w="3005" w:type="dxa"/>
          </w:tcPr>
          <w:p w:rsidR="006516D1" w:rsidRDefault="006516D1">
            <w:pPr>
              <w:pStyle w:val="ConsPlusNormal"/>
              <w:jc w:val="center"/>
            </w:pPr>
            <w:r>
              <w:t>_______________________</w:t>
            </w:r>
          </w:p>
          <w:p w:rsidR="006516D1" w:rsidRDefault="006516D1">
            <w:pPr>
              <w:pStyle w:val="ConsPlusNormal"/>
              <w:jc w:val="center"/>
            </w:pPr>
            <w:r>
              <w:t>(наименование сельскохозяйственной культуры, многолетнего насаждения)</w:t>
            </w:r>
          </w:p>
        </w:tc>
        <w:tc>
          <w:tcPr>
            <w:tcW w:w="646" w:type="dxa"/>
          </w:tcPr>
          <w:p w:rsidR="006516D1" w:rsidRDefault="006516D1">
            <w:pPr>
              <w:pStyle w:val="ConsPlusNormal"/>
              <w:jc w:val="center"/>
            </w:pPr>
            <w:r>
              <w:t>Х</w:t>
            </w:r>
          </w:p>
        </w:tc>
        <w:tc>
          <w:tcPr>
            <w:tcW w:w="646" w:type="dxa"/>
          </w:tcPr>
          <w:p w:rsidR="006516D1" w:rsidRDefault="006516D1">
            <w:pPr>
              <w:pStyle w:val="ConsPlusNormal"/>
              <w:jc w:val="center"/>
            </w:pPr>
            <w:r>
              <w:t>Х</w:t>
            </w:r>
          </w:p>
        </w:tc>
        <w:tc>
          <w:tcPr>
            <w:tcW w:w="646" w:type="dxa"/>
          </w:tcPr>
          <w:p w:rsidR="006516D1" w:rsidRDefault="006516D1">
            <w:pPr>
              <w:pStyle w:val="ConsPlusNormal"/>
              <w:jc w:val="center"/>
            </w:pPr>
            <w:r>
              <w:t>Х</w:t>
            </w:r>
          </w:p>
        </w:tc>
        <w:tc>
          <w:tcPr>
            <w:tcW w:w="646" w:type="dxa"/>
          </w:tcPr>
          <w:p w:rsidR="006516D1" w:rsidRDefault="006516D1">
            <w:pPr>
              <w:pStyle w:val="ConsPlusNormal"/>
              <w:jc w:val="center"/>
            </w:pPr>
            <w:r>
              <w:t>Х</w:t>
            </w:r>
          </w:p>
        </w:tc>
        <w:tc>
          <w:tcPr>
            <w:tcW w:w="646" w:type="dxa"/>
          </w:tcPr>
          <w:p w:rsidR="006516D1" w:rsidRDefault="006516D1">
            <w:pPr>
              <w:pStyle w:val="ConsPlusNormal"/>
              <w:jc w:val="center"/>
            </w:pPr>
            <w:r>
              <w:t>Х</w:t>
            </w:r>
          </w:p>
        </w:tc>
        <w:tc>
          <w:tcPr>
            <w:tcW w:w="2835" w:type="dxa"/>
            <w:vMerge w:val="restart"/>
          </w:tcPr>
          <w:p w:rsidR="006516D1" w:rsidRDefault="006516D1">
            <w:pPr>
              <w:pStyle w:val="ConsPlusNormal"/>
            </w:pPr>
          </w:p>
        </w:tc>
      </w:tr>
      <w:tr w:rsidR="006516D1">
        <w:tc>
          <w:tcPr>
            <w:tcW w:w="3005" w:type="dxa"/>
          </w:tcPr>
          <w:p w:rsidR="006516D1" w:rsidRDefault="006516D1">
            <w:pPr>
              <w:pStyle w:val="ConsPlusNormal"/>
            </w:pPr>
            <w:r>
              <w:t>валовой сбор урожая, ц (</w:t>
            </w:r>
            <w:proofErr w:type="spellStart"/>
            <w:r>
              <w:t>В</w:t>
            </w:r>
            <w:proofErr w:type="gramStart"/>
            <w:r>
              <w:t>i</w:t>
            </w:r>
            <w:proofErr w:type="spellEnd"/>
            <w:proofErr w:type="gramEnd"/>
            <w:r>
              <w:t>)</w:t>
            </w: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2835" w:type="dxa"/>
            <w:vMerge/>
          </w:tcPr>
          <w:p w:rsidR="006516D1" w:rsidRDefault="006516D1">
            <w:pPr>
              <w:pStyle w:val="ConsPlusNormal"/>
            </w:pPr>
          </w:p>
        </w:tc>
      </w:tr>
      <w:tr w:rsidR="006516D1">
        <w:tc>
          <w:tcPr>
            <w:tcW w:w="3005" w:type="dxa"/>
          </w:tcPr>
          <w:p w:rsidR="006516D1" w:rsidRDefault="006516D1">
            <w:pPr>
              <w:pStyle w:val="ConsPlusNormal"/>
            </w:pPr>
            <w:r>
              <w:t xml:space="preserve">посевная (посадочная) площадь, </w:t>
            </w:r>
            <w:proofErr w:type="gramStart"/>
            <w:r>
              <w:t>га</w:t>
            </w:r>
            <w:proofErr w:type="gramEnd"/>
            <w:r>
              <w:t xml:space="preserve"> (</w:t>
            </w:r>
            <w:proofErr w:type="spellStart"/>
            <w:r>
              <w:t>Пi</w:t>
            </w:r>
            <w:proofErr w:type="spellEnd"/>
            <w:r>
              <w:t>)</w:t>
            </w: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2835" w:type="dxa"/>
            <w:vMerge/>
          </w:tcPr>
          <w:p w:rsidR="006516D1" w:rsidRDefault="006516D1">
            <w:pPr>
              <w:pStyle w:val="ConsPlusNormal"/>
            </w:pPr>
          </w:p>
        </w:tc>
      </w:tr>
      <w:tr w:rsidR="006516D1">
        <w:tc>
          <w:tcPr>
            <w:tcW w:w="3005" w:type="dxa"/>
          </w:tcPr>
          <w:p w:rsidR="006516D1" w:rsidRDefault="006516D1">
            <w:pPr>
              <w:pStyle w:val="ConsPlusNormal"/>
            </w:pPr>
            <w:r>
              <w:t>урожайность, ц/га (</w:t>
            </w:r>
            <w:proofErr w:type="spellStart"/>
            <w:r>
              <w:t>У</w:t>
            </w:r>
            <w:proofErr w:type="gramStart"/>
            <w:r>
              <w:t>i</w:t>
            </w:r>
            <w:proofErr w:type="spellEnd"/>
            <w:proofErr w:type="gramEnd"/>
            <w:r>
              <w:t>)</w:t>
            </w: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646" w:type="dxa"/>
          </w:tcPr>
          <w:p w:rsidR="006516D1" w:rsidRDefault="006516D1">
            <w:pPr>
              <w:pStyle w:val="ConsPlusNormal"/>
            </w:pPr>
          </w:p>
        </w:tc>
        <w:tc>
          <w:tcPr>
            <w:tcW w:w="2835" w:type="dxa"/>
            <w:vMerge/>
          </w:tcPr>
          <w:p w:rsidR="006516D1" w:rsidRDefault="006516D1">
            <w:pPr>
              <w:pStyle w:val="ConsPlusNormal"/>
            </w:pPr>
          </w:p>
        </w:tc>
      </w:tr>
    </w:tbl>
    <w:p w:rsidR="006516D1" w:rsidRDefault="006516D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587"/>
        <w:gridCol w:w="340"/>
        <w:gridCol w:w="3402"/>
      </w:tblGrid>
      <w:tr w:rsidR="006516D1">
        <w:tc>
          <w:tcPr>
            <w:tcW w:w="3742" w:type="dxa"/>
            <w:vMerge w:val="restart"/>
            <w:tcBorders>
              <w:top w:val="nil"/>
              <w:left w:val="nil"/>
              <w:bottom w:val="nil"/>
              <w:right w:val="nil"/>
            </w:tcBorders>
          </w:tcPr>
          <w:p w:rsidR="006516D1" w:rsidRDefault="006516D1">
            <w:pPr>
              <w:pStyle w:val="ConsPlusNormal"/>
            </w:pPr>
            <w:r>
              <w:t>Руководитель участника отбора</w:t>
            </w:r>
          </w:p>
        </w:tc>
        <w:tc>
          <w:tcPr>
            <w:tcW w:w="1587" w:type="dxa"/>
            <w:tcBorders>
              <w:top w:val="nil"/>
              <w:left w:val="nil"/>
              <w:bottom w:val="single" w:sz="4" w:space="0" w:color="auto"/>
              <w:right w:val="nil"/>
            </w:tcBorders>
            <w:vAlign w:val="bottom"/>
          </w:tcPr>
          <w:p w:rsidR="006516D1" w:rsidRDefault="006516D1">
            <w:pPr>
              <w:pStyle w:val="ConsPlusNormal"/>
            </w:pPr>
          </w:p>
        </w:tc>
        <w:tc>
          <w:tcPr>
            <w:tcW w:w="340" w:type="dxa"/>
            <w:vMerge w:val="restart"/>
            <w:tcBorders>
              <w:top w:val="nil"/>
              <w:left w:val="nil"/>
              <w:bottom w:val="nil"/>
              <w:right w:val="nil"/>
            </w:tcBorders>
          </w:tcPr>
          <w:p w:rsidR="006516D1" w:rsidRDefault="006516D1">
            <w:pPr>
              <w:pStyle w:val="ConsPlusNormal"/>
            </w:pPr>
          </w:p>
        </w:tc>
        <w:tc>
          <w:tcPr>
            <w:tcW w:w="3402" w:type="dxa"/>
            <w:tcBorders>
              <w:top w:val="nil"/>
              <w:left w:val="nil"/>
              <w:bottom w:val="single" w:sz="4" w:space="0" w:color="auto"/>
              <w:right w:val="nil"/>
            </w:tcBorders>
            <w:vAlign w:val="bottom"/>
          </w:tcPr>
          <w:p w:rsidR="006516D1" w:rsidRDefault="006516D1">
            <w:pPr>
              <w:pStyle w:val="ConsPlusNormal"/>
            </w:pPr>
          </w:p>
        </w:tc>
      </w:tr>
      <w:tr w:rsidR="006516D1">
        <w:tblPrEx>
          <w:tblBorders>
            <w:insideH w:val="none" w:sz="0" w:space="0" w:color="auto"/>
          </w:tblBorders>
        </w:tblPrEx>
        <w:tc>
          <w:tcPr>
            <w:tcW w:w="3742" w:type="dxa"/>
            <w:vMerge/>
            <w:tcBorders>
              <w:top w:val="nil"/>
              <w:left w:val="nil"/>
              <w:bottom w:val="nil"/>
              <w:right w:val="nil"/>
            </w:tcBorders>
          </w:tcPr>
          <w:p w:rsidR="006516D1" w:rsidRDefault="006516D1">
            <w:pPr>
              <w:pStyle w:val="ConsPlusNormal"/>
            </w:pPr>
          </w:p>
        </w:tc>
        <w:tc>
          <w:tcPr>
            <w:tcW w:w="1587" w:type="dxa"/>
            <w:tcBorders>
              <w:top w:val="single" w:sz="4" w:space="0" w:color="auto"/>
              <w:left w:val="nil"/>
              <w:bottom w:val="nil"/>
              <w:right w:val="nil"/>
            </w:tcBorders>
          </w:tcPr>
          <w:p w:rsidR="006516D1" w:rsidRDefault="006516D1">
            <w:pPr>
              <w:pStyle w:val="ConsPlusNormal"/>
              <w:jc w:val="center"/>
            </w:pPr>
            <w:r>
              <w:t>(подпись)</w:t>
            </w:r>
          </w:p>
        </w:tc>
        <w:tc>
          <w:tcPr>
            <w:tcW w:w="340" w:type="dxa"/>
            <w:vMerge/>
            <w:tcBorders>
              <w:top w:val="nil"/>
              <w:left w:val="nil"/>
              <w:bottom w:val="nil"/>
              <w:right w:val="nil"/>
            </w:tcBorders>
          </w:tcPr>
          <w:p w:rsidR="006516D1" w:rsidRDefault="006516D1">
            <w:pPr>
              <w:pStyle w:val="ConsPlusNormal"/>
            </w:pPr>
          </w:p>
        </w:tc>
        <w:tc>
          <w:tcPr>
            <w:tcW w:w="3402" w:type="dxa"/>
            <w:tcBorders>
              <w:top w:val="single" w:sz="4" w:space="0" w:color="auto"/>
              <w:left w:val="nil"/>
              <w:bottom w:val="nil"/>
              <w:right w:val="nil"/>
            </w:tcBorders>
          </w:tcPr>
          <w:p w:rsidR="006516D1" w:rsidRDefault="006516D1">
            <w:pPr>
              <w:pStyle w:val="ConsPlusNormal"/>
              <w:jc w:val="center"/>
            </w:pPr>
            <w:r>
              <w:t>(ФИО)</w:t>
            </w:r>
          </w:p>
        </w:tc>
      </w:tr>
      <w:tr w:rsidR="006516D1">
        <w:tblPrEx>
          <w:tblBorders>
            <w:insideH w:val="none" w:sz="0" w:space="0" w:color="auto"/>
          </w:tblBorders>
        </w:tblPrEx>
        <w:tc>
          <w:tcPr>
            <w:tcW w:w="9071" w:type="dxa"/>
            <w:gridSpan w:val="4"/>
            <w:tcBorders>
              <w:top w:val="nil"/>
              <w:left w:val="nil"/>
              <w:bottom w:val="nil"/>
              <w:right w:val="nil"/>
            </w:tcBorders>
          </w:tcPr>
          <w:p w:rsidR="006516D1" w:rsidRDefault="006516D1">
            <w:pPr>
              <w:pStyle w:val="ConsPlusNormal"/>
            </w:pPr>
            <w:r>
              <w:t xml:space="preserve">М.П. (при наличии) </w:t>
            </w:r>
            <w:hyperlink w:anchor="P2409">
              <w:r>
                <w:rPr>
                  <w:color w:val="0000FF"/>
                </w:rPr>
                <w:t>&lt;2&gt;</w:t>
              </w:r>
            </w:hyperlink>
          </w:p>
          <w:p w:rsidR="006516D1" w:rsidRDefault="006516D1">
            <w:pPr>
              <w:pStyle w:val="ConsPlusNormal"/>
            </w:pPr>
            <w:r>
              <w:t>"__" __________ 20__ г.</w:t>
            </w:r>
          </w:p>
        </w:tc>
      </w:tr>
    </w:tbl>
    <w:p w:rsidR="006516D1" w:rsidRDefault="006516D1">
      <w:pPr>
        <w:pStyle w:val="ConsPlusNormal"/>
        <w:jc w:val="both"/>
      </w:pPr>
    </w:p>
    <w:p w:rsidR="006516D1" w:rsidRDefault="006516D1">
      <w:pPr>
        <w:pStyle w:val="ConsPlusNormal"/>
        <w:ind w:firstLine="540"/>
        <w:jc w:val="both"/>
      </w:pPr>
      <w:r>
        <w:t>--------------------------------</w:t>
      </w:r>
    </w:p>
    <w:p w:rsidR="006516D1" w:rsidRDefault="006516D1">
      <w:pPr>
        <w:pStyle w:val="ConsPlusNormal"/>
        <w:spacing w:before="220"/>
        <w:ind w:firstLine="540"/>
        <w:jc w:val="both"/>
      </w:pPr>
      <w:bookmarkStart w:id="93" w:name="P2398"/>
      <w:bookmarkEnd w:id="93"/>
      <w:r>
        <w:t xml:space="preserve">&lt;1&gt; </w:t>
      </w:r>
      <w:r>
        <w:rPr>
          <w:noProof/>
          <w:position w:val="-23"/>
        </w:rPr>
        <w:drawing>
          <wp:inline distT="0" distB="0" distL="0" distR="0">
            <wp:extent cx="3084830" cy="435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084830" cy="435610"/>
                    </a:xfrm>
                    <a:prstGeom prst="rect">
                      <a:avLst/>
                    </a:prstGeom>
                    <a:noFill/>
                    <a:ln>
                      <a:noFill/>
                    </a:ln>
                  </pic:spPr>
                </pic:pic>
              </a:graphicData>
            </a:graphic>
          </wp:inline>
        </w:drawing>
      </w:r>
      <w:r>
        <w:t>.</w:t>
      </w:r>
    </w:p>
    <w:p w:rsidR="006516D1" w:rsidRDefault="006516D1">
      <w:pPr>
        <w:pStyle w:val="ConsPlusNormal"/>
        <w:jc w:val="both"/>
      </w:pPr>
    </w:p>
    <w:p w:rsidR="006516D1" w:rsidRDefault="006516D1">
      <w:pPr>
        <w:pStyle w:val="ConsPlusNormal"/>
        <w:ind w:firstLine="540"/>
        <w:jc w:val="both"/>
      </w:pPr>
      <w:proofErr w:type="gramStart"/>
      <w:r>
        <w:t>При периодичности плодоношения по семечковым многолетним насаждениям один раз в два года средняя урожайность определяется участником отбора по годам, соответствующим году, под урожай которого заключается договор сельскохозяйственного страхования (при страховании урожая в четном году средняя урожайность определяется участником отбора за пять четных лет, а при страховании урожая нечетного года - за пять нечетных лет из последних десяти).</w:t>
      </w:r>
      <w:proofErr w:type="gramEnd"/>
    </w:p>
    <w:p w:rsidR="006516D1" w:rsidRDefault="006516D1">
      <w:pPr>
        <w:pStyle w:val="ConsPlusNormal"/>
        <w:spacing w:before="220"/>
        <w:ind w:firstLine="540"/>
        <w:jc w:val="both"/>
      </w:pPr>
      <w:proofErr w:type="gramStart"/>
      <w:r>
        <w:t>В случае отсутствия у участника отбора данных для определения средней урожайности сельскохозяйственных культур за предшествующие пять лет при заключении договора сельскохозяйственного страхования в расчет принимается средняя урожайность с посевной (посадочной) площади за период, данные по которому отсутствуют (за пять лет или несколько лет из пяти лет, при условии, что сев (посадка) культуры в хозяйстве не производился), по мере наличия данных</w:t>
      </w:r>
      <w:proofErr w:type="gramEnd"/>
      <w:r>
        <w:t xml:space="preserve"> в следующем порядке:</w:t>
      </w:r>
    </w:p>
    <w:p w:rsidR="006516D1" w:rsidRDefault="006516D1">
      <w:pPr>
        <w:pStyle w:val="ConsPlusNormal"/>
        <w:spacing w:before="220"/>
        <w:ind w:firstLine="540"/>
        <w:jc w:val="both"/>
      </w:pPr>
      <w:r>
        <w:t>по муниципальному району, муниципальному округу, городскому округу Красноярского края, в котором участник отбора возделывает сельскохозяйственную культуру конкретного вида;</w:t>
      </w:r>
    </w:p>
    <w:p w:rsidR="006516D1" w:rsidRDefault="006516D1">
      <w:pPr>
        <w:pStyle w:val="ConsPlusNormal"/>
        <w:spacing w:before="220"/>
        <w:ind w:firstLine="540"/>
        <w:jc w:val="both"/>
      </w:pPr>
      <w:r>
        <w:lastRenderedPageBreak/>
        <w:t>по муниципальному району, муниципальному округу, городскому округу Красноярского края, находящемуся на ближайшем расстоянии от места возделывания участником отбора сельскохозяйственной культуры конкретного вида;</w:t>
      </w:r>
    </w:p>
    <w:p w:rsidR="006516D1" w:rsidRDefault="006516D1">
      <w:pPr>
        <w:pStyle w:val="ConsPlusNormal"/>
        <w:spacing w:before="220"/>
        <w:ind w:firstLine="540"/>
        <w:jc w:val="both"/>
      </w:pPr>
      <w:r>
        <w:t>по Красноярскому краю;</w:t>
      </w:r>
    </w:p>
    <w:p w:rsidR="006516D1" w:rsidRDefault="006516D1">
      <w:pPr>
        <w:pStyle w:val="ConsPlusNormal"/>
        <w:spacing w:before="220"/>
        <w:ind w:firstLine="540"/>
        <w:jc w:val="both"/>
      </w:pPr>
      <w:r>
        <w:t>по субъекту Российской Федерации, находящемуся на ближайшем расстоянии от места возделывания участником отбора сельскохозяйственной культуры конкретного вида.</w:t>
      </w:r>
    </w:p>
    <w:p w:rsidR="006516D1" w:rsidRDefault="006516D1">
      <w:pPr>
        <w:pStyle w:val="ConsPlusNormal"/>
        <w:spacing w:before="220"/>
        <w:ind w:firstLine="540"/>
        <w:jc w:val="both"/>
      </w:pPr>
      <w:proofErr w:type="gramStart"/>
      <w:r>
        <w:t>Участники отбора, которые начали осуществлять свою деятельность или были реорганизованы в соответствии с гражданским законодательством Российской Федерации в течение последних четырех лет, предшествующих году заключения договора сельскохозяйственного страхования, определяют среднюю урожайность сельскохозяйственной культуры конкретного вида за период всего срока своей деятельности при условии, что она составляет не менее двух лет или в соответствии с вышеприведенной формулой расчета средней урожайности сельскохозяйственной</w:t>
      </w:r>
      <w:proofErr w:type="gramEnd"/>
      <w:r>
        <w:t xml:space="preserve"> культуры конкретного вида.</w:t>
      </w:r>
    </w:p>
    <w:p w:rsidR="006516D1" w:rsidRDefault="006516D1">
      <w:pPr>
        <w:pStyle w:val="ConsPlusNormal"/>
        <w:spacing w:before="220"/>
        <w:ind w:firstLine="540"/>
        <w:jc w:val="both"/>
      </w:pPr>
      <w:proofErr w:type="gramStart"/>
      <w:r>
        <w:t>В случае отсутствия официальной статистической информации по Российской Федерации и данных бухгалтерского учета участника отбора для определения урожайности сельскохозяйственной культуры конкретного вида за пять лет, предшествующих году заключения договора сельскохозяйственного страхования, участники отбора определяют среднюю урожайность сельскохозяйственной культуры конкретного вид за период, по которому имеются данные Федеральной службы государственной статистики или данные бухгалтерского учета участника отбора.</w:t>
      </w:r>
      <w:proofErr w:type="gramEnd"/>
    </w:p>
    <w:p w:rsidR="006516D1" w:rsidRDefault="006516D1">
      <w:pPr>
        <w:pStyle w:val="ConsPlusNormal"/>
        <w:spacing w:before="220"/>
        <w:ind w:firstLine="540"/>
        <w:jc w:val="both"/>
      </w:pPr>
      <w:r>
        <w:t>Участники отбора, возделывающие сельскохозяйственную культуру конкретного вида, риск утраты (гибели) которой подлежит страхованию и посевные (посадочные) площади которой находятся в обособленных подразделениях в разных муниципальных районах, муниципальных округах, городских округах Красноярского края, определяют среднюю урожайность сельскохозяйственной культуры конкретного вида в отдельности по каждому обособленному подразделению.</w:t>
      </w:r>
    </w:p>
    <w:p w:rsidR="006516D1" w:rsidRDefault="006516D1">
      <w:pPr>
        <w:pStyle w:val="ConsPlusNormal"/>
        <w:spacing w:before="220"/>
        <w:ind w:firstLine="540"/>
        <w:jc w:val="both"/>
      </w:pPr>
      <w:bookmarkStart w:id="94" w:name="P2409"/>
      <w:bookmarkEnd w:id="94"/>
      <w:r>
        <w:t>&lt;2</w:t>
      </w:r>
      <w:proofErr w:type="gramStart"/>
      <w:r>
        <w:t>&gt; Н</w:t>
      </w:r>
      <w:proofErr w:type="gramEnd"/>
      <w:r>
        <w:t>е заверяется печатью в случае представления в форме электронного документа.</w:t>
      </w: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right"/>
        <w:outlineLvl w:val="1"/>
      </w:pPr>
      <w:r>
        <w:t>Приложение N 9</w:t>
      </w:r>
    </w:p>
    <w:p w:rsidR="006516D1" w:rsidRDefault="006516D1">
      <w:pPr>
        <w:pStyle w:val="ConsPlusNormal"/>
        <w:jc w:val="right"/>
      </w:pPr>
      <w:r>
        <w:t>к Порядку</w:t>
      </w:r>
    </w:p>
    <w:p w:rsidR="006516D1" w:rsidRDefault="006516D1">
      <w:pPr>
        <w:pStyle w:val="ConsPlusNormal"/>
        <w:jc w:val="right"/>
      </w:pPr>
      <w:r>
        <w:t>предоставления субсидий на возмещение</w:t>
      </w:r>
    </w:p>
    <w:p w:rsidR="006516D1" w:rsidRDefault="006516D1">
      <w:pPr>
        <w:pStyle w:val="ConsPlusNormal"/>
        <w:jc w:val="right"/>
      </w:pPr>
      <w:r>
        <w:t>части затрат на уплату страховых</w:t>
      </w:r>
    </w:p>
    <w:p w:rsidR="006516D1" w:rsidRDefault="006516D1">
      <w:pPr>
        <w:pStyle w:val="ConsPlusNormal"/>
        <w:jc w:val="right"/>
      </w:pPr>
      <w:r>
        <w:t>премий, начисленных по договорам</w:t>
      </w:r>
    </w:p>
    <w:p w:rsidR="006516D1" w:rsidRDefault="006516D1">
      <w:pPr>
        <w:pStyle w:val="ConsPlusNormal"/>
        <w:jc w:val="right"/>
      </w:pPr>
      <w:r>
        <w:t>сельскохозяйственного страхования</w:t>
      </w:r>
    </w:p>
    <w:p w:rsidR="006516D1" w:rsidRDefault="006516D1">
      <w:pPr>
        <w:pStyle w:val="ConsPlusNormal"/>
        <w:jc w:val="right"/>
      </w:pPr>
      <w:r>
        <w:t>в области растениеводства,</w:t>
      </w:r>
    </w:p>
    <w:p w:rsidR="006516D1" w:rsidRDefault="006516D1">
      <w:pPr>
        <w:pStyle w:val="ConsPlusNormal"/>
        <w:jc w:val="right"/>
      </w:pPr>
      <w:r>
        <w:t xml:space="preserve">и (или) животноводства, и (или) </w:t>
      </w:r>
      <w:proofErr w:type="gramStart"/>
      <w:r>
        <w:t>товарной</w:t>
      </w:r>
      <w:proofErr w:type="gramEnd"/>
    </w:p>
    <w:p w:rsidR="006516D1" w:rsidRDefault="006516D1">
      <w:pPr>
        <w:pStyle w:val="ConsPlusNormal"/>
        <w:jc w:val="right"/>
      </w:pPr>
      <w:r>
        <w:t>аквакультуры (товарного рыбоводства)</w:t>
      </w:r>
    </w:p>
    <w:p w:rsidR="006516D1" w:rsidRDefault="006516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5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6D1" w:rsidRDefault="0065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6D1" w:rsidRDefault="006516D1">
            <w:pPr>
              <w:pStyle w:val="ConsPlusNormal"/>
              <w:jc w:val="center"/>
            </w:pPr>
            <w:r>
              <w:rPr>
                <w:color w:val="392C69"/>
              </w:rPr>
              <w:t>Список изменяющих документов</w:t>
            </w:r>
          </w:p>
          <w:p w:rsidR="006516D1" w:rsidRDefault="006516D1">
            <w:pPr>
              <w:pStyle w:val="ConsPlusNormal"/>
              <w:jc w:val="center"/>
            </w:pPr>
            <w:proofErr w:type="gramStart"/>
            <w:r>
              <w:rPr>
                <w:color w:val="392C69"/>
              </w:rPr>
              <w:t xml:space="preserve">(в ред. </w:t>
            </w:r>
            <w:hyperlink r:id="rId123">
              <w:r>
                <w:rPr>
                  <w:color w:val="0000FF"/>
                </w:rPr>
                <w:t>Постановления</w:t>
              </w:r>
            </w:hyperlink>
            <w:r>
              <w:rPr>
                <w:color w:val="392C69"/>
              </w:rPr>
              <w:t xml:space="preserve"> Правительства Красноярского края</w:t>
            </w:r>
            <w:proofErr w:type="gramEnd"/>
          </w:p>
          <w:p w:rsidR="006516D1" w:rsidRDefault="006516D1">
            <w:pPr>
              <w:pStyle w:val="ConsPlusNormal"/>
              <w:jc w:val="center"/>
            </w:pPr>
            <w:r>
              <w:rPr>
                <w:color w:val="392C69"/>
              </w:rPr>
              <w:t>от 31.03.2023 N 238-п)</w:t>
            </w: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r>
    </w:tbl>
    <w:p w:rsidR="006516D1" w:rsidRDefault="006516D1">
      <w:pPr>
        <w:pStyle w:val="ConsPlusNormal"/>
        <w:jc w:val="both"/>
      </w:pPr>
    </w:p>
    <w:p w:rsidR="006516D1" w:rsidRDefault="006516D1">
      <w:pPr>
        <w:pStyle w:val="ConsPlusNormal"/>
        <w:jc w:val="center"/>
      </w:pPr>
      <w:bookmarkStart w:id="95" w:name="P2428"/>
      <w:bookmarkEnd w:id="95"/>
      <w:r>
        <w:t>Справка о размере посевной (посадочной) площади</w:t>
      </w:r>
    </w:p>
    <w:p w:rsidR="006516D1" w:rsidRDefault="006516D1">
      <w:pPr>
        <w:pStyle w:val="ConsPlusNormal"/>
        <w:jc w:val="center"/>
      </w:pPr>
      <w:r>
        <w:t>под конкретной сельскохозяйственной культурой</w:t>
      </w:r>
    </w:p>
    <w:p w:rsidR="006516D1" w:rsidRDefault="006516D1">
      <w:pPr>
        <w:pStyle w:val="ConsPlusNormal"/>
        <w:jc w:val="center"/>
      </w:pPr>
      <w:r>
        <w:lastRenderedPageBreak/>
        <w:t>или многолетними насаждениями в 20__ году</w:t>
      </w:r>
    </w:p>
    <w:p w:rsidR="006516D1" w:rsidRDefault="006516D1">
      <w:pPr>
        <w:pStyle w:val="ConsPlusNormal"/>
        <w:jc w:val="center"/>
      </w:pPr>
      <w:proofErr w:type="gramStart"/>
      <w:r>
        <w:t>(году заключения договора сельскохозяйственного</w:t>
      </w:r>
      <w:proofErr w:type="gramEnd"/>
    </w:p>
    <w:p w:rsidR="006516D1" w:rsidRDefault="006516D1">
      <w:pPr>
        <w:pStyle w:val="ConsPlusNormal"/>
        <w:jc w:val="center"/>
      </w:pPr>
      <w:r>
        <w:t>страхования в области растениеводства)</w:t>
      </w:r>
    </w:p>
    <w:p w:rsidR="006516D1" w:rsidRDefault="006516D1">
      <w:pPr>
        <w:pStyle w:val="ConsPlusNormal"/>
        <w:jc w:val="center"/>
      </w:pPr>
      <w:r>
        <w:t>___________________________________________________________</w:t>
      </w:r>
    </w:p>
    <w:p w:rsidR="006516D1" w:rsidRDefault="006516D1">
      <w:pPr>
        <w:pStyle w:val="ConsPlusNormal"/>
        <w:jc w:val="center"/>
      </w:pPr>
      <w:r>
        <w:t>(полное наименование участника отбора)</w:t>
      </w:r>
    </w:p>
    <w:p w:rsidR="006516D1" w:rsidRDefault="006516D1">
      <w:pPr>
        <w:pStyle w:val="ConsPlusNormal"/>
        <w:jc w:val="center"/>
      </w:pPr>
      <w:r>
        <w:t>___________________________________________________________</w:t>
      </w:r>
    </w:p>
    <w:p w:rsidR="006516D1" w:rsidRDefault="006516D1">
      <w:pPr>
        <w:pStyle w:val="ConsPlusNormal"/>
        <w:jc w:val="center"/>
      </w:pPr>
      <w:proofErr w:type="gramStart"/>
      <w:r>
        <w:t>(муниципальный район, муниципальный округ</w:t>
      </w:r>
      <w:proofErr w:type="gramEnd"/>
    </w:p>
    <w:p w:rsidR="006516D1" w:rsidRDefault="006516D1">
      <w:pPr>
        <w:pStyle w:val="ConsPlusNormal"/>
        <w:jc w:val="center"/>
      </w:pPr>
      <w:r>
        <w:t>или городской округ Красноярского края)</w:t>
      </w:r>
    </w:p>
    <w:p w:rsidR="006516D1" w:rsidRDefault="006516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928"/>
        <w:gridCol w:w="2551"/>
        <w:gridCol w:w="2324"/>
      </w:tblGrid>
      <w:tr w:rsidR="006516D1">
        <w:tc>
          <w:tcPr>
            <w:tcW w:w="2268" w:type="dxa"/>
          </w:tcPr>
          <w:p w:rsidR="006516D1" w:rsidRDefault="006516D1">
            <w:pPr>
              <w:pStyle w:val="ConsPlusNormal"/>
              <w:jc w:val="center"/>
            </w:pPr>
            <w:r>
              <w:t>Наименование культуры</w:t>
            </w:r>
          </w:p>
        </w:tc>
        <w:tc>
          <w:tcPr>
            <w:tcW w:w="1928" w:type="dxa"/>
          </w:tcPr>
          <w:p w:rsidR="006516D1" w:rsidRDefault="006516D1">
            <w:pPr>
              <w:pStyle w:val="ConsPlusNormal"/>
              <w:jc w:val="center"/>
            </w:pPr>
            <w:r>
              <w:t xml:space="preserve">Площадь посева (посадки), </w:t>
            </w:r>
            <w:proofErr w:type="gramStart"/>
            <w:r>
              <w:t>га</w:t>
            </w:r>
            <w:proofErr w:type="gramEnd"/>
          </w:p>
        </w:tc>
        <w:tc>
          <w:tcPr>
            <w:tcW w:w="2551" w:type="dxa"/>
          </w:tcPr>
          <w:p w:rsidR="006516D1" w:rsidRDefault="006516D1">
            <w:pPr>
              <w:pStyle w:val="ConsPlusNormal"/>
              <w:jc w:val="center"/>
            </w:pPr>
            <w:r>
              <w:t xml:space="preserve">Дата окончания сева или посадки сельскохозяйственной культуры </w:t>
            </w:r>
            <w:hyperlink w:anchor="P2463">
              <w:r>
                <w:rPr>
                  <w:color w:val="0000FF"/>
                </w:rPr>
                <w:t>&lt;1&gt;</w:t>
              </w:r>
            </w:hyperlink>
          </w:p>
        </w:tc>
        <w:tc>
          <w:tcPr>
            <w:tcW w:w="2324" w:type="dxa"/>
          </w:tcPr>
          <w:p w:rsidR="006516D1" w:rsidRDefault="006516D1">
            <w:pPr>
              <w:pStyle w:val="ConsPlusNormal"/>
              <w:jc w:val="center"/>
            </w:pPr>
            <w:r>
              <w:t xml:space="preserve">Дата прекращения вегетации (перехода в состояние зимнего покоя) </w:t>
            </w:r>
            <w:hyperlink w:anchor="P2464">
              <w:r>
                <w:rPr>
                  <w:color w:val="0000FF"/>
                </w:rPr>
                <w:t>&lt;2&gt;</w:t>
              </w:r>
            </w:hyperlink>
          </w:p>
        </w:tc>
      </w:tr>
      <w:tr w:rsidR="006516D1">
        <w:tc>
          <w:tcPr>
            <w:tcW w:w="2268" w:type="dxa"/>
          </w:tcPr>
          <w:p w:rsidR="006516D1" w:rsidRDefault="006516D1">
            <w:pPr>
              <w:pStyle w:val="ConsPlusNormal"/>
              <w:jc w:val="center"/>
            </w:pPr>
            <w:r>
              <w:t>1</w:t>
            </w:r>
          </w:p>
        </w:tc>
        <w:tc>
          <w:tcPr>
            <w:tcW w:w="1928" w:type="dxa"/>
          </w:tcPr>
          <w:p w:rsidR="006516D1" w:rsidRDefault="006516D1">
            <w:pPr>
              <w:pStyle w:val="ConsPlusNormal"/>
              <w:jc w:val="center"/>
            </w:pPr>
            <w:r>
              <w:t>2</w:t>
            </w:r>
          </w:p>
        </w:tc>
        <w:tc>
          <w:tcPr>
            <w:tcW w:w="2551" w:type="dxa"/>
          </w:tcPr>
          <w:p w:rsidR="006516D1" w:rsidRDefault="006516D1">
            <w:pPr>
              <w:pStyle w:val="ConsPlusNormal"/>
              <w:jc w:val="center"/>
            </w:pPr>
            <w:r>
              <w:t>3</w:t>
            </w:r>
          </w:p>
        </w:tc>
        <w:tc>
          <w:tcPr>
            <w:tcW w:w="2324" w:type="dxa"/>
          </w:tcPr>
          <w:p w:rsidR="006516D1" w:rsidRDefault="006516D1">
            <w:pPr>
              <w:pStyle w:val="ConsPlusNormal"/>
              <w:jc w:val="center"/>
            </w:pPr>
            <w:r>
              <w:t>4</w:t>
            </w:r>
          </w:p>
        </w:tc>
      </w:tr>
      <w:tr w:rsidR="006516D1">
        <w:tc>
          <w:tcPr>
            <w:tcW w:w="2268" w:type="dxa"/>
          </w:tcPr>
          <w:p w:rsidR="006516D1" w:rsidRDefault="006516D1">
            <w:pPr>
              <w:pStyle w:val="ConsPlusNormal"/>
            </w:pPr>
          </w:p>
        </w:tc>
        <w:tc>
          <w:tcPr>
            <w:tcW w:w="1928" w:type="dxa"/>
          </w:tcPr>
          <w:p w:rsidR="006516D1" w:rsidRDefault="006516D1">
            <w:pPr>
              <w:pStyle w:val="ConsPlusNormal"/>
            </w:pPr>
          </w:p>
        </w:tc>
        <w:tc>
          <w:tcPr>
            <w:tcW w:w="2551" w:type="dxa"/>
          </w:tcPr>
          <w:p w:rsidR="006516D1" w:rsidRDefault="006516D1">
            <w:pPr>
              <w:pStyle w:val="ConsPlusNormal"/>
            </w:pPr>
          </w:p>
        </w:tc>
        <w:tc>
          <w:tcPr>
            <w:tcW w:w="2324" w:type="dxa"/>
          </w:tcPr>
          <w:p w:rsidR="006516D1" w:rsidRDefault="006516D1">
            <w:pPr>
              <w:pStyle w:val="ConsPlusNormal"/>
            </w:pPr>
          </w:p>
        </w:tc>
      </w:tr>
    </w:tbl>
    <w:p w:rsidR="006516D1" w:rsidRDefault="006516D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587"/>
        <w:gridCol w:w="340"/>
        <w:gridCol w:w="3402"/>
      </w:tblGrid>
      <w:tr w:rsidR="006516D1">
        <w:tc>
          <w:tcPr>
            <w:tcW w:w="3742" w:type="dxa"/>
            <w:vMerge w:val="restart"/>
            <w:tcBorders>
              <w:top w:val="nil"/>
              <w:left w:val="nil"/>
              <w:bottom w:val="nil"/>
              <w:right w:val="nil"/>
            </w:tcBorders>
          </w:tcPr>
          <w:p w:rsidR="006516D1" w:rsidRDefault="006516D1">
            <w:pPr>
              <w:pStyle w:val="ConsPlusNormal"/>
            </w:pPr>
            <w:r>
              <w:t>Руководитель участника отбора</w:t>
            </w:r>
          </w:p>
        </w:tc>
        <w:tc>
          <w:tcPr>
            <w:tcW w:w="1587" w:type="dxa"/>
            <w:tcBorders>
              <w:top w:val="nil"/>
              <w:left w:val="nil"/>
              <w:bottom w:val="single" w:sz="4" w:space="0" w:color="auto"/>
              <w:right w:val="nil"/>
            </w:tcBorders>
            <w:vAlign w:val="bottom"/>
          </w:tcPr>
          <w:p w:rsidR="006516D1" w:rsidRDefault="006516D1">
            <w:pPr>
              <w:pStyle w:val="ConsPlusNormal"/>
            </w:pPr>
          </w:p>
        </w:tc>
        <w:tc>
          <w:tcPr>
            <w:tcW w:w="340" w:type="dxa"/>
            <w:vMerge w:val="restart"/>
            <w:tcBorders>
              <w:top w:val="nil"/>
              <w:left w:val="nil"/>
              <w:bottom w:val="nil"/>
              <w:right w:val="nil"/>
            </w:tcBorders>
          </w:tcPr>
          <w:p w:rsidR="006516D1" w:rsidRDefault="006516D1">
            <w:pPr>
              <w:pStyle w:val="ConsPlusNormal"/>
            </w:pPr>
          </w:p>
        </w:tc>
        <w:tc>
          <w:tcPr>
            <w:tcW w:w="3402" w:type="dxa"/>
            <w:tcBorders>
              <w:top w:val="nil"/>
              <w:left w:val="nil"/>
              <w:bottom w:val="single" w:sz="4" w:space="0" w:color="auto"/>
              <w:right w:val="nil"/>
            </w:tcBorders>
            <w:vAlign w:val="bottom"/>
          </w:tcPr>
          <w:p w:rsidR="006516D1" w:rsidRDefault="006516D1">
            <w:pPr>
              <w:pStyle w:val="ConsPlusNormal"/>
            </w:pPr>
          </w:p>
        </w:tc>
      </w:tr>
      <w:tr w:rsidR="006516D1">
        <w:tblPrEx>
          <w:tblBorders>
            <w:insideH w:val="none" w:sz="0" w:space="0" w:color="auto"/>
          </w:tblBorders>
        </w:tblPrEx>
        <w:tc>
          <w:tcPr>
            <w:tcW w:w="3742" w:type="dxa"/>
            <w:vMerge/>
            <w:tcBorders>
              <w:top w:val="nil"/>
              <w:left w:val="nil"/>
              <w:bottom w:val="nil"/>
              <w:right w:val="nil"/>
            </w:tcBorders>
          </w:tcPr>
          <w:p w:rsidR="006516D1" w:rsidRDefault="006516D1">
            <w:pPr>
              <w:pStyle w:val="ConsPlusNormal"/>
            </w:pPr>
          </w:p>
        </w:tc>
        <w:tc>
          <w:tcPr>
            <w:tcW w:w="1587" w:type="dxa"/>
            <w:tcBorders>
              <w:top w:val="single" w:sz="4" w:space="0" w:color="auto"/>
              <w:left w:val="nil"/>
              <w:bottom w:val="nil"/>
              <w:right w:val="nil"/>
            </w:tcBorders>
          </w:tcPr>
          <w:p w:rsidR="006516D1" w:rsidRDefault="006516D1">
            <w:pPr>
              <w:pStyle w:val="ConsPlusNormal"/>
              <w:jc w:val="center"/>
            </w:pPr>
            <w:r>
              <w:t>(подпись)</w:t>
            </w:r>
          </w:p>
        </w:tc>
        <w:tc>
          <w:tcPr>
            <w:tcW w:w="340" w:type="dxa"/>
            <w:vMerge/>
            <w:tcBorders>
              <w:top w:val="nil"/>
              <w:left w:val="nil"/>
              <w:bottom w:val="nil"/>
              <w:right w:val="nil"/>
            </w:tcBorders>
          </w:tcPr>
          <w:p w:rsidR="006516D1" w:rsidRDefault="006516D1">
            <w:pPr>
              <w:pStyle w:val="ConsPlusNormal"/>
            </w:pPr>
          </w:p>
        </w:tc>
        <w:tc>
          <w:tcPr>
            <w:tcW w:w="3402" w:type="dxa"/>
            <w:tcBorders>
              <w:top w:val="single" w:sz="4" w:space="0" w:color="auto"/>
              <w:left w:val="nil"/>
              <w:bottom w:val="nil"/>
              <w:right w:val="nil"/>
            </w:tcBorders>
          </w:tcPr>
          <w:p w:rsidR="006516D1" w:rsidRDefault="006516D1">
            <w:pPr>
              <w:pStyle w:val="ConsPlusNormal"/>
              <w:jc w:val="center"/>
            </w:pPr>
            <w:r>
              <w:t>(ФИО)</w:t>
            </w:r>
          </w:p>
        </w:tc>
      </w:tr>
      <w:tr w:rsidR="006516D1">
        <w:tblPrEx>
          <w:tblBorders>
            <w:insideH w:val="none" w:sz="0" w:space="0" w:color="auto"/>
          </w:tblBorders>
        </w:tblPrEx>
        <w:tc>
          <w:tcPr>
            <w:tcW w:w="9071" w:type="dxa"/>
            <w:gridSpan w:val="4"/>
            <w:tcBorders>
              <w:top w:val="nil"/>
              <w:left w:val="nil"/>
              <w:bottom w:val="nil"/>
              <w:right w:val="nil"/>
            </w:tcBorders>
          </w:tcPr>
          <w:p w:rsidR="006516D1" w:rsidRDefault="006516D1">
            <w:pPr>
              <w:pStyle w:val="ConsPlusNormal"/>
            </w:pPr>
            <w:r>
              <w:t xml:space="preserve">М.П. (при наличии) </w:t>
            </w:r>
            <w:hyperlink w:anchor="P2465">
              <w:r>
                <w:rPr>
                  <w:color w:val="0000FF"/>
                </w:rPr>
                <w:t>&lt;3&gt;</w:t>
              </w:r>
            </w:hyperlink>
          </w:p>
          <w:p w:rsidR="006516D1" w:rsidRDefault="006516D1">
            <w:pPr>
              <w:pStyle w:val="ConsPlusNormal"/>
            </w:pPr>
          </w:p>
          <w:p w:rsidR="006516D1" w:rsidRDefault="006516D1">
            <w:pPr>
              <w:pStyle w:val="ConsPlusNormal"/>
            </w:pPr>
            <w:r>
              <w:t>"__" _______________ 20__ г.</w:t>
            </w:r>
          </w:p>
        </w:tc>
      </w:tr>
    </w:tbl>
    <w:p w:rsidR="006516D1" w:rsidRDefault="006516D1">
      <w:pPr>
        <w:pStyle w:val="ConsPlusNormal"/>
        <w:jc w:val="both"/>
      </w:pPr>
    </w:p>
    <w:p w:rsidR="006516D1" w:rsidRDefault="006516D1">
      <w:pPr>
        <w:pStyle w:val="ConsPlusNormal"/>
        <w:ind w:firstLine="540"/>
        <w:jc w:val="both"/>
      </w:pPr>
      <w:r>
        <w:t>--------------------------------</w:t>
      </w:r>
    </w:p>
    <w:p w:rsidR="006516D1" w:rsidRDefault="006516D1">
      <w:pPr>
        <w:pStyle w:val="ConsPlusNormal"/>
        <w:spacing w:before="220"/>
        <w:ind w:firstLine="540"/>
        <w:jc w:val="both"/>
      </w:pPr>
      <w:bookmarkStart w:id="96" w:name="P2463"/>
      <w:bookmarkEnd w:id="96"/>
      <w:r>
        <w:t>&lt;1</w:t>
      </w:r>
      <w:proofErr w:type="gramStart"/>
      <w:r>
        <w:t>&gt; З</w:t>
      </w:r>
      <w:proofErr w:type="gramEnd"/>
      <w:r>
        <w:t>а исключением многолетних насаждений, а также многолетних трав посева прошлых лет.</w:t>
      </w:r>
    </w:p>
    <w:p w:rsidR="006516D1" w:rsidRDefault="006516D1">
      <w:pPr>
        <w:pStyle w:val="ConsPlusNormal"/>
        <w:spacing w:before="220"/>
        <w:ind w:firstLine="540"/>
        <w:jc w:val="both"/>
      </w:pPr>
      <w:bookmarkStart w:id="97" w:name="P2464"/>
      <w:bookmarkEnd w:id="97"/>
      <w:r>
        <w:t>&lt;2</w:t>
      </w:r>
      <w:proofErr w:type="gramStart"/>
      <w:r>
        <w:t>&gt; Д</w:t>
      </w:r>
      <w:proofErr w:type="gramEnd"/>
      <w:r>
        <w:t>ля многолетних насаждений.</w:t>
      </w:r>
    </w:p>
    <w:p w:rsidR="006516D1" w:rsidRDefault="006516D1">
      <w:pPr>
        <w:pStyle w:val="ConsPlusNormal"/>
        <w:spacing w:before="220"/>
        <w:ind w:firstLine="540"/>
        <w:jc w:val="both"/>
      </w:pPr>
      <w:bookmarkStart w:id="98" w:name="P2465"/>
      <w:bookmarkEnd w:id="98"/>
      <w:r>
        <w:t>&lt;3</w:t>
      </w:r>
      <w:proofErr w:type="gramStart"/>
      <w:r>
        <w:t>&gt; Н</w:t>
      </w:r>
      <w:proofErr w:type="gramEnd"/>
      <w:r>
        <w:t>е заверяется печатью в случае представления в форме электронного документа.</w:t>
      </w: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right"/>
        <w:outlineLvl w:val="1"/>
      </w:pPr>
      <w:r>
        <w:t>Приложение N 10</w:t>
      </w:r>
    </w:p>
    <w:p w:rsidR="006516D1" w:rsidRDefault="006516D1">
      <w:pPr>
        <w:pStyle w:val="ConsPlusNormal"/>
        <w:jc w:val="right"/>
      </w:pPr>
      <w:r>
        <w:t>к Порядку</w:t>
      </w:r>
    </w:p>
    <w:p w:rsidR="006516D1" w:rsidRDefault="006516D1">
      <w:pPr>
        <w:pStyle w:val="ConsPlusNormal"/>
        <w:jc w:val="right"/>
      </w:pPr>
      <w:r>
        <w:t>предоставления субсидий на возмещение</w:t>
      </w:r>
    </w:p>
    <w:p w:rsidR="006516D1" w:rsidRDefault="006516D1">
      <w:pPr>
        <w:pStyle w:val="ConsPlusNormal"/>
        <w:jc w:val="right"/>
      </w:pPr>
      <w:r>
        <w:t>части затрат на уплату страховых</w:t>
      </w:r>
    </w:p>
    <w:p w:rsidR="006516D1" w:rsidRDefault="006516D1">
      <w:pPr>
        <w:pStyle w:val="ConsPlusNormal"/>
        <w:jc w:val="right"/>
      </w:pPr>
      <w:r>
        <w:t>премий, начисленных по договорам</w:t>
      </w:r>
    </w:p>
    <w:p w:rsidR="006516D1" w:rsidRDefault="006516D1">
      <w:pPr>
        <w:pStyle w:val="ConsPlusNormal"/>
        <w:jc w:val="right"/>
      </w:pPr>
      <w:r>
        <w:t>сельскохозяйственного страхования</w:t>
      </w:r>
    </w:p>
    <w:p w:rsidR="006516D1" w:rsidRDefault="006516D1">
      <w:pPr>
        <w:pStyle w:val="ConsPlusNormal"/>
        <w:jc w:val="right"/>
      </w:pPr>
      <w:r>
        <w:t>в области растениеводства,</w:t>
      </w:r>
    </w:p>
    <w:p w:rsidR="006516D1" w:rsidRDefault="006516D1">
      <w:pPr>
        <w:pStyle w:val="ConsPlusNormal"/>
        <w:jc w:val="right"/>
      </w:pPr>
      <w:r>
        <w:t xml:space="preserve">и (или) животноводства, и (или) </w:t>
      </w:r>
      <w:proofErr w:type="gramStart"/>
      <w:r>
        <w:t>товарной</w:t>
      </w:r>
      <w:proofErr w:type="gramEnd"/>
    </w:p>
    <w:p w:rsidR="006516D1" w:rsidRDefault="006516D1">
      <w:pPr>
        <w:pStyle w:val="ConsPlusNormal"/>
        <w:jc w:val="right"/>
      </w:pPr>
      <w:r>
        <w:t>аквакультуры (товарного рыбоводства)</w:t>
      </w:r>
    </w:p>
    <w:p w:rsidR="006516D1" w:rsidRDefault="006516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5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6D1" w:rsidRDefault="0065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6D1" w:rsidRDefault="006516D1">
            <w:pPr>
              <w:pStyle w:val="ConsPlusNormal"/>
              <w:jc w:val="center"/>
            </w:pPr>
            <w:r>
              <w:rPr>
                <w:color w:val="392C69"/>
              </w:rPr>
              <w:t>Список изменяющих документов</w:t>
            </w:r>
          </w:p>
          <w:p w:rsidR="006516D1" w:rsidRDefault="006516D1">
            <w:pPr>
              <w:pStyle w:val="ConsPlusNormal"/>
              <w:jc w:val="center"/>
            </w:pPr>
            <w:proofErr w:type="gramStart"/>
            <w:r>
              <w:rPr>
                <w:color w:val="392C69"/>
              </w:rPr>
              <w:t xml:space="preserve">(в ред. </w:t>
            </w:r>
            <w:hyperlink r:id="rId124">
              <w:r>
                <w:rPr>
                  <w:color w:val="0000FF"/>
                </w:rPr>
                <w:t>Постановления</w:t>
              </w:r>
            </w:hyperlink>
            <w:r>
              <w:rPr>
                <w:color w:val="392C69"/>
              </w:rPr>
              <w:t xml:space="preserve"> Правительства Красноярского края</w:t>
            </w:r>
            <w:proofErr w:type="gramEnd"/>
          </w:p>
          <w:p w:rsidR="006516D1" w:rsidRDefault="006516D1">
            <w:pPr>
              <w:pStyle w:val="ConsPlusNormal"/>
              <w:jc w:val="center"/>
            </w:pPr>
            <w:r>
              <w:rPr>
                <w:color w:val="392C69"/>
              </w:rPr>
              <w:t>от 31.03.2023 N 238-п)</w:t>
            </w: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r>
    </w:tbl>
    <w:p w:rsidR="006516D1" w:rsidRDefault="006516D1">
      <w:pPr>
        <w:pStyle w:val="ConsPlusNormal"/>
        <w:jc w:val="both"/>
      </w:pPr>
    </w:p>
    <w:p w:rsidR="006516D1" w:rsidRDefault="006516D1">
      <w:pPr>
        <w:pStyle w:val="ConsPlusNormal"/>
        <w:jc w:val="center"/>
      </w:pPr>
      <w:bookmarkStart w:id="99" w:name="P2484"/>
      <w:bookmarkEnd w:id="99"/>
      <w:r>
        <w:t>Информация об определении страховой стоимости</w:t>
      </w:r>
    </w:p>
    <w:p w:rsidR="006516D1" w:rsidRDefault="006516D1">
      <w:pPr>
        <w:pStyle w:val="ConsPlusNormal"/>
        <w:jc w:val="center"/>
      </w:pPr>
      <w:r>
        <w:lastRenderedPageBreak/>
        <w:t>застрахованных сельскохозяйственных животных по каждой</w:t>
      </w:r>
    </w:p>
    <w:p w:rsidR="006516D1" w:rsidRDefault="006516D1">
      <w:pPr>
        <w:pStyle w:val="ConsPlusNormal"/>
        <w:jc w:val="center"/>
      </w:pPr>
      <w:r>
        <w:t>половозрастной группе определенного вида по данным</w:t>
      </w:r>
    </w:p>
    <w:p w:rsidR="006516D1" w:rsidRDefault="006516D1">
      <w:pPr>
        <w:pStyle w:val="ConsPlusNormal"/>
        <w:jc w:val="center"/>
      </w:pPr>
      <w:r>
        <w:t>бухгалтерского учета на "__" ___________ (месяц) 20__ года</w:t>
      </w:r>
    </w:p>
    <w:p w:rsidR="006516D1" w:rsidRDefault="006516D1">
      <w:pPr>
        <w:pStyle w:val="ConsPlusNormal"/>
        <w:jc w:val="center"/>
      </w:pPr>
      <w:proofErr w:type="gramStart"/>
      <w:r>
        <w:t>(последнюю дату отчетного периода, предшествующего дате</w:t>
      </w:r>
      <w:proofErr w:type="gramEnd"/>
    </w:p>
    <w:p w:rsidR="006516D1" w:rsidRDefault="006516D1">
      <w:pPr>
        <w:pStyle w:val="ConsPlusNormal"/>
        <w:jc w:val="center"/>
      </w:pPr>
      <w:r>
        <w:t>заключения договора сельскохозяйственного страхования</w:t>
      </w:r>
    </w:p>
    <w:p w:rsidR="006516D1" w:rsidRDefault="006516D1">
      <w:pPr>
        <w:pStyle w:val="ConsPlusNormal"/>
        <w:jc w:val="center"/>
      </w:pPr>
      <w:r>
        <w:t>в области животноводства)</w:t>
      </w:r>
    </w:p>
    <w:p w:rsidR="006516D1" w:rsidRDefault="006516D1">
      <w:pPr>
        <w:pStyle w:val="ConsPlusNormal"/>
        <w:jc w:val="center"/>
      </w:pPr>
      <w:r>
        <w:t>___________________________________________________________</w:t>
      </w:r>
    </w:p>
    <w:p w:rsidR="006516D1" w:rsidRDefault="006516D1">
      <w:pPr>
        <w:pStyle w:val="ConsPlusNormal"/>
        <w:jc w:val="center"/>
      </w:pPr>
      <w:r>
        <w:t>(полное наименование участника отбора)</w:t>
      </w:r>
    </w:p>
    <w:p w:rsidR="006516D1" w:rsidRDefault="006516D1">
      <w:pPr>
        <w:pStyle w:val="ConsPlusNormal"/>
        <w:jc w:val="center"/>
      </w:pPr>
      <w:r>
        <w:t>___________________________________________________________</w:t>
      </w:r>
    </w:p>
    <w:p w:rsidR="006516D1" w:rsidRDefault="006516D1">
      <w:pPr>
        <w:pStyle w:val="ConsPlusNormal"/>
        <w:jc w:val="center"/>
      </w:pPr>
      <w:proofErr w:type="gramStart"/>
      <w:r>
        <w:t>(муниципальный район, муниципальный округ</w:t>
      </w:r>
      <w:proofErr w:type="gramEnd"/>
    </w:p>
    <w:p w:rsidR="006516D1" w:rsidRDefault="006516D1">
      <w:pPr>
        <w:pStyle w:val="ConsPlusNormal"/>
        <w:jc w:val="center"/>
      </w:pPr>
      <w:r>
        <w:t>или городской округ Красноярского края)</w:t>
      </w:r>
    </w:p>
    <w:p w:rsidR="006516D1" w:rsidRDefault="006516D1">
      <w:pPr>
        <w:pStyle w:val="ConsPlusNormal"/>
        <w:jc w:val="both"/>
      </w:pPr>
    </w:p>
    <w:p w:rsidR="006516D1" w:rsidRDefault="006516D1">
      <w:pPr>
        <w:pStyle w:val="ConsPlusNormal"/>
        <w:ind w:firstLine="540"/>
        <w:jc w:val="both"/>
      </w:pPr>
      <w:r>
        <w:t>1. В отношении сельскохозяйственных животных, переведенных в основное стадо:</w:t>
      </w:r>
    </w:p>
    <w:p w:rsidR="006516D1" w:rsidRDefault="006516D1">
      <w:pPr>
        <w:pStyle w:val="ConsPlusNormal"/>
        <w:jc w:val="both"/>
      </w:pPr>
    </w:p>
    <w:p w:rsidR="006516D1" w:rsidRDefault="006516D1">
      <w:pPr>
        <w:pStyle w:val="ConsPlusNormal"/>
        <w:sectPr w:rsidR="006516D1">
          <w:pgSz w:w="11905" w:h="16838"/>
          <w:pgMar w:top="1134" w:right="850" w:bottom="1134" w:left="1418"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9"/>
        <w:gridCol w:w="2419"/>
        <w:gridCol w:w="2479"/>
        <w:gridCol w:w="2479"/>
      </w:tblGrid>
      <w:tr w:rsidR="006516D1">
        <w:tc>
          <w:tcPr>
            <w:tcW w:w="2419" w:type="dxa"/>
          </w:tcPr>
          <w:p w:rsidR="006516D1" w:rsidRDefault="006516D1">
            <w:pPr>
              <w:pStyle w:val="ConsPlusNormal"/>
              <w:jc w:val="center"/>
            </w:pPr>
            <w:r>
              <w:lastRenderedPageBreak/>
              <w:t>Наименование сельскохозяйственных животных соответствующей половозрастной группы определенного вида</w:t>
            </w:r>
          </w:p>
        </w:tc>
        <w:tc>
          <w:tcPr>
            <w:tcW w:w="2419" w:type="dxa"/>
          </w:tcPr>
          <w:p w:rsidR="006516D1" w:rsidRDefault="006516D1">
            <w:pPr>
              <w:pStyle w:val="ConsPlusNormal"/>
              <w:jc w:val="center"/>
            </w:pPr>
            <w:r>
              <w:t>Поголовье сельскохозяйственных животных соответствующей половозрастной группы определенного вида (голов)</w:t>
            </w:r>
          </w:p>
        </w:tc>
        <w:tc>
          <w:tcPr>
            <w:tcW w:w="2479" w:type="dxa"/>
          </w:tcPr>
          <w:p w:rsidR="006516D1" w:rsidRDefault="006516D1">
            <w:pPr>
              <w:pStyle w:val="ConsPlusNormal"/>
              <w:jc w:val="center"/>
            </w:pPr>
            <w:r>
              <w:t>Балансовая (страховая) стоимость 1 головы на "__" _________ 20__ г. (последнюю дату отчетного периода, предшествующего дате заключения договора сельскохозяйственного страхования в области животноводства) (рублей)</w:t>
            </w:r>
          </w:p>
        </w:tc>
        <w:tc>
          <w:tcPr>
            <w:tcW w:w="2479" w:type="dxa"/>
          </w:tcPr>
          <w:p w:rsidR="006516D1" w:rsidRDefault="006516D1">
            <w:pPr>
              <w:pStyle w:val="ConsPlusNormal"/>
              <w:jc w:val="center"/>
            </w:pPr>
            <w:r>
              <w:t>Общая балансовая (страховая) стоимость (рублей) (гр. 2 x гр. 3)</w:t>
            </w:r>
          </w:p>
        </w:tc>
      </w:tr>
      <w:tr w:rsidR="006516D1">
        <w:tc>
          <w:tcPr>
            <w:tcW w:w="2419" w:type="dxa"/>
          </w:tcPr>
          <w:p w:rsidR="006516D1" w:rsidRDefault="006516D1">
            <w:pPr>
              <w:pStyle w:val="ConsPlusNormal"/>
              <w:jc w:val="center"/>
            </w:pPr>
            <w:r>
              <w:t>1</w:t>
            </w:r>
          </w:p>
        </w:tc>
        <w:tc>
          <w:tcPr>
            <w:tcW w:w="2419" w:type="dxa"/>
          </w:tcPr>
          <w:p w:rsidR="006516D1" w:rsidRDefault="006516D1">
            <w:pPr>
              <w:pStyle w:val="ConsPlusNormal"/>
              <w:jc w:val="center"/>
            </w:pPr>
            <w:r>
              <w:t>2</w:t>
            </w:r>
          </w:p>
        </w:tc>
        <w:tc>
          <w:tcPr>
            <w:tcW w:w="2479" w:type="dxa"/>
          </w:tcPr>
          <w:p w:rsidR="006516D1" w:rsidRDefault="006516D1">
            <w:pPr>
              <w:pStyle w:val="ConsPlusNormal"/>
              <w:jc w:val="center"/>
            </w:pPr>
            <w:r>
              <w:t>3</w:t>
            </w:r>
          </w:p>
        </w:tc>
        <w:tc>
          <w:tcPr>
            <w:tcW w:w="2479" w:type="dxa"/>
          </w:tcPr>
          <w:p w:rsidR="006516D1" w:rsidRDefault="006516D1">
            <w:pPr>
              <w:pStyle w:val="ConsPlusNormal"/>
              <w:jc w:val="center"/>
            </w:pPr>
            <w:r>
              <w:t>4</w:t>
            </w:r>
          </w:p>
        </w:tc>
      </w:tr>
      <w:tr w:rsidR="006516D1">
        <w:tc>
          <w:tcPr>
            <w:tcW w:w="2419" w:type="dxa"/>
          </w:tcPr>
          <w:p w:rsidR="006516D1" w:rsidRDefault="006516D1">
            <w:pPr>
              <w:pStyle w:val="ConsPlusNormal"/>
            </w:pPr>
          </w:p>
        </w:tc>
        <w:tc>
          <w:tcPr>
            <w:tcW w:w="2419" w:type="dxa"/>
          </w:tcPr>
          <w:p w:rsidR="006516D1" w:rsidRDefault="006516D1">
            <w:pPr>
              <w:pStyle w:val="ConsPlusNormal"/>
            </w:pPr>
          </w:p>
        </w:tc>
        <w:tc>
          <w:tcPr>
            <w:tcW w:w="2479" w:type="dxa"/>
          </w:tcPr>
          <w:p w:rsidR="006516D1" w:rsidRDefault="006516D1">
            <w:pPr>
              <w:pStyle w:val="ConsPlusNormal"/>
            </w:pPr>
          </w:p>
        </w:tc>
        <w:tc>
          <w:tcPr>
            <w:tcW w:w="2479" w:type="dxa"/>
          </w:tcPr>
          <w:p w:rsidR="006516D1" w:rsidRDefault="006516D1">
            <w:pPr>
              <w:pStyle w:val="ConsPlusNormal"/>
            </w:pPr>
          </w:p>
        </w:tc>
      </w:tr>
      <w:tr w:rsidR="006516D1">
        <w:tc>
          <w:tcPr>
            <w:tcW w:w="2419" w:type="dxa"/>
          </w:tcPr>
          <w:p w:rsidR="006516D1" w:rsidRDefault="006516D1">
            <w:pPr>
              <w:pStyle w:val="ConsPlusNormal"/>
            </w:pPr>
          </w:p>
        </w:tc>
        <w:tc>
          <w:tcPr>
            <w:tcW w:w="2419" w:type="dxa"/>
          </w:tcPr>
          <w:p w:rsidR="006516D1" w:rsidRDefault="006516D1">
            <w:pPr>
              <w:pStyle w:val="ConsPlusNormal"/>
            </w:pPr>
          </w:p>
        </w:tc>
        <w:tc>
          <w:tcPr>
            <w:tcW w:w="2479" w:type="dxa"/>
          </w:tcPr>
          <w:p w:rsidR="006516D1" w:rsidRDefault="006516D1">
            <w:pPr>
              <w:pStyle w:val="ConsPlusNormal"/>
            </w:pPr>
          </w:p>
        </w:tc>
        <w:tc>
          <w:tcPr>
            <w:tcW w:w="2479" w:type="dxa"/>
          </w:tcPr>
          <w:p w:rsidR="006516D1" w:rsidRDefault="006516D1">
            <w:pPr>
              <w:pStyle w:val="ConsPlusNormal"/>
            </w:pPr>
          </w:p>
        </w:tc>
      </w:tr>
      <w:tr w:rsidR="006516D1">
        <w:tc>
          <w:tcPr>
            <w:tcW w:w="2419" w:type="dxa"/>
          </w:tcPr>
          <w:p w:rsidR="006516D1" w:rsidRDefault="006516D1">
            <w:pPr>
              <w:pStyle w:val="ConsPlusNormal"/>
            </w:pPr>
          </w:p>
        </w:tc>
        <w:tc>
          <w:tcPr>
            <w:tcW w:w="2419" w:type="dxa"/>
          </w:tcPr>
          <w:p w:rsidR="006516D1" w:rsidRDefault="006516D1">
            <w:pPr>
              <w:pStyle w:val="ConsPlusNormal"/>
            </w:pPr>
          </w:p>
        </w:tc>
        <w:tc>
          <w:tcPr>
            <w:tcW w:w="2479" w:type="dxa"/>
          </w:tcPr>
          <w:p w:rsidR="006516D1" w:rsidRDefault="006516D1">
            <w:pPr>
              <w:pStyle w:val="ConsPlusNormal"/>
            </w:pPr>
          </w:p>
        </w:tc>
        <w:tc>
          <w:tcPr>
            <w:tcW w:w="2479" w:type="dxa"/>
          </w:tcPr>
          <w:p w:rsidR="006516D1" w:rsidRDefault="006516D1">
            <w:pPr>
              <w:pStyle w:val="ConsPlusNormal"/>
            </w:pPr>
          </w:p>
        </w:tc>
      </w:tr>
      <w:tr w:rsidR="006516D1">
        <w:tc>
          <w:tcPr>
            <w:tcW w:w="2419" w:type="dxa"/>
          </w:tcPr>
          <w:p w:rsidR="006516D1" w:rsidRDefault="006516D1">
            <w:pPr>
              <w:pStyle w:val="ConsPlusNormal"/>
            </w:pPr>
            <w:r>
              <w:t>Итого</w:t>
            </w:r>
          </w:p>
        </w:tc>
        <w:tc>
          <w:tcPr>
            <w:tcW w:w="2419" w:type="dxa"/>
          </w:tcPr>
          <w:p w:rsidR="006516D1" w:rsidRDefault="006516D1">
            <w:pPr>
              <w:pStyle w:val="ConsPlusNormal"/>
            </w:pPr>
          </w:p>
        </w:tc>
        <w:tc>
          <w:tcPr>
            <w:tcW w:w="2479" w:type="dxa"/>
          </w:tcPr>
          <w:p w:rsidR="006516D1" w:rsidRDefault="006516D1">
            <w:pPr>
              <w:pStyle w:val="ConsPlusNormal"/>
              <w:jc w:val="center"/>
            </w:pPr>
            <w:r>
              <w:t>х</w:t>
            </w:r>
          </w:p>
        </w:tc>
        <w:tc>
          <w:tcPr>
            <w:tcW w:w="2479" w:type="dxa"/>
          </w:tcPr>
          <w:p w:rsidR="006516D1" w:rsidRDefault="006516D1">
            <w:pPr>
              <w:pStyle w:val="ConsPlusNormal"/>
            </w:pPr>
          </w:p>
        </w:tc>
      </w:tr>
    </w:tbl>
    <w:p w:rsidR="006516D1" w:rsidRDefault="006516D1">
      <w:pPr>
        <w:pStyle w:val="ConsPlusNormal"/>
        <w:jc w:val="both"/>
      </w:pPr>
    </w:p>
    <w:p w:rsidR="006516D1" w:rsidRDefault="006516D1">
      <w:pPr>
        <w:pStyle w:val="ConsPlusNormal"/>
        <w:ind w:firstLine="540"/>
        <w:jc w:val="both"/>
      </w:pPr>
      <w:r>
        <w:t>2. В отношении сельскохозяйственных животных, не переведенных в основное стадо:</w:t>
      </w:r>
    </w:p>
    <w:p w:rsidR="006516D1" w:rsidRDefault="006516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9"/>
        <w:gridCol w:w="2419"/>
        <w:gridCol w:w="1534"/>
        <w:gridCol w:w="2419"/>
        <w:gridCol w:w="1174"/>
      </w:tblGrid>
      <w:tr w:rsidR="006516D1">
        <w:tc>
          <w:tcPr>
            <w:tcW w:w="2419" w:type="dxa"/>
          </w:tcPr>
          <w:p w:rsidR="006516D1" w:rsidRDefault="006516D1">
            <w:pPr>
              <w:pStyle w:val="ConsPlusNormal"/>
              <w:jc w:val="center"/>
            </w:pPr>
            <w:r>
              <w:t>Наименование сельскохозяйственных животных соответствующей половозрастной группы определенного вида</w:t>
            </w:r>
          </w:p>
        </w:tc>
        <w:tc>
          <w:tcPr>
            <w:tcW w:w="2419" w:type="dxa"/>
          </w:tcPr>
          <w:p w:rsidR="006516D1" w:rsidRDefault="006516D1">
            <w:pPr>
              <w:pStyle w:val="ConsPlusNormal"/>
              <w:jc w:val="center"/>
            </w:pPr>
            <w:r>
              <w:t>Поголовье сельскохозяйственных животных соответствующей половозрастной группы определенного вида (голов)</w:t>
            </w:r>
          </w:p>
        </w:tc>
        <w:tc>
          <w:tcPr>
            <w:tcW w:w="1534" w:type="dxa"/>
          </w:tcPr>
          <w:p w:rsidR="006516D1" w:rsidRDefault="006516D1">
            <w:pPr>
              <w:pStyle w:val="ConsPlusNormal"/>
              <w:jc w:val="center"/>
            </w:pPr>
            <w:r>
              <w:t>Сумма затрат на выращивание единицы живого веса за 1 центнер (килограмм) (рублей)</w:t>
            </w:r>
          </w:p>
        </w:tc>
        <w:tc>
          <w:tcPr>
            <w:tcW w:w="2419" w:type="dxa"/>
          </w:tcPr>
          <w:p w:rsidR="006516D1" w:rsidRDefault="006516D1">
            <w:pPr>
              <w:pStyle w:val="ConsPlusNormal"/>
              <w:jc w:val="center"/>
            </w:pPr>
            <w:r>
              <w:t>Средняя масса одного животного соответствующей половозрастной группы определенного вида сельскохозяйственных животных, центнер (килограмм)</w:t>
            </w:r>
          </w:p>
        </w:tc>
        <w:tc>
          <w:tcPr>
            <w:tcW w:w="1174" w:type="dxa"/>
          </w:tcPr>
          <w:p w:rsidR="006516D1" w:rsidRDefault="006516D1">
            <w:pPr>
              <w:pStyle w:val="ConsPlusNormal"/>
              <w:jc w:val="center"/>
            </w:pPr>
            <w:r>
              <w:t>Общая страховая стоимость (рублей)</w:t>
            </w:r>
          </w:p>
          <w:p w:rsidR="006516D1" w:rsidRDefault="006516D1">
            <w:pPr>
              <w:pStyle w:val="ConsPlusNormal"/>
              <w:jc w:val="center"/>
            </w:pPr>
            <w:r>
              <w:t>(гр. 2 x гр. 3 x гр. 4)</w:t>
            </w:r>
          </w:p>
        </w:tc>
      </w:tr>
      <w:tr w:rsidR="006516D1">
        <w:tc>
          <w:tcPr>
            <w:tcW w:w="2419" w:type="dxa"/>
          </w:tcPr>
          <w:p w:rsidR="006516D1" w:rsidRDefault="006516D1">
            <w:pPr>
              <w:pStyle w:val="ConsPlusNormal"/>
              <w:jc w:val="center"/>
            </w:pPr>
            <w:r>
              <w:t>1</w:t>
            </w:r>
          </w:p>
        </w:tc>
        <w:tc>
          <w:tcPr>
            <w:tcW w:w="2419" w:type="dxa"/>
          </w:tcPr>
          <w:p w:rsidR="006516D1" w:rsidRDefault="006516D1">
            <w:pPr>
              <w:pStyle w:val="ConsPlusNormal"/>
              <w:jc w:val="center"/>
            </w:pPr>
            <w:r>
              <w:t>2</w:t>
            </w:r>
          </w:p>
        </w:tc>
        <w:tc>
          <w:tcPr>
            <w:tcW w:w="1534" w:type="dxa"/>
          </w:tcPr>
          <w:p w:rsidR="006516D1" w:rsidRDefault="006516D1">
            <w:pPr>
              <w:pStyle w:val="ConsPlusNormal"/>
              <w:jc w:val="center"/>
            </w:pPr>
            <w:r>
              <w:t>3</w:t>
            </w:r>
          </w:p>
        </w:tc>
        <w:tc>
          <w:tcPr>
            <w:tcW w:w="2419" w:type="dxa"/>
          </w:tcPr>
          <w:p w:rsidR="006516D1" w:rsidRDefault="006516D1">
            <w:pPr>
              <w:pStyle w:val="ConsPlusNormal"/>
              <w:jc w:val="center"/>
            </w:pPr>
            <w:r>
              <w:t>4</w:t>
            </w:r>
          </w:p>
        </w:tc>
        <w:tc>
          <w:tcPr>
            <w:tcW w:w="1174" w:type="dxa"/>
          </w:tcPr>
          <w:p w:rsidR="006516D1" w:rsidRDefault="006516D1">
            <w:pPr>
              <w:pStyle w:val="ConsPlusNormal"/>
              <w:jc w:val="center"/>
            </w:pPr>
            <w:r>
              <w:t>5</w:t>
            </w:r>
          </w:p>
        </w:tc>
      </w:tr>
      <w:tr w:rsidR="006516D1">
        <w:tc>
          <w:tcPr>
            <w:tcW w:w="2419" w:type="dxa"/>
          </w:tcPr>
          <w:p w:rsidR="006516D1" w:rsidRDefault="006516D1">
            <w:pPr>
              <w:pStyle w:val="ConsPlusNormal"/>
            </w:pPr>
          </w:p>
        </w:tc>
        <w:tc>
          <w:tcPr>
            <w:tcW w:w="2419" w:type="dxa"/>
            <w:vAlign w:val="center"/>
          </w:tcPr>
          <w:p w:rsidR="006516D1" w:rsidRDefault="006516D1">
            <w:pPr>
              <w:pStyle w:val="ConsPlusNormal"/>
            </w:pPr>
          </w:p>
        </w:tc>
        <w:tc>
          <w:tcPr>
            <w:tcW w:w="1534" w:type="dxa"/>
            <w:vAlign w:val="center"/>
          </w:tcPr>
          <w:p w:rsidR="006516D1" w:rsidRDefault="006516D1">
            <w:pPr>
              <w:pStyle w:val="ConsPlusNormal"/>
            </w:pPr>
          </w:p>
        </w:tc>
        <w:tc>
          <w:tcPr>
            <w:tcW w:w="2419" w:type="dxa"/>
            <w:vAlign w:val="center"/>
          </w:tcPr>
          <w:p w:rsidR="006516D1" w:rsidRDefault="006516D1">
            <w:pPr>
              <w:pStyle w:val="ConsPlusNormal"/>
            </w:pPr>
          </w:p>
        </w:tc>
        <w:tc>
          <w:tcPr>
            <w:tcW w:w="1174" w:type="dxa"/>
            <w:vAlign w:val="center"/>
          </w:tcPr>
          <w:p w:rsidR="006516D1" w:rsidRDefault="006516D1">
            <w:pPr>
              <w:pStyle w:val="ConsPlusNormal"/>
            </w:pPr>
          </w:p>
        </w:tc>
      </w:tr>
      <w:tr w:rsidR="006516D1">
        <w:tc>
          <w:tcPr>
            <w:tcW w:w="2419" w:type="dxa"/>
          </w:tcPr>
          <w:p w:rsidR="006516D1" w:rsidRDefault="006516D1">
            <w:pPr>
              <w:pStyle w:val="ConsPlusNormal"/>
            </w:pPr>
          </w:p>
        </w:tc>
        <w:tc>
          <w:tcPr>
            <w:tcW w:w="2419" w:type="dxa"/>
            <w:vAlign w:val="center"/>
          </w:tcPr>
          <w:p w:rsidR="006516D1" w:rsidRDefault="006516D1">
            <w:pPr>
              <w:pStyle w:val="ConsPlusNormal"/>
            </w:pPr>
          </w:p>
        </w:tc>
        <w:tc>
          <w:tcPr>
            <w:tcW w:w="1534" w:type="dxa"/>
            <w:vAlign w:val="center"/>
          </w:tcPr>
          <w:p w:rsidR="006516D1" w:rsidRDefault="006516D1">
            <w:pPr>
              <w:pStyle w:val="ConsPlusNormal"/>
            </w:pPr>
          </w:p>
        </w:tc>
        <w:tc>
          <w:tcPr>
            <w:tcW w:w="2419" w:type="dxa"/>
            <w:vAlign w:val="center"/>
          </w:tcPr>
          <w:p w:rsidR="006516D1" w:rsidRDefault="006516D1">
            <w:pPr>
              <w:pStyle w:val="ConsPlusNormal"/>
            </w:pPr>
          </w:p>
        </w:tc>
        <w:tc>
          <w:tcPr>
            <w:tcW w:w="1174" w:type="dxa"/>
            <w:vAlign w:val="center"/>
          </w:tcPr>
          <w:p w:rsidR="006516D1" w:rsidRDefault="006516D1">
            <w:pPr>
              <w:pStyle w:val="ConsPlusNormal"/>
            </w:pPr>
          </w:p>
        </w:tc>
      </w:tr>
      <w:tr w:rsidR="006516D1">
        <w:tc>
          <w:tcPr>
            <w:tcW w:w="2419" w:type="dxa"/>
          </w:tcPr>
          <w:p w:rsidR="006516D1" w:rsidRDefault="006516D1">
            <w:pPr>
              <w:pStyle w:val="ConsPlusNormal"/>
            </w:pPr>
          </w:p>
        </w:tc>
        <w:tc>
          <w:tcPr>
            <w:tcW w:w="2419" w:type="dxa"/>
            <w:vAlign w:val="center"/>
          </w:tcPr>
          <w:p w:rsidR="006516D1" w:rsidRDefault="006516D1">
            <w:pPr>
              <w:pStyle w:val="ConsPlusNormal"/>
            </w:pPr>
          </w:p>
        </w:tc>
        <w:tc>
          <w:tcPr>
            <w:tcW w:w="1534" w:type="dxa"/>
            <w:vAlign w:val="center"/>
          </w:tcPr>
          <w:p w:rsidR="006516D1" w:rsidRDefault="006516D1">
            <w:pPr>
              <w:pStyle w:val="ConsPlusNormal"/>
            </w:pPr>
          </w:p>
        </w:tc>
        <w:tc>
          <w:tcPr>
            <w:tcW w:w="2419" w:type="dxa"/>
            <w:vAlign w:val="center"/>
          </w:tcPr>
          <w:p w:rsidR="006516D1" w:rsidRDefault="006516D1">
            <w:pPr>
              <w:pStyle w:val="ConsPlusNormal"/>
            </w:pPr>
          </w:p>
        </w:tc>
        <w:tc>
          <w:tcPr>
            <w:tcW w:w="1174" w:type="dxa"/>
            <w:vAlign w:val="center"/>
          </w:tcPr>
          <w:p w:rsidR="006516D1" w:rsidRDefault="006516D1">
            <w:pPr>
              <w:pStyle w:val="ConsPlusNormal"/>
            </w:pPr>
          </w:p>
        </w:tc>
      </w:tr>
      <w:tr w:rsidR="006516D1">
        <w:tc>
          <w:tcPr>
            <w:tcW w:w="2419" w:type="dxa"/>
          </w:tcPr>
          <w:p w:rsidR="006516D1" w:rsidRDefault="006516D1">
            <w:pPr>
              <w:pStyle w:val="ConsPlusNormal"/>
            </w:pPr>
            <w:r>
              <w:t>Итого</w:t>
            </w:r>
          </w:p>
        </w:tc>
        <w:tc>
          <w:tcPr>
            <w:tcW w:w="2419" w:type="dxa"/>
            <w:vAlign w:val="center"/>
          </w:tcPr>
          <w:p w:rsidR="006516D1" w:rsidRDefault="006516D1">
            <w:pPr>
              <w:pStyle w:val="ConsPlusNormal"/>
            </w:pPr>
          </w:p>
        </w:tc>
        <w:tc>
          <w:tcPr>
            <w:tcW w:w="1534" w:type="dxa"/>
            <w:vAlign w:val="center"/>
          </w:tcPr>
          <w:p w:rsidR="006516D1" w:rsidRDefault="006516D1">
            <w:pPr>
              <w:pStyle w:val="ConsPlusNormal"/>
              <w:jc w:val="center"/>
            </w:pPr>
            <w:r>
              <w:t>х</w:t>
            </w:r>
          </w:p>
        </w:tc>
        <w:tc>
          <w:tcPr>
            <w:tcW w:w="2419" w:type="dxa"/>
            <w:vAlign w:val="center"/>
          </w:tcPr>
          <w:p w:rsidR="006516D1" w:rsidRDefault="006516D1">
            <w:pPr>
              <w:pStyle w:val="ConsPlusNormal"/>
              <w:jc w:val="center"/>
            </w:pPr>
            <w:r>
              <w:t>х</w:t>
            </w:r>
          </w:p>
        </w:tc>
        <w:tc>
          <w:tcPr>
            <w:tcW w:w="1174" w:type="dxa"/>
            <w:vAlign w:val="center"/>
          </w:tcPr>
          <w:p w:rsidR="006516D1" w:rsidRDefault="006516D1">
            <w:pPr>
              <w:pStyle w:val="ConsPlusNormal"/>
            </w:pPr>
          </w:p>
        </w:tc>
      </w:tr>
    </w:tbl>
    <w:p w:rsidR="006516D1" w:rsidRDefault="006516D1">
      <w:pPr>
        <w:pStyle w:val="ConsPlusNormal"/>
        <w:sectPr w:rsidR="006516D1">
          <w:pgSz w:w="16838" w:h="11905" w:orient="landscape"/>
          <w:pgMar w:top="1418" w:right="1134" w:bottom="850" w:left="1134" w:header="0" w:footer="0" w:gutter="0"/>
          <w:cols w:space="720"/>
          <w:titlePg/>
        </w:sectPr>
      </w:pPr>
    </w:p>
    <w:p w:rsidR="006516D1" w:rsidRDefault="006516D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587"/>
        <w:gridCol w:w="340"/>
        <w:gridCol w:w="3402"/>
      </w:tblGrid>
      <w:tr w:rsidR="006516D1">
        <w:tc>
          <w:tcPr>
            <w:tcW w:w="3742" w:type="dxa"/>
            <w:vMerge w:val="restart"/>
            <w:tcBorders>
              <w:top w:val="nil"/>
              <w:left w:val="nil"/>
              <w:bottom w:val="nil"/>
              <w:right w:val="nil"/>
            </w:tcBorders>
          </w:tcPr>
          <w:p w:rsidR="006516D1" w:rsidRDefault="006516D1">
            <w:pPr>
              <w:pStyle w:val="ConsPlusNormal"/>
              <w:jc w:val="both"/>
            </w:pPr>
            <w:r>
              <w:t>Руководитель участника отбора</w:t>
            </w:r>
          </w:p>
        </w:tc>
        <w:tc>
          <w:tcPr>
            <w:tcW w:w="1587" w:type="dxa"/>
            <w:tcBorders>
              <w:top w:val="nil"/>
              <w:left w:val="nil"/>
              <w:bottom w:val="single" w:sz="4" w:space="0" w:color="auto"/>
              <w:right w:val="nil"/>
            </w:tcBorders>
            <w:vAlign w:val="bottom"/>
          </w:tcPr>
          <w:p w:rsidR="006516D1" w:rsidRDefault="006516D1">
            <w:pPr>
              <w:pStyle w:val="ConsPlusNormal"/>
            </w:pPr>
          </w:p>
        </w:tc>
        <w:tc>
          <w:tcPr>
            <w:tcW w:w="340" w:type="dxa"/>
            <w:vMerge w:val="restart"/>
            <w:tcBorders>
              <w:top w:val="nil"/>
              <w:left w:val="nil"/>
              <w:bottom w:val="nil"/>
              <w:right w:val="nil"/>
            </w:tcBorders>
          </w:tcPr>
          <w:p w:rsidR="006516D1" w:rsidRDefault="006516D1">
            <w:pPr>
              <w:pStyle w:val="ConsPlusNormal"/>
            </w:pPr>
          </w:p>
        </w:tc>
        <w:tc>
          <w:tcPr>
            <w:tcW w:w="3402" w:type="dxa"/>
            <w:tcBorders>
              <w:top w:val="nil"/>
              <w:left w:val="nil"/>
              <w:bottom w:val="single" w:sz="4" w:space="0" w:color="auto"/>
              <w:right w:val="nil"/>
            </w:tcBorders>
            <w:vAlign w:val="bottom"/>
          </w:tcPr>
          <w:p w:rsidR="006516D1" w:rsidRDefault="006516D1">
            <w:pPr>
              <w:pStyle w:val="ConsPlusNormal"/>
            </w:pPr>
          </w:p>
        </w:tc>
      </w:tr>
      <w:tr w:rsidR="006516D1">
        <w:tblPrEx>
          <w:tblBorders>
            <w:insideH w:val="none" w:sz="0" w:space="0" w:color="auto"/>
          </w:tblBorders>
        </w:tblPrEx>
        <w:tc>
          <w:tcPr>
            <w:tcW w:w="3742" w:type="dxa"/>
            <w:vMerge/>
            <w:tcBorders>
              <w:top w:val="nil"/>
              <w:left w:val="nil"/>
              <w:bottom w:val="nil"/>
              <w:right w:val="nil"/>
            </w:tcBorders>
          </w:tcPr>
          <w:p w:rsidR="006516D1" w:rsidRDefault="006516D1">
            <w:pPr>
              <w:pStyle w:val="ConsPlusNormal"/>
            </w:pPr>
          </w:p>
        </w:tc>
        <w:tc>
          <w:tcPr>
            <w:tcW w:w="1587" w:type="dxa"/>
            <w:tcBorders>
              <w:top w:val="single" w:sz="4" w:space="0" w:color="auto"/>
              <w:left w:val="nil"/>
              <w:bottom w:val="nil"/>
              <w:right w:val="nil"/>
            </w:tcBorders>
          </w:tcPr>
          <w:p w:rsidR="006516D1" w:rsidRDefault="006516D1">
            <w:pPr>
              <w:pStyle w:val="ConsPlusNormal"/>
              <w:jc w:val="center"/>
            </w:pPr>
            <w:r>
              <w:t>(подпись)</w:t>
            </w:r>
          </w:p>
        </w:tc>
        <w:tc>
          <w:tcPr>
            <w:tcW w:w="340" w:type="dxa"/>
            <w:vMerge/>
            <w:tcBorders>
              <w:top w:val="nil"/>
              <w:left w:val="nil"/>
              <w:bottom w:val="nil"/>
              <w:right w:val="nil"/>
            </w:tcBorders>
          </w:tcPr>
          <w:p w:rsidR="006516D1" w:rsidRDefault="006516D1">
            <w:pPr>
              <w:pStyle w:val="ConsPlusNormal"/>
            </w:pPr>
          </w:p>
        </w:tc>
        <w:tc>
          <w:tcPr>
            <w:tcW w:w="3402" w:type="dxa"/>
            <w:tcBorders>
              <w:top w:val="single" w:sz="4" w:space="0" w:color="auto"/>
              <w:left w:val="nil"/>
              <w:bottom w:val="nil"/>
              <w:right w:val="nil"/>
            </w:tcBorders>
          </w:tcPr>
          <w:p w:rsidR="006516D1" w:rsidRDefault="006516D1">
            <w:pPr>
              <w:pStyle w:val="ConsPlusNormal"/>
              <w:jc w:val="center"/>
            </w:pPr>
            <w:r>
              <w:t>(ФИО)</w:t>
            </w:r>
          </w:p>
        </w:tc>
      </w:tr>
      <w:tr w:rsidR="006516D1">
        <w:tblPrEx>
          <w:tblBorders>
            <w:insideH w:val="none" w:sz="0" w:space="0" w:color="auto"/>
          </w:tblBorders>
        </w:tblPrEx>
        <w:tc>
          <w:tcPr>
            <w:tcW w:w="9071" w:type="dxa"/>
            <w:gridSpan w:val="4"/>
            <w:tcBorders>
              <w:top w:val="nil"/>
              <w:left w:val="nil"/>
              <w:bottom w:val="nil"/>
              <w:right w:val="nil"/>
            </w:tcBorders>
          </w:tcPr>
          <w:p w:rsidR="006516D1" w:rsidRDefault="006516D1">
            <w:pPr>
              <w:pStyle w:val="ConsPlusNormal"/>
              <w:jc w:val="both"/>
            </w:pPr>
            <w:r>
              <w:t xml:space="preserve">М.П. (при наличии) </w:t>
            </w:r>
            <w:hyperlink w:anchor="P2569">
              <w:r>
                <w:rPr>
                  <w:color w:val="0000FF"/>
                </w:rPr>
                <w:t>&lt;1&gt;</w:t>
              </w:r>
            </w:hyperlink>
          </w:p>
          <w:p w:rsidR="006516D1" w:rsidRDefault="006516D1">
            <w:pPr>
              <w:pStyle w:val="ConsPlusNormal"/>
            </w:pPr>
          </w:p>
          <w:p w:rsidR="006516D1" w:rsidRDefault="006516D1">
            <w:pPr>
              <w:pStyle w:val="ConsPlusNormal"/>
              <w:jc w:val="both"/>
            </w:pPr>
            <w:r>
              <w:t>"__" _______________ 20__ г.</w:t>
            </w:r>
          </w:p>
        </w:tc>
      </w:tr>
    </w:tbl>
    <w:p w:rsidR="006516D1" w:rsidRDefault="006516D1">
      <w:pPr>
        <w:pStyle w:val="ConsPlusNormal"/>
        <w:jc w:val="both"/>
      </w:pPr>
    </w:p>
    <w:p w:rsidR="006516D1" w:rsidRDefault="006516D1">
      <w:pPr>
        <w:pStyle w:val="ConsPlusNormal"/>
        <w:ind w:firstLine="540"/>
        <w:jc w:val="both"/>
      </w:pPr>
      <w:r>
        <w:t>--------------------------------</w:t>
      </w:r>
    </w:p>
    <w:p w:rsidR="006516D1" w:rsidRDefault="006516D1">
      <w:pPr>
        <w:pStyle w:val="ConsPlusNormal"/>
        <w:spacing w:before="220"/>
        <w:ind w:firstLine="540"/>
        <w:jc w:val="both"/>
      </w:pPr>
      <w:bookmarkStart w:id="100" w:name="P2569"/>
      <w:bookmarkEnd w:id="100"/>
      <w:r>
        <w:t>&lt;1</w:t>
      </w:r>
      <w:proofErr w:type="gramStart"/>
      <w:r>
        <w:t>&gt; Н</w:t>
      </w:r>
      <w:proofErr w:type="gramEnd"/>
      <w:r>
        <w:t>е заверяется печатью в случае представления в форме электронного документа.</w:t>
      </w: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right"/>
        <w:outlineLvl w:val="1"/>
      </w:pPr>
      <w:r>
        <w:t>Приложение N 11</w:t>
      </w:r>
    </w:p>
    <w:p w:rsidR="006516D1" w:rsidRDefault="006516D1">
      <w:pPr>
        <w:pStyle w:val="ConsPlusNormal"/>
        <w:jc w:val="right"/>
      </w:pPr>
      <w:r>
        <w:t>к Порядку</w:t>
      </w:r>
    </w:p>
    <w:p w:rsidR="006516D1" w:rsidRDefault="006516D1">
      <w:pPr>
        <w:pStyle w:val="ConsPlusNormal"/>
        <w:jc w:val="right"/>
      </w:pPr>
      <w:r>
        <w:t>предоставления субсидий на возмещение</w:t>
      </w:r>
    </w:p>
    <w:p w:rsidR="006516D1" w:rsidRDefault="006516D1">
      <w:pPr>
        <w:pStyle w:val="ConsPlusNormal"/>
        <w:jc w:val="right"/>
      </w:pPr>
      <w:r>
        <w:t>части затрат на уплату страховых</w:t>
      </w:r>
    </w:p>
    <w:p w:rsidR="006516D1" w:rsidRDefault="006516D1">
      <w:pPr>
        <w:pStyle w:val="ConsPlusNormal"/>
        <w:jc w:val="right"/>
      </w:pPr>
      <w:r>
        <w:t>премий, начисленных по договорам</w:t>
      </w:r>
    </w:p>
    <w:p w:rsidR="006516D1" w:rsidRDefault="006516D1">
      <w:pPr>
        <w:pStyle w:val="ConsPlusNormal"/>
        <w:jc w:val="right"/>
      </w:pPr>
      <w:r>
        <w:t>сельскохозяйственного страхования</w:t>
      </w:r>
    </w:p>
    <w:p w:rsidR="006516D1" w:rsidRDefault="006516D1">
      <w:pPr>
        <w:pStyle w:val="ConsPlusNormal"/>
        <w:jc w:val="right"/>
      </w:pPr>
      <w:r>
        <w:t>в области растениеводства,</w:t>
      </w:r>
    </w:p>
    <w:p w:rsidR="006516D1" w:rsidRDefault="006516D1">
      <w:pPr>
        <w:pStyle w:val="ConsPlusNormal"/>
        <w:jc w:val="right"/>
      </w:pPr>
      <w:r>
        <w:t xml:space="preserve">и (или) животноводства, и (или) </w:t>
      </w:r>
      <w:proofErr w:type="gramStart"/>
      <w:r>
        <w:t>товарной</w:t>
      </w:r>
      <w:proofErr w:type="gramEnd"/>
    </w:p>
    <w:p w:rsidR="006516D1" w:rsidRDefault="006516D1">
      <w:pPr>
        <w:pStyle w:val="ConsPlusNormal"/>
        <w:jc w:val="right"/>
      </w:pPr>
      <w:r>
        <w:t>аквакультуры (товарного рыбоводства)</w:t>
      </w:r>
    </w:p>
    <w:p w:rsidR="006516D1" w:rsidRDefault="006516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5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6D1" w:rsidRDefault="0065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6D1" w:rsidRDefault="006516D1">
            <w:pPr>
              <w:pStyle w:val="ConsPlusNormal"/>
              <w:jc w:val="center"/>
            </w:pPr>
            <w:r>
              <w:rPr>
                <w:color w:val="392C69"/>
              </w:rPr>
              <w:t>Список изменяющих документов</w:t>
            </w:r>
          </w:p>
          <w:p w:rsidR="006516D1" w:rsidRDefault="006516D1">
            <w:pPr>
              <w:pStyle w:val="ConsPlusNormal"/>
              <w:jc w:val="center"/>
            </w:pPr>
            <w:proofErr w:type="gramStart"/>
            <w:r>
              <w:rPr>
                <w:color w:val="392C69"/>
              </w:rPr>
              <w:t xml:space="preserve">(в ред. </w:t>
            </w:r>
            <w:hyperlink r:id="rId125">
              <w:r>
                <w:rPr>
                  <w:color w:val="0000FF"/>
                </w:rPr>
                <w:t>Постановления</w:t>
              </w:r>
            </w:hyperlink>
            <w:r>
              <w:rPr>
                <w:color w:val="392C69"/>
              </w:rPr>
              <w:t xml:space="preserve"> Правительства Красноярского края</w:t>
            </w:r>
            <w:proofErr w:type="gramEnd"/>
          </w:p>
          <w:p w:rsidR="006516D1" w:rsidRDefault="006516D1">
            <w:pPr>
              <w:pStyle w:val="ConsPlusNormal"/>
              <w:jc w:val="center"/>
            </w:pPr>
            <w:r>
              <w:rPr>
                <w:color w:val="392C69"/>
              </w:rPr>
              <w:t>от 31.03.2023 N 238-п)</w:t>
            </w: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r>
    </w:tbl>
    <w:p w:rsidR="006516D1" w:rsidRDefault="006516D1">
      <w:pPr>
        <w:pStyle w:val="ConsPlusNormal"/>
        <w:jc w:val="both"/>
      </w:pPr>
    </w:p>
    <w:p w:rsidR="006516D1" w:rsidRDefault="006516D1">
      <w:pPr>
        <w:pStyle w:val="ConsPlusNormal"/>
        <w:jc w:val="center"/>
      </w:pPr>
      <w:bookmarkStart w:id="101" w:name="P2588"/>
      <w:bookmarkEnd w:id="101"/>
      <w:r>
        <w:t xml:space="preserve">Информация о балансовой стоимости </w:t>
      </w:r>
      <w:proofErr w:type="gramStart"/>
      <w:r>
        <w:t>застрахованных</w:t>
      </w:r>
      <w:proofErr w:type="gramEnd"/>
    </w:p>
    <w:p w:rsidR="006516D1" w:rsidRDefault="006516D1">
      <w:pPr>
        <w:pStyle w:val="ConsPlusNormal"/>
        <w:jc w:val="center"/>
      </w:pPr>
      <w:r>
        <w:t xml:space="preserve">объектов </w:t>
      </w:r>
      <w:proofErr w:type="gramStart"/>
      <w:r>
        <w:t>товарной</w:t>
      </w:r>
      <w:proofErr w:type="gramEnd"/>
      <w:r>
        <w:t xml:space="preserve"> аквакультуры (товарного рыбоводства)</w:t>
      </w:r>
    </w:p>
    <w:p w:rsidR="006516D1" w:rsidRDefault="006516D1">
      <w:pPr>
        <w:pStyle w:val="ConsPlusNormal"/>
        <w:jc w:val="center"/>
      </w:pPr>
      <w:r>
        <w:t>по каждой возрастной группе определенного вида по данным</w:t>
      </w:r>
    </w:p>
    <w:p w:rsidR="006516D1" w:rsidRDefault="006516D1">
      <w:pPr>
        <w:pStyle w:val="ConsPlusNormal"/>
        <w:jc w:val="center"/>
      </w:pPr>
      <w:r>
        <w:t>бухгалтерского учета на "__" __________ (месяц) 20__ года</w:t>
      </w:r>
    </w:p>
    <w:p w:rsidR="006516D1" w:rsidRDefault="006516D1">
      <w:pPr>
        <w:pStyle w:val="ConsPlusNormal"/>
        <w:jc w:val="center"/>
      </w:pPr>
      <w:proofErr w:type="gramStart"/>
      <w:r>
        <w:t>(последнюю дату отчетного периода, предшествующего дате</w:t>
      </w:r>
      <w:proofErr w:type="gramEnd"/>
    </w:p>
    <w:p w:rsidR="006516D1" w:rsidRDefault="006516D1">
      <w:pPr>
        <w:pStyle w:val="ConsPlusNormal"/>
        <w:jc w:val="center"/>
      </w:pPr>
      <w:r>
        <w:t>заключения договора сельскохозяйственного страхования</w:t>
      </w:r>
    </w:p>
    <w:p w:rsidR="006516D1" w:rsidRDefault="006516D1">
      <w:pPr>
        <w:pStyle w:val="ConsPlusNormal"/>
        <w:jc w:val="center"/>
      </w:pPr>
      <w:r>
        <w:t>в области товарной аквакультуры (товарного рыбоводства)</w:t>
      </w:r>
    </w:p>
    <w:p w:rsidR="006516D1" w:rsidRDefault="006516D1">
      <w:pPr>
        <w:pStyle w:val="ConsPlusNormal"/>
        <w:jc w:val="center"/>
      </w:pPr>
      <w:r>
        <w:t>___________________________________________________________</w:t>
      </w:r>
    </w:p>
    <w:p w:rsidR="006516D1" w:rsidRDefault="006516D1">
      <w:pPr>
        <w:pStyle w:val="ConsPlusNormal"/>
        <w:jc w:val="center"/>
      </w:pPr>
      <w:r>
        <w:t>(полное наименование участника отбора)</w:t>
      </w:r>
    </w:p>
    <w:p w:rsidR="006516D1" w:rsidRDefault="006516D1">
      <w:pPr>
        <w:pStyle w:val="ConsPlusNormal"/>
        <w:jc w:val="center"/>
      </w:pPr>
      <w:r>
        <w:t>___________________________________________________________</w:t>
      </w:r>
    </w:p>
    <w:p w:rsidR="006516D1" w:rsidRDefault="006516D1">
      <w:pPr>
        <w:pStyle w:val="ConsPlusNormal"/>
        <w:jc w:val="center"/>
      </w:pPr>
      <w:proofErr w:type="gramStart"/>
      <w:r>
        <w:t>(муниципальный район, муниципальный округ</w:t>
      </w:r>
      <w:proofErr w:type="gramEnd"/>
    </w:p>
    <w:p w:rsidR="006516D1" w:rsidRDefault="006516D1">
      <w:pPr>
        <w:pStyle w:val="ConsPlusNormal"/>
        <w:jc w:val="center"/>
      </w:pPr>
      <w:r>
        <w:t>или городской округ Красноярского края)</w:t>
      </w:r>
    </w:p>
    <w:p w:rsidR="006516D1" w:rsidRDefault="006516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4"/>
        <w:gridCol w:w="1924"/>
        <w:gridCol w:w="2479"/>
        <w:gridCol w:w="2479"/>
      </w:tblGrid>
      <w:tr w:rsidR="006516D1">
        <w:tc>
          <w:tcPr>
            <w:tcW w:w="1924" w:type="dxa"/>
          </w:tcPr>
          <w:p w:rsidR="006516D1" w:rsidRDefault="006516D1">
            <w:pPr>
              <w:pStyle w:val="ConsPlusNormal"/>
              <w:jc w:val="center"/>
            </w:pPr>
            <w:r>
              <w:t xml:space="preserve">Наименование объектов товарной аквакультуры (товарного рыбоводства) соответствующей возрастной группы определенного </w:t>
            </w:r>
            <w:r>
              <w:lastRenderedPageBreak/>
              <w:t>вида</w:t>
            </w:r>
          </w:p>
        </w:tc>
        <w:tc>
          <w:tcPr>
            <w:tcW w:w="1924" w:type="dxa"/>
          </w:tcPr>
          <w:p w:rsidR="006516D1" w:rsidRDefault="006516D1">
            <w:pPr>
              <w:pStyle w:val="ConsPlusNormal"/>
              <w:jc w:val="center"/>
            </w:pPr>
            <w:r>
              <w:lastRenderedPageBreak/>
              <w:t xml:space="preserve">Количество объектов товарной аквакультуры (товарного рыбоводства) соответствующей половозрастной группы </w:t>
            </w:r>
            <w:r>
              <w:lastRenderedPageBreak/>
              <w:t>(килограммов, штук)</w:t>
            </w:r>
          </w:p>
        </w:tc>
        <w:tc>
          <w:tcPr>
            <w:tcW w:w="2479" w:type="dxa"/>
          </w:tcPr>
          <w:p w:rsidR="006516D1" w:rsidRDefault="006516D1">
            <w:pPr>
              <w:pStyle w:val="ConsPlusNormal"/>
              <w:jc w:val="center"/>
            </w:pPr>
            <w:proofErr w:type="gramStart"/>
            <w:r>
              <w:lastRenderedPageBreak/>
              <w:t xml:space="preserve">Балансовая (страховая) стоимость 1 килограмма (штуки) на "__" ________ 20__ г. (последнюю дату отчетного периода, предшествующего дате заключения договора сельскохозяйственного </w:t>
            </w:r>
            <w:r>
              <w:lastRenderedPageBreak/>
              <w:t>страхования в области товарной аквакультуры (товарного рыбоводства) (рублей)</w:t>
            </w:r>
            <w:proofErr w:type="gramEnd"/>
          </w:p>
        </w:tc>
        <w:tc>
          <w:tcPr>
            <w:tcW w:w="2479" w:type="dxa"/>
          </w:tcPr>
          <w:p w:rsidR="006516D1" w:rsidRDefault="006516D1">
            <w:pPr>
              <w:pStyle w:val="ConsPlusNormal"/>
              <w:jc w:val="center"/>
            </w:pPr>
            <w:r>
              <w:lastRenderedPageBreak/>
              <w:t>Общая балансовая (страховая) стоимость (рублей)</w:t>
            </w:r>
          </w:p>
          <w:p w:rsidR="006516D1" w:rsidRDefault="006516D1">
            <w:pPr>
              <w:pStyle w:val="ConsPlusNormal"/>
              <w:jc w:val="center"/>
            </w:pPr>
            <w:r>
              <w:t>(гр. 2 x гр. 3)</w:t>
            </w:r>
          </w:p>
        </w:tc>
      </w:tr>
      <w:tr w:rsidR="006516D1">
        <w:tc>
          <w:tcPr>
            <w:tcW w:w="1924" w:type="dxa"/>
          </w:tcPr>
          <w:p w:rsidR="006516D1" w:rsidRDefault="006516D1">
            <w:pPr>
              <w:pStyle w:val="ConsPlusNormal"/>
              <w:jc w:val="center"/>
            </w:pPr>
            <w:r>
              <w:lastRenderedPageBreak/>
              <w:t>1</w:t>
            </w:r>
          </w:p>
        </w:tc>
        <w:tc>
          <w:tcPr>
            <w:tcW w:w="1924" w:type="dxa"/>
          </w:tcPr>
          <w:p w:rsidR="006516D1" w:rsidRDefault="006516D1">
            <w:pPr>
              <w:pStyle w:val="ConsPlusNormal"/>
              <w:jc w:val="center"/>
            </w:pPr>
            <w:r>
              <w:t>2</w:t>
            </w:r>
          </w:p>
        </w:tc>
        <w:tc>
          <w:tcPr>
            <w:tcW w:w="2479" w:type="dxa"/>
          </w:tcPr>
          <w:p w:rsidR="006516D1" w:rsidRDefault="006516D1">
            <w:pPr>
              <w:pStyle w:val="ConsPlusNormal"/>
              <w:jc w:val="center"/>
            </w:pPr>
            <w:r>
              <w:t>3</w:t>
            </w:r>
          </w:p>
        </w:tc>
        <w:tc>
          <w:tcPr>
            <w:tcW w:w="2479" w:type="dxa"/>
          </w:tcPr>
          <w:p w:rsidR="006516D1" w:rsidRDefault="006516D1">
            <w:pPr>
              <w:pStyle w:val="ConsPlusNormal"/>
              <w:jc w:val="center"/>
            </w:pPr>
            <w:r>
              <w:t>4</w:t>
            </w:r>
          </w:p>
        </w:tc>
      </w:tr>
      <w:tr w:rsidR="006516D1">
        <w:tc>
          <w:tcPr>
            <w:tcW w:w="1924" w:type="dxa"/>
          </w:tcPr>
          <w:p w:rsidR="006516D1" w:rsidRDefault="006516D1">
            <w:pPr>
              <w:pStyle w:val="ConsPlusNormal"/>
            </w:pPr>
          </w:p>
        </w:tc>
        <w:tc>
          <w:tcPr>
            <w:tcW w:w="1924" w:type="dxa"/>
          </w:tcPr>
          <w:p w:rsidR="006516D1" w:rsidRDefault="006516D1">
            <w:pPr>
              <w:pStyle w:val="ConsPlusNormal"/>
            </w:pPr>
          </w:p>
        </w:tc>
        <w:tc>
          <w:tcPr>
            <w:tcW w:w="2479" w:type="dxa"/>
          </w:tcPr>
          <w:p w:rsidR="006516D1" w:rsidRDefault="006516D1">
            <w:pPr>
              <w:pStyle w:val="ConsPlusNormal"/>
            </w:pPr>
          </w:p>
        </w:tc>
        <w:tc>
          <w:tcPr>
            <w:tcW w:w="2479" w:type="dxa"/>
          </w:tcPr>
          <w:p w:rsidR="006516D1" w:rsidRDefault="006516D1">
            <w:pPr>
              <w:pStyle w:val="ConsPlusNormal"/>
            </w:pPr>
          </w:p>
        </w:tc>
      </w:tr>
      <w:tr w:rsidR="006516D1">
        <w:tc>
          <w:tcPr>
            <w:tcW w:w="1924" w:type="dxa"/>
          </w:tcPr>
          <w:p w:rsidR="006516D1" w:rsidRDefault="006516D1">
            <w:pPr>
              <w:pStyle w:val="ConsPlusNormal"/>
            </w:pPr>
          </w:p>
        </w:tc>
        <w:tc>
          <w:tcPr>
            <w:tcW w:w="1924" w:type="dxa"/>
          </w:tcPr>
          <w:p w:rsidR="006516D1" w:rsidRDefault="006516D1">
            <w:pPr>
              <w:pStyle w:val="ConsPlusNormal"/>
            </w:pPr>
          </w:p>
        </w:tc>
        <w:tc>
          <w:tcPr>
            <w:tcW w:w="2479" w:type="dxa"/>
          </w:tcPr>
          <w:p w:rsidR="006516D1" w:rsidRDefault="006516D1">
            <w:pPr>
              <w:pStyle w:val="ConsPlusNormal"/>
            </w:pPr>
          </w:p>
        </w:tc>
        <w:tc>
          <w:tcPr>
            <w:tcW w:w="2479" w:type="dxa"/>
          </w:tcPr>
          <w:p w:rsidR="006516D1" w:rsidRDefault="006516D1">
            <w:pPr>
              <w:pStyle w:val="ConsPlusNormal"/>
            </w:pPr>
          </w:p>
        </w:tc>
      </w:tr>
      <w:tr w:rsidR="006516D1">
        <w:tc>
          <w:tcPr>
            <w:tcW w:w="1924" w:type="dxa"/>
          </w:tcPr>
          <w:p w:rsidR="006516D1" w:rsidRDefault="006516D1">
            <w:pPr>
              <w:pStyle w:val="ConsPlusNormal"/>
            </w:pPr>
            <w:r>
              <w:t>Итого</w:t>
            </w:r>
          </w:p>
        </w:tc>
        <w:tc>
          <w:tcPr>
            <w:tcW w:w="1924" w:type="dxa"/>
          </w:tcPr>
          <w:p w:rsidR="006516D1" w:rsidRDefault="006516D1">
            <w:pPr>
              <w:pStyle w:val="ConsPlusNormal"/>
            </w:pPr>
          </w:p>
        </w:tc>
        <w:tc>
          <w:tcPr>
            <w:tcW w:w="2479" w:type="dxa"/>
          </w:tcPr>
          <w:p w:rsidR="006516D1" w:rsidRDefault="006516D1">
            <w:pPr>
              <w:pStyle w:val="ConsPlusNormal"/>
              <w:jc w:val="center"/>
            </w:pPr>
            <w:r>
              <w:t>х</w:t>
            </w:r>
          </w:p>
        </w:tc>
        <w:tc>
          <w:tcPr>
            <w:tcW w:w="2479" w:type="dxa"/>
          </w:tcPr>
          <w:p w:rsidR="006516D1" w:rsidRDefault="006516D1">
            <w:pPr>
              <w:pStyle w:val="ConsPlusNormal"/>
            </w:pPr>
          </w:p>
        </w:tc>
      </w:tr>
    </w:tbl>
    <w:p w:rsidR="006516D1" w:rsidRDefault="006516D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587"/>
        <w:gridCol w:w="340"/>
        <w:gridCol w:w="3402"/>
      </w:tblGrid>
      <w:tr w:rsidR="006516D1">
        <w:tc>
          <w:tcPr>
            <w:tcW w:w="3742" w:type="dxa"/>
            <w:vMerge w:val="restart"/>
            <w:tcBorders>
              <w:top w:val="nil"/>
              <w:left w:val="nil"/>
              <w:bottom w:val="nil"/>
              <w:right w:val="nil"/>
            </w:tcBorders>
          </w:tcPr>
          <w:p w:rsidR="006516D1" w:rsidRDefault="006516D1">
            <w:pPr>
              <w:pStyle w:val="ConsPlusNormal"/>
            </w:pPr>
            <w:r>
              <w:t>Руководитель участника отбора</w:t>
            </w:r>
          </w:p>
        </w:tc>
        <w:tc>
          <w:tcPr>
            <w:tcW w:w="1587" w:type="dxa"/>
            <w:tcBorders>
              <w:top w:val="nil"/>
              <w:left w:val="nil"/>
              <w:bottom w:val="single" w:sz="4" w:space="0" w:color="auto"/>
              <w:right w:val="nil"/>
            </w:tcBorders>
            <w:vAlign w:val="bottom"/>
          </w:tcPr>
          <w:p w:rsidR="006516D1" w:rsidRDefault="006516D1">
            <w:pPr>
              <w:pStyle w:val="ConsPlusNormal"/>
            </w:pPr>
          </w:p>
        </w:tc>
        <w:tc>
          <w:tcPr>
            <w:tcW w:w="340" w:type="dxa"/>
            <w:vMerge w:val="restart"/>
            <w:tcBorders>
              <w:top w:val="nil"/>
              <w:left w:val="nil"/>
              <w:bottom w:val="nil"/>
              <w:right w:val="nil"/>
            </w:tcBorders>
          </w:tcPr>
          <w:p w:rsidR="006516D1" w:rsidRDefault="006516D1">
            <w:pPr>
              <w:pStyle w:val="ConsPlusNormal"/>
            </w:pPr>
          </w:p>
        </w:tc>
        <w:tc>
          <w:tcPr>
            <w:tcW w:w="3402" w:type="dxa"/>
            <w:tcBorders>
              <w:top w:val="nil"/>
              <w:left w:val="nil"/>
              <w:bottom w:val="single" w:sz="4" w:space="0" w:color="auto"/>
              <w:right w:val="nil"/>
            </w:tcBorders>
            <w:vAlign w:val="bottom"/>
          </w:tcPr>
          <w:p w:rsidR="006516D1" w:rsidRDefault="006516D1">
            <w:pPr>
              <w:pStyle w:val="ConsPlusNormal"/>
            </w:pPr>
          </w:p>
        </w:tc>
      </w:tr>
      <w:tr w:rsidR="006516D1">
        <w:tblPrEx>
          <w:tblBorders>
            <w:insideH w:val="none" w:sz="0" w:space="0" w:color="auto"/>
          </w:tblBorders>
        </w:tblPrEx>
        <w:tc>
          <w:tcPr>
            <w:tcW w:w="3742" w:type="dxa"/>
            <w:vMerge/>
            <w:tcBorders>
              <w:top w:val="nil"/>
              <w:left w:val="nil"/>
              <w:bottom w:val="nil"/>
              <w:right w:val="nil"/>
            </w:tcBorders>
          </w:tcPr>
          <w:p w:rsidR="006516D1" w:rsidRDefault="006516D1">
            <w:pPr>
              <w:pStyle w:val="ConsPlusNormal"/>
            </w:pPr>
          </w:p>
        </w:tc>
        <w:tc>
          <w:tcPr>
            <w:tcW w:w="1587" w:type="dxa"/>
            <w:tcBorders>
              <w:top w:val="single" w:sz="4" w:space="0" w:color="auto"/>
              <w:left w:val="nil"/>
              <w:bottom w:val="nil"/>
              <w:right w:val="nil"/>
            </w:tcBorders>
          </w:tcPr>
          <w:p w:rsidR="006516D1" w:rsidRDefault="006516D1">
            <w:pPr>
              <w:pStyle w:val="ConsPlusNormal"/>
              <w:jc w:val="center"/>
            </w:pPr>
            <w:r>
              <w:t>(подпись)</w:t>
            </w:r>
          </w:p>
        </w:tc>
        <w:tc>
          <w:tcPr>
            <w:tcW w:w="340" w:type="dxa"/>
            <w:vMerge/>
            <w:tcBorders>
              <w:top w:val="nil"/>
              <w:left w:val="nil"/>
              <w:bottom w:val="nil"/>
              <w:right w:val="nil"/>
            </w:tcBorders>
          </w:tcPr>
          <w:p w:rsidR="006516D1" w:rsidRDefault="006516D1">
            <w:pPr>
              <w:pStyle w:val="ConsPlusNormal"/>
            </w:pPr>
          </w:p>
        </w:tc>
        <w:tc>
          <w:tcPr>
            <w:tcW w:w="3402" w:type="dxa"/>
            <w:tcBorders>
              <w:top w:val="single" w:sz="4" w:space="0" w:color="auto"/>
              <w:left w:val="nil"/>
              <w:bottom w:val="nil"/>
              <w:right w:val="nil"/>
            </w:tcBorders>
          </w:tcPr>
          <w:p w:rsidR="006516D1" w:rsidRDefault="006516D1">
            <w:pPr>
              <w:pStyle w:val="ConsPlusNormal"/>
              <w:jc w:val="center"/>
            </w:pPr>
            <w:r>
              <w:t>(ФИО)</w:t>
            </w:r>
          </w:p>
        </w:tc>
      </w:tr>
      <w:tr w:rsidR="006516D1">
        <w:tblPrEx>
          <w:tblBorders>
            <w:insideH w:val="none" w:sz="0" w:space="0" w:color="auto"/>
          </w:tblBorders>
        </w:tblPrEx>
        <w:tc>
          <w:tcPr>
            <w:tcW w:w="9071" w:type="dxa"/>
            <w:gridSpan w:val="4"/>
            <w:tcBorders>
              <w:top w:val="nil"/>
              <w:left w:val="nil"/>
              <w:bottom w:val="nil"/>
              <w:right w:val="nil"/>
            </w:tcBorders>
          </w:tcPr>
          <w:p w:rsidR="006516D1" w:rsidRDefault="006516D1">
            <w:pPr>
              <w:pStyle w:val="ConsPlusNormal"/>
            </w:pPr>
            <w:r>
              <w:t xml:space="preserve">М.П. (при наличии) </w:t>
            </w:r>
            <w:hyperlink w:anchor="P2634">
              <w:r>
                <w:rPr>
                  <w:color w:val="0000FF"/>
                </w:rPr>
                <w:t>&lt;1&gt;</w:t>
              </w:r>
            </w:hyperlink>
          </w:p>
          <w:p w:rsidR="006516D1" w:rsidRDefault="006516D1">
            <w:pPr>
              <w:pStyle w:val="ConsPlusNormal"/>
            </w:pPr>
          </w:p>
          <w:p w:rsidR="006516D1" w:rsidRDefault="006516D1">
            <w:pPr>
              <w:pStyle w:val="ConsPlusNormal"/>
            </w:pPr>
            <w:r>
              <w:t>"__" _______________ 20__ г.</w:t>
            </w:r>
          </w:p>
        </w:tc>
      </w:tr>
    </w:tbl>
    <w:p w:rsidR="006516D1" w:rsidRDefault="006516D1">
      <w:pPr>
        <w:pStyle w:val="ConsPlusNormal"/>
        <w:jc w:val="both"/>
      </w:pPr>
    </w:p>
    <w:p w:rsidR="006516D1" w:rsidRDefault="006516D1">
      <w:pPr>
        <w:pStyle w:val="ConsPlusNormal"/>
        <w:ind w:firstLine="540"/>
        <w:jc w:val="both"/>
      </w:pPr>
      <w:r>
        <w:t>--------------------------------</w:t>
      </w:r>
    </w:p>
    <w:p w:rsidR="006516D1" w:rsidRDefault="006516D1">
      <w:pPr>
        <w:pStyle w:val="ConsPlusNormal"/>
        <w:spacing w:before="220"/>
        <w:ind w:firstLine="540"/>
        <w:jc w:val="both"/>
      </w:pPr>
      <w:bookmarkStart w:id="102" w:name="P2634"/>
      <w:bookmarkEnd w:id="102"/>
      <w:r>
        <w:t>&lt;1</w:t>
      </w:r>
      <w:proofErr w:type="gramStart"/>
      <w:r>
        <w:t>&gt; Н</w:t>
      </w:r>
      <w:proofErr w:type="gramEnd"/>
      <w:r>
        <w:t>е заверяется печатью в случае представления в форме электронного документа.</w:t>
      </w: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right"/>
        <w:outlineLvl w:val="1"/>
      </w:pPr>
      <w:r>
        <w:t>Приложение N 12</w:t>
      </w:r>
    </w:p>
    <w:p w:rsidR="006516D1" w:rsidRDefault="006516D1">
      <w:pPr>
        <w:pStyle w:val="ConsPlusNormal"/>
        <w:jc w:val="right"/>
      </w:pPr>
      <w:r>
        <w:t>к Порядку</w:t>
      </w:r>
    </w:p>
    <w:p w:rsidR="006516D1" w:rsidRDefault="006516D1">
      <w:pPr>
        <w:pStyle w:val="ConsPlusNormal"/>
        <w:jc w:val="right"/>
      </w:pPr>
      <w:r>
        <w:t>предоставления субсидий на возмещение</w:t>
      </w:r>
    </w:p>
    <w:p w:rsidR="006516D1" w:rsidRDefault="006516D1">
      <w:pPr>
        <w:pStyle w:val="ConsPlusNormal"/>
        <w:jc w:val="right"/>
      </w:pPr>
      <w:r>
        <w:t>части затрат на уплату страховых</w:t>
      </w:r>
    </w:p>
    <w:p w:rsidR="006516D1" w:rsidRDefault="006516D1">
      <w:pPr>
        <w:pStyle w:val="ConsPlusNormal"/>
        <w:jc w:val="right"/>
      </w:pPr>
      <w:r>
        <w:t>премий, начисленных по договорам</w:t>
      </w:r>
    </w:p>
    <w:p w:rsidR="006516D1" w:rsidRDefault="006516D1">
      <w:pPr>
        <w:pStyle w:val="ConsPlusNormal"/>
        <w:jc w:val="right"/>
      </w:pPr>
      <w:r>
        <w:t>сельскохозяйственного страхования</w:t>
      </w:r>
    </w:p>
    <w:p w:rsidR="006516D1" w:rsidRDefault="006516D1">
      <w:pPr>
        <w:pStyle w:val="ConsPlusNormal"/>
        <w:jc w:val="right"/>
      </w:pPr>
      <w:r>
        <w:t>в области растениеводства,</w:t>
      </w:r>
    </w:p>
    <w:p w:rsidR="006516D1" w:rsidRDefault="006516D1">
      <w:pPr>
        <w:pStyle w:val="ConsPlusNormal"/>
        <w:jc w:val="right"/>
      </w:pPr>
      <w:r>
        <w:t xml:space="preserve">и (или) животноводства, и (или) </w:t>
      </w:r>
      <w:proofErr w:type="gramStart"/>
      <w:r>
        <w:t>товарной</w:t>
      </w:r>
      <w:proofErr w:type="gramEnd"/>
    </w:p>
    <w:p w:rsidR="006516D1" w:rsidRDefault="006516D1">
      <w:pPr>
        <w:pStyle w:val="ConsPlusNormal"/>
        <w:jc w:val="right"/>
      </w:pPr>
      <w:r>
        <w:t>аквакультуры (товарного рыбоводства)</w:t>
      </w:r>
    </w:p>
    <w:p w:rsidR="006516D1" w:rsidRDefault="006516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5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6D1" w:rsidRDefault="0065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6D1" w:rsidRDefault="006516D1">
            <w:pPr>
              <w:pStyle w:val="ConsPlusNormal"/>
              <w:jc w:val="center"/>
            </w:pPr>
            <w:r>
              <w:rPr>
                <w:color w:val="392C69"/>
              </w:rPr>
              <w:t>Список изменяющих документов</w:t>
            </w:r>
          </w:p>
          <w:p w:rsidR="006516D1" w:rsidRDefault="006516D1">
            <w:pPr>
              <w:pStyle w:val="ConsPlusNormal"/>
              <w:jc w:val="center"/>
            </w:pPr>
            <w:proofErr w:type="gramStart"/>
            <w:r>
              <w:rPr>
                <w:color w:val="392C69"/>
              </w:rPr>
              <w:t xml:space="preserve">(в ред. </w:t>
            </w:r>
            <w:hyperlink r:id="rId126">
              <w:r>
                <w:rPr>
                  <w:color w:val="0000FF"/>
                </w:rPr>
                <w:t>Постановления</w:t>
              </w:r>
            </w:hyperlink>
            <w:r>
              <w:rPr>
                <w:color w:val="392C69"/>
              </w:rPr>
              <w:t xml:space="preserve"> Правительства Красноярского края</w:t>
            </w:r>
            <w:proofErr w:type="gramEnd"/>
          </w:p>
          <w:p w:rsidR="006516D1" w:rsidRDefault="006516D1">
            <w:pPr>
              <w:pStyle w:val="ConsPlusNormal"/>
              <w:jc w:val="center"/>
            </w:pPr>
            <w:r>
              <w:rPr>
                <w:color w:val="392C69"/>
              </w:rPr>
              <w:t>от 31.03.2023 N 238-п)</w:t>
            </w: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r>
    </w:tbl>
    <w:p w:rsidR="006516D1" w:rsidRDefault="006516D1">
      <w:pPr>
        <w:pStyle w:val="ConsPlusNormal"/>
        <w:jc w:val="both"/>
      </w:pPr>
    </w:p>
    <w:p w:rsidR="006516D1" w:rsidRDefault="006516D1">
      <w:pPr>
        <w:pStyle w:val="ConsPlusNormal"/>
        <w:jc w:val="center"/>
      </w:pPr>
      <w:bookmarkStart w:id="103" w:name="P2653"/>
      <w:bookmarkEnd w:id="103"/>
      <w:r>
        <w:t>Сводная справка-расчет</w:t>
      </w:r>
    </w:p>
    <w:p w:rsidR="006516D1" w:rsidRDefault="006516D1">
      <w:pPr>
        <w:pStyle w:val="ConsPlusNormal"/>
        <w:jc w:val="center"/>
      </w:pPr>
      <w:r>
        <w:t>субсидий на возмещение части затрат на уплату страховых</w:t>
      </w:r>
    </w:p>
    <w:p w:rsidR="006516D1" w:rsidRDefault="006516D1">
      <w:pPr>
        <w:pStyle w:val="ConsPlusNormal"/>
        <w:jc w:val="center"/>
      </w:pPr>
      <w:r>
        <w:t xml:space="preserve">премий, начисленных по договорам </w:t>
      </w:r>
      <w:proofErr w:type="gramStart"/>
      <w:r>
        <w:t>сельскохозяйственного</w:t>
      </w:r>
      <w:proofErr w:type="gramEnd"/>
    </w:p>
    <w:p w:rsidR="006516D1" w:rsidRDefault="006516D1">
      <w:pPr>
        <w:pStyle w:val="ConsPlusNormal"/>
        <w:jc w:val="center"/>
      </w:pPr>
      <w:r>
        <w:t>страхования в области растениеводства, N ___ в 20__ году</w:t>
      </w:r>
    </w:p>
    <w:p w:rsidR="006516D1" w:rsidRDefault="006516D1">
      <w:pPr>
        <w:pStyle w:val="ConsPlusNormal"/>
        <w:jc w:val="both"/>
      </w:pPr>
    </w:p>
    <w:p w:rsidR="006516D1" w:rsidRDefault="006516D1">
      <w:pPr>
        <w:pStyle w:val="ConsPlusNormal"/>
        <w:sectPr w:rsidR="006516D1">
          <w:pgSz w:w="11905" w:h="16838"/>
          <w:pgMar w:top="1134" w:right="850" w:bottom="1134" w:left="1418"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2"/>
        <w:gridCol w:w="1636"/>
        <w:gridCol w:w="1636"/>
        <w:gridCol w:w="2512"/>
        <w:gridCol w:w="2428"/>
        <w:gridCol w:w="2512"/>
        <w:gridCol w:w="2512"/>
        <w:gridCol w:w="2512"/>
        <w:gridCol w:w="2512"/>
        <w:gridCol w:w="1780"/>
        <w:gridCol w:w="664"/>
        <w:gridCol w:w="1540"/>
        <w:gridCol w:w="1036"/>
      </w:tblGrid>
      <w:tr w:rsidR="006516D1">
        <w:tc>
          <w:tcPr>
            <w:tcW w:w="1852" w:type="dxa"/>
            <w:vMerge w:val="restart"/>
          </w:tcPr>
          <w:p w:rsidR="006516D1" w:rsidRDefault="006516D1">
            <w:pPr>
              <w:pStyle w:val="ConsPlusNormal"/>
              <w:jc w:val="center"/>
            </w:pPr>
            <w:r>
              <w:lastRenderedPageBreak/>
              <w:t>Наименование муниципального района, муниципального округа, городского округа Красноярского края</w:t>
            </w:r>
          </w:p>
        </w:tc>
        <w:tc>
          <w:tcPr>
            <w:tcW w:w="1636" w:type="dxa"/>
            <w:vMerge w:val="restart"/>
          </w:tcPr>
          <w:p w:rsidR="006516D1" w:rsidRDefault="006516D1">
            <w:pPr>
              <w:pStyle w:val="ConsPlusNormal"/>
              <w:jc w:val="center"/>
            </w:pPr>
            <w:r>
              <w:t>Наименование получателя субсидии</w:t>
            </w:r>
          </w:p>
        </w:tc>
        <w:tc>
          <w:tcPr>
            <w:tcW w:w="1636" w:type="dxa"/>
            <w:vMerge w:val="restart"/>
          </w:tcPr>
          <w:p w:rsidR="006516D1" w:rsidRDefault="006516D1">
            <w:pPr>
              <w:pStyle w:val="ConsPlusNormal"/>
              <w:jc w:val="center"/>
            </w:pPr>
            <w:r>
              <w:t>Наименование страховой организации</w:t>
            </w:r>
          </w:p>
        </w:tc>
        <w:tc>
          <w:tcPr>
            <w:tcW w:w="2512" w:type="dxa"/>
            <w:vMerge w:val="restart"/>
          </w:tcPr>
          <w:p w:rsidR="006516D1" w:rsidRDefault="006516D1">
            <w:pPr>
              <w:pStyle w:val="ConsPlusNormal"/>
              <w:jc w:val="center"/>
            </w:pPr>
            <w:r>
              <w:t>Договор сельскохозяйственного страхования (номер, дата)</w:t>
            </w:r>
          </w:p>
        </w:tc>
        <w:tc>
          <w:tcPr>
            <w:tcW w:w="2428" w:type="dxa"/>
            <w:vMerge w:val="restart"/>
          </w:tcPr>
          <w:p w:rsidR="006516D1" w:rsidRDefault="006516D1">
            <w:pPr>
              <w:pStyle w:val="ConsPlusNormal"/>
              <w:jc w:val="center"/>
            </w:pPr>
            <w:r>
              <w:t>Наименование сельскохозяйственной культуры</w:t>
            </w:r>
          </w:p>
        </w:tc>
        <w:tc>
          <w:tcPr>
            <w:tcW w:w="2512" w:type="dxa"/>
            <w:vMerge w:val="restart"/>
          </w:tcPr>
          <w:p w:rsidR="006516D1" w:rsidRDefault="006516D1">
            <w:pPr>
              <w:pStyle w:val="ConsPlusNormal"/>
              <w:jc w:val="center"/>
            </w:pPr>
            <w:r>
              <w:t>Посевная (посадочная) площадь по договорам сельскохозяйственного страхования, подлежащим субсидированию (</w:t>
            </w:r>
            <w:proofErr w:type="gramStart"/>
            <w:r>
              <w:t>га</w:t>
            </w:r>
            <w:proofErr w:type="gramEnd"/>
            <w:r>
              <w:t>)</w:t>
            </w:r>
          </w:p>
        </w:tc>
        <w:tc>
          <w:tcPr>
            <w:tcW w:w="2512" w:type="dxa"/>
            <w:vMerge w:val="restart"/>
          </w:tcPr>
          <w:p w:rsidR="006516D1" w:rsidRDefault="006516D1">
            <w:pPr>
              <w:pStyle w:val="ConsPlusNormal"/>
              <w:jc w:val="center"/>
            </w:pPr>
            <w:r>
              <w:t>Страховая сумма по договору сельскохозяйственного страхования (рублей)</w:t>
            </w:r>
          </w:p>
        </w:tc>
        <w:tc>
          <w:tcPr>
            <w:tcW w:w="2512" w:type="dxa"/>
            <w:vMerge w:val="restart"/>
          </w:tcPr>
          <w:p w:rsidR="006516D1" w:rsidRDefault="006516D1">
            <w:pPr>
              <w:pStyle w:val="ConsPlusNormal"/>
              <w:jc w:val="center"/>
            </w:pPr>
            <w:r>
              <w:t>Сумма начисленных страховых премий (страховых взносов) по договорам сельскохозяйственного страхования (рублей)</w:t>
            </w:r>
          </w:p>
        </w:tc>
        <w:tc>
          <w:tcPr>
            <w:tcW w:w="2512" w:type="dxa"/>
            <w:vMerge w:val="restart"/>
          </w:tcPr>
          <w:p w:rsidR="006516D1" w:rsidRDefault="006516D1">
            <w:pPr>
              <w:pStyle w:val="ConsPlusNormal"/>
              <w:jc w:val="center"/>
            </w:pPr>
            <w:r>
              <w:t>Сумма уплаченных страховых премий (страховых взносов) по договорам сельскохозяйственного страхования (рублей)</w:t>
            </w:r>
          </w:p>
        </w:tc>
        <w:tc>
          <w:tcPr>
            <w:tcW w:w="1780" w:type="dxa"/>
            <w:vMerge w:val="restart"/>
          </w:tcPr>
          <w:p w:rsidR="006516D1" w:rsidRDefault="006516D1">
            <w:pPr>
              <w:pStyle w:val="ConsPlusNormal"/>
              <w:jc w:val="center"/>
            </w:pPr>
            <w:r>
              <w:t>Ставка субсидирования (процентов)</w:t>
            </w:r>
          </w:p>
        </w:tc>
        <w:tc>
          <w:tcPr>
            <w:tcW w:w="3240" w:type="dxa"/>
            <w:gridSpan w:val="3"/>
          </w:tcPr>
          <w:p w:rsidR="006516D1" w:rsidRDefault="006516D1">
            <w:pPr>
              <w:pStyle w:val="ConsPlusNormal"/>
              <w:jc w:val="center"/>
            </w:pPr>
            <w:r>
              <w:t xml:space="preserve">Сумма начисленной субсидии (рублей) </w:t>
            </w:r>
            <w:hyperlink w:anchor="P2711">
              <w:r>
                <w:rPr>
                  <w:color w:val="0000FF"/>
                </w:rPr>
                <w:t>&lt;1&gt;</w:t>
              </w:r>
            </w:hyperlink>
          </w:p>
        </w:tc>
      </w:tr>
      <w:tr w:rsidR="006516D1">
        <w:tc>
          <w:tcPr>
            <w:tcW w:w="1852" w:type="dxa"/>
            <w:vMerge/>
          </w:tcPr>
          <w:p w:rsidR="006516D1" w:rsidRDefault="006516D1">
            <w:pPr>
              <w:pStyle w:val="ConsPlusNormal"/>
            </w:pPr>
          </w:p>
        </w:tc>
        <w:tc>
          <w:tcPr>
            <w:tcW w:w="1636" w:type="dxa"/>
            <w:vMerge/>
          </w:tcPr>
          <w:p w:rsidR="006516D1" w:rsidRDefault="006516D1">
            <w:pPr>
              <w:pStyle w:val="ConsPlusNormal"/>
            </w:pPr>
          </w:p>
        </w:tc>
        <w:tc>
          <w:tcPr>
            <w:tcW w:w="1636" w:type="dxa"/>
            <w:vMerge/>
          </w:tcPr>
          <w:p w:rsidR="006516D1" w:rsidRDefault="006516D1">
            <w:pPr>
              <w:pStyle w:val="ConsPlusNormal"/>
            </w:pPr>
          </w:p>
        </w:tc>
        <w:tc>
          <w:tcPr>
            <w:tcW w:w="2512" w:type="dxa"/>
            <w:vMerge/>
          </w:tcPr>
          <w:p w:rsidR="006516D1" w:rsidRDefault="006516D1">
            <w:pPr>
              <w:pStyle w:val="ConsPlusNormal"/>
            </w:pPr>
          </w:p>
        </w:tc>
        <w:tc>
          <w:tcPr>
            <w:tcW w:w="2428" w:type="dxa"/>
            <w:vMerge/>
          </w:tcPr>
          <w:p w:rsidR="006516D1" w:rsidRDefault="006516D1">
            <w:pPr>
              <w:pStyle w:val="ConsPlusNormal"/>
            </w:pPr>
          </w:p>
        </w:tc>
        <w:tc>
          <w:tcPr>
            <w:tcW w:w="2512" w:type="dxa"/>
            <w:vMerge/>
          </w:tcPr>
          <w:p w:rsidR="006516D1" w:rsidRDefault="006516D1">
            <w:pPr>
              <w:pStyle w:val="ConsPlusNormal"/>
            </w:pPr>
          </w:p>
        </w:tc>
        <w:tc>
          <w:tcPr>
            <w:tcW w:w="2512" w:type="dxa"/>
            <w:vMerge/>
          </w:tcPr>
          <w:p w:rsidR="006516D1" w:rsidRDefault="006516D1">
            <w:pPr>
              <w:pStyle w:val="ConsPlusNormal"/>
            </w:pPr>
          </w:p>
        </w:tc>
        <w:tc>
          <w:tcPr>
            <w:tcW w:w="2512" w:type="dxa"/>
            <w:vMerge/>
          </w:tcPr>
          <w:p w:rsidR="006516D1" w:rsidRDefault="006516D1">
            <w:pPr>
              <w:pStyle w:val="ConsPlusNormal"/>
            </w:pPr>
          </w:p>
        </w:tc>
        <w:tc>
          <w:tcPr>
            <w:tcW w:w="2512" w:type="dxa"/>
            <w:vMerge/>
          </w:tcPr>
          <w:p w:rsidR="006516D1" w:rsidRDefault="006516D1">
            <w:pPr>
              <w:pStyle w:val="ConsPlusNormal"/>
            </w:pPr>
          </w:p>
        </w:tc>
        <w:tc>
          <w:tcPr>
            <w:tcW w:w="1780" w:type="dxa"/>
            <w:vMerge/>
          </w:tcPr>
          <w:p w:rsidR="006516D1" w:rsidRDefault="006516D1">
            <w:pPr>
              <w:pStyle w:val="ConsPlusNormal"/>
            </w:pPr>
          </w:p>
        </w:tc>
        <w:tc>
          <w:tcPr>
            <w:tcW w:w="664" w:type="dxa"/>
          </w:tcPr>
          <w:p w:rsidR="006516D1" w:rsidRDefault="006516D1">
            <w:pPr>
              <w:pStyle w:val="ConsPlusNormal"/>
              <w:jc w:val="center"/>
            </w:pPr>
            <w:r>
              <w:t>всего</w:t>
            </w:r>
          </w:p>
        </w:tc>
        <w:tc>
          <w:tcPr>
            <w:tcW w:w="1540" w:type="dxa"/>
          </w:tcPr>
          <w:p w:rsidR="006516D1" w:rsidRDefault="006516D1">
            <w:pPr>
              <w:pStyle w:val="ConsPlusNormal"/>
              <w:jc w:val="center"/>
            </w:pPr>
            <w:r>
              <w:t>за счет сре</w:t>
            </w:r>
            <w:proofErr w:type="gramStart"/>
            <w:r>
              <w:t>дств кр</w:t>
            </w:r>
            <w:proofErr w:type="gramEnd"/>
            <w:r>
              <w:t>аевого бюджета, поступивших из федерального бюджета (рублей)</w:t>
            </w:r>
          </w:p>
        </w:tc>
        <w:tc>
          <w:tcPr>
            <w:tcW w:w="1036" w:type="dxa"/>
          </w:tcPr>
          <w:p w:rsidR="006516D1" w:rsidRDefault="006516D1">
            <w:pPr>
              <w:pStyle w:val="ConsPlusNormal"/>
              <w:jc w:val="center"/>
            </w:pPr>
            <w:r>
              <w:t>за счет сре</w:t>
            </w:r>
            <w:proofErr w:type="gramStart"/>
            <w:r>
              <w:t>дств кр</w:t>
            </w:r>
            <w:proofErr w:type="gramEnd"/>
            <w:r>
              <w:t>аевого бюджета (рублей)</w:t>
            </w:r>
          </w:p>
        </w:tc>
      </w:tr>
      <w:tr w:rsidR="006516D1">
        <w:tc>
          <w:tcPr>
            <w:tcW w:w="1852" w:type="dxa"/>
          </w:tcPr>
          <w:p w:rsidR="006516D1" w:rsidRDefault="006516D1">
            <w:pPr>
              <w:pStyle w:val="ConsPlusNormal"/>
              <w:jc w:val="center"/>
            </w:pPr>
            <w:r>
              <w:t>1</w:t>
            </w:r>
          </w:p>
        </w:tc>
        <w:tc>
          <w:tcPr>
            <w:tcW w:w="1636" w:type="dxa"/>
          </w:tcPr>
          <w:p w:rsidR="006516D1" w:rsidRDefault="006516D1">
            <w:pPr>
              <w:pStyle w:val="ConsPlusNormal"/>
              <w:jc w:val="center"/>
            </w:pPr>
            <w:r>
              <w:t>2</w:t>
            </w:r>
          </w:p>
        </w:tc>
        <w:tc>
          <w:tcPr>
            <w:tcW w:w="1636" w:type="dxa"/>
          </w:tcPr>
          <w:p w:rsidR="006516D1" w:rsidRDefault="006516D1">
            <w:pPr>
              <w:pStyle w:val="ConsPlusNormal"/>
              <w:jc w:val="center"/>
            </w:pPr>
            <w:r>
              <w:t>3</w:t>
            </w:r>
          </w:p>
        </w:tc>
        <w:tc>
          <w:tcPr>
            <w:tcW w:w="2512" w:type="dxa"/>
          </w:tcPr>
          <w:p w:rsidR="006516D1" w:rsidRDefault="006516D1">
            <w:pPr>
              <w:pStyle w:val="ConsPlusNormal"/>
              <w:jc w:val="center"/>
            </w:pPr>
            <w:r>
              <w:t>4</w:t>
            </w:r>
          </w:p>
        </w:tc>
        <w:tc>
          <w:tcPr>
            <w:tcW w:w="2428" w:type="dxa"/>
          </w:tcPr>
          <w:p w:rsidR="006516D1" w:rsidRDefault="006516D1">
            <w:pPr>
              <w:pStyle w:val="ConsPlusNormal"/>
              <w:jc w:val="center"/>
            </w:pPr>
            <w:r>
              <w:t>5</w:t>
            </w:r>
          </w:p>
        </w:tc>
        <w:tc>
          <w:tcPr>
            <w:tcW w:w="2512" w:type="dxa"/>
          </w:tcPr>
          <w:p w:rsidR="006516D1" w:rsidRDefault="006516D1">
            <w:pPr>
              <w:pStyle w:val="ConsPlusNormal"/>
              <w:jc w:val="center"/>
            </w:pPr>
            <w:r>
              <w:t>6</w:t>
            </w:r>
          </w:p>
        </w:tc>
        <w:tc>
          <w:tcPr>
            <w:tcW w:w="2512" w:type="dxa"/>
          </w:tcPr>
          <w:p w:rsidR="006516D1" w:rsidRDefault="006516D1">
            <w:pPr>
              <w:pStyle w:val="ConsPlusNormal"/>
              <w:jc w:val="center"/>
            </w:pPr>
            <w:r>
              <w:t>7</w:t>
            </w:r>
          </w:p>
        </w:tc>
        <w:tc>
          <w:tcPr>
            <w:tcW w:w="2512" w:type="dxa"/>
          </w:tcPr>
          <w:p w:rsidR="006516D1" w:rsidRDefault="006516D1">
            <w:pPr>
              <w:pStyle w:val="ConsPlusNormal"/>
              <w:jc w:val="center"/>
            </w:pPr>
            <w:r>
              <w:t>8</w:t>
            </w:r>
          </w:p>
        </w:tc>
        <w:tc>
          <w:tcPr>
            <w:tcW w:w="2512" w:type="dxa"/>
          </w:tcPr>
          <w:p w:rsidR="006516D1" w:rsidRDefault="006516D1">
            <w:pPr>
              <w:pStyle w:val="ConsPlusNormal"/>
              <w:jc w:val="center"/>
            </w:pPr>
            <w:r>
              <w:t>9</w:t>
            </w:r>
          </w:p>
        </w:tc>
        <w:tc>
          <w:tcPr>
            <w:tcW w:w="1780" w:type="dxa"/>
          </w:tcPr>
          <w:p w:rsidR="006516D1" w:rsidRDefault="006516D1">
            <w:pPr>
              <w:pStyle w:val="ConsPlusNormal"/>
              <w:jc w:val="center"/>
            </w:pPr>
            <w:r>
              <w:t>10</w:t>
            </w:r>
          </w:p>
        </w:tc>
        <w:tc>
          <w:tcPr>
            <w:tcW w:w="664" w:type="dxa"/>
          </w:tcPr>
          <w:p w:rsidR="006516D1" w:rsidRDefault="006516D1">
            <w:pPr>
              <w:pStyle w:val="ConsPlusNormal"/>
              <w:jc w:val="center"/>
            </w:pPr>
            <w:r>
              <w:t>11</w:t>
            </w:r>
          </w:p>
        </w:tc>
        <w:tc>
          <w:tcPr>
            <w:tcW w:w="1540" w:type="dxa"/>
          </w:tcPr>
          <w:p w:rsidR="006516D1" w:rsidRDefault="006516D1">
            <w:pPr>
              <w:pStyle w:val="ConsPlusNormal"/>
              <w:jc w:val="center"/>
            </w:pPr>
            <w:r>
              <w:t>12</w:t>
            </w:r>
          </w:p>
        </w:tc>
        <w:tc>
          <w:tcPr>
            <w:tcW w:w="1036" w:type="dxa"/>
          </w:tcPr>
          <w:p w:rsidR="006516D1" w:rsidRDefault="006516D1">
            <w:pPr>
              <w:pStyle w:val="ConsPlusNormal"/>
              <w:jc w:val="center"/>
            </w:pPr>
            <w:r>
              <w:t>13</w:t>
            </w:r>
          </w:p>
        </w:tc>
      </w:tr>
      <w:tr w:rsidR="006516D1">
        <w:tc>
          <w:tcPr>
            <w:tcW w:w="1852" w:type="dxa"/>
          </w:tcPr>
          <w:p w:rsidR="006516D1" w:rsidRDefault="006516D1">
            <w:pPr>
              <w:pStyle w:val="ConsPlusNormal"/>
            </w:pPr>
          </w:p>
        </w:tc>
        <w:tc>
          <w:tcPr>
            <w:tcW w:w="1636" w:type="dxa"/>
          </w:tcPr>
          <w:p w:rsidR="006516D1" w:rsidRDefault="006516D1">
            <w:pPr>
              <w:pStyle w:val="ConsPlusNormal"/>
            </w:pPr>
          </w:p>
        </w:tc>
        <w:tc>
          <w:tcPr>
            <w:tcW w:w="1636" w:type="dxa"/>
          </w:tcPr>
          <w:p w:rsidR="006516D1" w:rsidRDefault="006516D1">
            <w:pPr>
              <w:pStyle w:val="ConsPlusNormal"/>
            </w:pPr>
          </w:p>
        </w:tc>
        <w:tc>
          <w:tcPr>
            <w:tcW w:w="2512" w:type="dxa"/>
          </w:tcPr>
          <w:p w:rsidR="006516D1" w:rsidRDefault="006516D1">
            <w:pPr>
              <w:pStyle w:val="ConsPlusNormal"/>
            </w:pPr>
          </w:p>
        </w:tc>
        <w:tc>
          <w:tcPr>
            <w:tcW w:w="2428" w:type="dxa"/>
          </w:tcPr>
          <w:p w:rsidR="006516D1" w:rsidRDefault="006516D1">
            <w:pPr>
              <w:pStyle w:val="ConsPlusNormal"/>
            </w:pPr>
          </w:p>
        </w:tc>
        <w:tc>
          <w:tcPr>
            <w:tcW w:w="2512" w:type="dxa"/>
          </w:tcPr>
          <w:p w:rsidR="006516D1" w:rsidRDefault="006516D1">
            <w:pPr>
              <w:pStyle w:val="ConsPlusNormal"/>
            </w:pPr>
          </w:p>
        </w:tc>
        <w:tc>
          <w:tcPr>
            <w:tcW w:w="2512" w:type="dxa"/>
          </w:tcPr>
          <w:p w:rsidR="006516D1" w:rsidRDefault="006516D1">
            <w:pPr>
              <w:pStyle w:val="ConsPlusNormal"/>
            </w:pPr>
          </w:p>
        </w:tc>
        <w:tc>
          <w:tcPr>
            <w:tcW w:w="2512" w:type="dxa"/>
          </w:tcPr>
          <w:p w:rsidR="006516D1" w:rsidRDefault="006516D1">
            <w:pPr>
              <w:pStyle w:val="ConsPlusNormal"/>
            </w:pPr>
          </w:p>
        </w:tc>
        <w:tc>
          <w:tcPr>
            <w:tcW w:w="2512" w:type="dxa"/>
          </w:tcPr>
          <w:p w:rsidR="006516D1" w:rsidRDefault="006516D1">
            <w:pPr>
              <w:pStyle w:val="ConsPlusNormal"/>
            </w:pPr>
          </w:p>
        </w:tc>
        <w:tc>
          <w:tcPr>
            <w:tcW w:w="1780" w:type="dxa"/>
          </w:tcPr>
          <w:p w:rsidR="006516D1" w:rsidRDefault="006516D1">
            <w:pPr>
              <w:pStyle w:val="ConsPlusNormal"/>
            </w:pPr>
          </w:p>
        </w:tc>
        <w:tc>
          <w:tcPr>
            <w:tcW w:w="664" w:type="dxa"/>
          </w:tcPr>
          <w:p w:rsidR="006516D1" w:rsidRDefault="006516D1">
            <w:pPr>
              <w:pStyle w:val="ConsPlusNormal"/>
            </w:pPr>
          </w:p>
        </w:tc>
        <w:tc>
          <w:tcPr>
            <w:tcW w:w="1540" w:type="dxa"/>
          </w:tcPr>
          <w:p w:rsidR="006516D1" w:rsidRDefault="006516D1">
            <w:pPr>
              <w:pStyle w:val="ConsPlusNormal"/>
            </w:pPr>
          </w:p>
        </w:tc>
        <w:tc>
          <w:tcPr>
            <w:tcW w:w="1036" w:type="dxa"/>
          </w:tcPr>
          <w:p w:rsidR="006516D1" w:rsidRDefault="006516D1">
            <w:pPr>
              <w:pStyle w:val="ConsPlusNormal"/>
            </w:pPr>
          </w:p>
        </w:tc>
      </w:tr>
    </w:tbl>
    <w:p w:rsidR="006516D1" w:rsidRDefault="006516D1">
      <w:pPr>
        <w:pStyle w:val="ConsPlusNormal"/>
        <w:sectPr w:rsidR="006516D1">
          <w:pgSz w:w="16838" w:h="11905" w:orient="landscape"/>
          <w:pgMar w:top="1418" w:right="1134" w:bottom="850" w:left="1134" w:header="0" w:footer="0" w:gutter="0"/>
          <w:cols w:space="720"/>
          <w:titlePg/>
        </w:sectPr>
      </w:pPr>
    </w:p>
    <w:p w:rsidR="006516D1" w:rsidRDefault="006516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1701"/>
        <w:gridCol w:w="360"/>
        <w:gridCol w:w="2361"/>
      </w:tblGrid>
      <w:tr w:rsidR="006516D1">
        <w:tc>
          <w:tcPr>
            <w:tcW w:w="4649" w:type="dxa"/>
            <w:tcBorders>
              <w:top w:val="nil"/>
              <w:left w:val="nil"/>
              <w:bottom w:val="nil"/>
              <w:right w:val="nil"/>
            </w:tcBorders>
          </w:tcPr>
          <w:p w:rsidR="006516D1" w:rsidRDefault="006516D1">
            <w:pPr>
              <w:pStyle w:val="ConsPlusNormal"/>
            </w:pPr>
            <w:r>
              <w:t>Министр сельского хозяйства</w:t>
            </w:r>
          </w:p>
          <w:p w:rsidR="006516D1" w:rsidRDefault="006516D1">
            <w:pPr>
              <w:pStyle w:val="ConsPlusNormal"/>
            </w:pPr>
            <w:r>
              <w:t>и торговли Красноярского края</w:t>
            </w:r>
          </w:p>
          <w:p w:rsidR="006516D1" w:rsidRDefault="006516D1">
            <w:pPr>
              <w:pStyle w:val="ConsPlusNormal"/>
            </w:pPr>
            <w:r>
              <w:t>или уполномоченное им лицо</w:t>
            </w:r>
          </w:p>
        </w:tc>
        <w:tc>
          <w:tcPr>
            <w:tcW w:w="1701" w:type="dxa"/>
            <w:tcBorders>
              <w:top w:val="nil"/>
              <w:left w:val="nil"/>
              <w:bottom w:val="single" w:sz="4" w:space="0" w:color="auto"/>
              <w:right w:val="nil"/>
            </w:tcBorders>
          </w:tcPr>
          <w:p w:rsidR="006516D1" w:rsidRDefault="006516D1">
            <w:pPr>
              <w:pStyle w:val="ConsPlusNormal"/>
            </w:pPr>
          </w:p>
        </w:tc>
        <w:tc>
          <w:tcPr>
            <w:tcW w:w="360" w:type="dxa"/>
            <w:tcBorders>
              <w:top w:val="nil"/>
              <w:left w:val="nil"/>
              <w:bottom w:val="nil"/>
              <w:right w:val="nil"/>
            </w:tcBorders>
          </w:tcPr>
          <w:p w:rsidR="006516D1" w:rsidRDefault="006516D1">
            <w:pPr>
              <w:pStyle w:val="ConsPlusNormal"/>
            </w:pPr>
          </w:p>
        </w:tc>
        <w:tc>
          <w:tcPr>
            <w:tcW w:w="2361" w:type="dxa"/>
            <w:tcBorders>
              <w:top w:val="nil"/>
              <w:left w:val="nil"/>
              <w:bottom w:val="single" w:sz="4" w:space="0" w:color="auto"/>
              <w:right w:val="nil"/>
            </w:tcBorders>
          </w:tcPr>
          <w:p w:rsidR="006516D1" w:rsidRDefault="006516D1">
            <w:pPr>
              <w:pStyle w:val="ConsPlusNormal"/>
            </w:pPr>
          </w:p>
        </w:tc>
      </w:tr>
      <w:tr w:rsidR="006516D1">
        <w:tc>
          <w:tcPr>
            <w:tcW w:w="4649" w:type="dxa"/>
            <w:tcBorders>
              <w:top w:val="nil"/>
              <w:left w:val="nil"/>
              <w:bottom w:val="nil"/>
              <w:right w:val="nil"/>
            </w:tcBorders>
          </w:tcPr>
          <w:p w:rsidR="006516D1" w:rsidRDefault="006516D1">
            <w:pPr>
              <w:pStyle w:val="ConsPlusNormal"/>
            </w:pPr>
          </w:p>
        </w:tc>
        <w:tc>
          <w:tcPr>
            <w:tcW w:w="1701" w:type="dxa"/>
            <w:tcBorders>
              <w:top w:val="single" w:sz="4" w:space="0" w:color="auto"/>
              <w:left w:val="nil"/>
              <w:bottom w:val="nil"/>
              <w:right w:val="nil"/>
            </w:tcBorders>
          </w:tcPr>
          <w:p w:rsidR="006516D1" w:rsidRDefault="006516D1">
            <w:pPr>
              <w:pStyle w:val="ConsPlusNormal"/>
              <w:jc w:val="center"/>
            </w:pPr>
            <w:r>
              <w:t>(подпись)</w:t>
            </w:r>
          </w:p>
        </w:tc>
        <w:tc>
          <w:tcPr>
            <w:tcW w:w="360" w:type="dxa"/>
            <w:tcBorders>
              <w:top w:val="nil"/>
              <w:left w:val="nil"/>
              <w:bottom w:val="nil"/>
              <w:right w:val="nil"/>
            </w:tcBorders>
          </w:tcPr>
          <w:p w:rsidR="006516D1" w:rsidRDefault="006516D1">
            <w:pPr>
              <w:pStyle w:val="ConsPlusNormal"/>
            </w:pPr>
          </w:p>
        </w:tc>
        <w:tc>
          <w:tcPr>
            <w:tcW w:w="2361" w:type="dxa"/>
            <w:tcBorders>
              <w:top w:val="single" w:sz="4" w:space="0" w:color="auto"/>
              <w:left w:val="nil"/>
              <w:bottom w:val="nil"/>
              <w:right w:val="nil"/>
            </w:tcBorders>
          </w:tcPr>
          <w:p w:rsidR="006516D1" w:rsidRDefault="006516D1">
            <w:pPr>
              <w:pStyle w:val="ConsPlusNormal"/>
              <w:jc w:val="center"/>
            </w:pPr>
            <w:r>
              <w:t>(ФИО)</w:t>
            </w:r>
          </w:p>
        </w:tc>
      </w:tr>
    </w:tbl>
    <w:p w:rsidR="006516D1" w:rsidRDefault="006516D1">
      <w:pPr>
        <w:pStyle w:val="ConsPlusNormal"/>
        <w:jc w:val="both"/>
      </w:pPr>
    </w:p>
    <w:p w:rsidR="006516D1" w:rsidRDefault="006516D1">
      <w:pPr>
        <w:pStyle w:val="ConsPlusNormal"/>
        <w:ind w:firstLine="540"/>
        <w:jc w:val="both"/>
      </w:pPr>
      <w:r>
        <w:t>--------------------------------</w:t>
      </w:r>
    </w:p>
    <w:p w:rsidR="006516D1" w:rsidRDefault="006516D1">
      <w:pPr>
        <w:pStyle w:val="ConsPlusNormal"/>
        <w:spacing w:before="220"/>
        <w:ind w:firstLine="540"/>
        <w:jc w:val="both"/>
      </w:pPr>
      <w:bookmarkStart w:id="104" w:name="P2711"/>
      <w:bookmarkEnd w:id="104"/>
      <w:r>
        <w:t xml:space="preserve">&lt;1&gt; Сумма начисленной субсидии распределяется на средства краевого бюджета, поступившие из федерального бюджета в соответствии с соглашением о предоставлении субсидии из федерального бюджета бюджету Красноярского края, заключенным между Министерством сельского хозяйства Российской Федерации и Правительством Красноярского края (далее - соглашение), и краевого бюджета исходя из уровня </w:t>
      </w:r>
      <w:proofErr w:type="spellStart"/>
      <w:r>
        <w:t>софинансирования</w:t>
      </w:r>
      <w:proofErr w:type="spellEnd"/>
      <w:r>
        <w:t>, предусмотренного в соглашении.</w:t>
      </w: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right"/>
        <w:outlineLvl w:val="1"/>
      </w:pPr>
      <w:r>
        <w:t>Приложение N 13</w:t>
      </w:r>
    </w:p>
    <w:p w:rsidR="006516D1" w:rsidRDefault="006516D1">
      <w:pPr>
        <w:pStyle w:val="ConsPlusNormal"/>
        <w:jc w:val="right"/>
      </w:pPr>
      <w:r>
        <w:t>к Порядку</w:t>
      </w:r>
    </w:p>
    <w:p w:rsidR="006516D1" w:rsidRDefault="006516D1">
      <w:pPr>
        <w:pStyle w:val="ConsPlusNormal"/>
        <w:jc w:val="right"/>
      </w:pPr>
      <w:r>
        <w:t>предоставления субсидий на возмещение</w:t>
      </w:r>
    </w:p>
    <w:p w:rsidR="006516D1" w:rsidRDefault="006516D1">
      <w:pPr>
        <w:pStyle w:val="ConsPlusNormal"/>
        <w:jc w:val="right"/>
      </w:pPr>
      <w:r>
        <w:t>части затрат на уплату страховых</w:t>
      </w:r>
    </w:p>
    <w:p w:rsidR="006516D1" w:rsidRDefault="006516D1">
      <w:pPr>
        <w:pStyle w:val="ConsPlusNormal"/>
        <w:jc w:val="right"/>
      </w:pPr>
      <w:r>
        <w:t>премий, начисленных по договорам</w:t>
      </w:r>
    </w:p>
    <w:p w:rsidR="006516D1" w:rsidRDefault="006516D1">
      <w:pPr>
        <w:pStyle w:val="ConsPlusNormal"/>
        <w:jc w:val="right"/>
      </w:pPr>
      <w:r>
        <w:t>сельскохозяйственного страхования</w:t>
      </w:r>
    </w:p>
    <w:p w:rsidR="006516D1" w:rsidRDefault="006516D1">
      <w:pPr>
        <w:pStyle w:val="ConsPlusNormal"/>
        <w:jc w:val="right"/>
      </w:pPr>
      <w:r>
        <w:t>в области растениеводства,</w:t>
      </w:r>
    </w:p>
    <w:p w:rsidR="006516D1" w:rsidRDefault="006516D1">
      <w:pPr>
        <w:pStyle w:val="ConsPlusNormal"/>
        <w:jc w:val="right"/>
      </w:pPr>
      <w:r>
        <w:t xml:space="preserve">и (или) животноводства, и (или) </w:t>
      </w:r>
      <w:proofErr w:type="gramStart"/>
      <w:r>
        <w:t>товарной</w:t>
      </w:r>
      <w:proofErr w:type="gramEnd"/>
    </w:p>
    <w:p w:rsidR="006516D1" w:rsidRDefault="006516D1">
      <w:pPr>
        <w:pStyle w:val="ConsPlusNormal"/>
        <w:jc w:val="right"/>
      </w:pPr>
      <w:r>
        <w:t>аквакультуры (товарного рыбоводства)</w:t>
      </w:r>
    </w:p>
    <w:p w:rsidR="006516D1" w:rsidRDefault="006516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5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6D1" w:rsidRDefault="0065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6D1" w:rsidRDefault="006516D1">
            <w:pPr>
              <w:pStyle w:val="ConsPlusNormal"/>
              <w:jc w:val="center"/>
            </w:pPr>
            <w:r>
              <w:rPr>
                <w:color w:val="392C69"/>
              </w:rPr>
              <w:t>Список изменяющих документов</w:t>
            </w:r>
          </w:p>
          <w:p w:rsidR="006516D1" w:rsidRDefault="006516D1">
            <w:pPr>
              <w:pStyle w:val="ConsPlusNormal"/>
              <w:jc w:val="center"/>
            </w:pPr>
            <w:proofErr w:type="gramStart"/>
            <w:r>
              <w:rPr>
                <w:color w:val="392C69"/>
              </w:rPr>
              <w:t xml:space="preserve">(введена </w:t>
            </w:r>
            <w:hyperlink r:id="rId127">
              <w:r>
                <w:rPr>
                  <w:color w:val="0000FF"/>
                </w:rPr>
                <w:t>Постановлением</w:t>
              </w:r>
            </w:hyperlink>
            <w:r>
              <w:rPr>
                <w:color w:val="392C69"/>
              </w:rPr>
              <w:t xml:space="preserve"> Правительства Красноярского края</w:t>
            </w:r>
            <w:proofErr w:type="gramEnd"/>
          </w:p>
          <w:p w:rsidR="006516D1" w:rsidRDefault="006516D1">
            <w:pPr>
              <w:pStyle w:val="ConsPlusNormal"/>
              <w:jc w:val="center"/>
            </w:pPr>
            <w:r>
              <w:rPr>
                <w:color w:val="392C69"/>
              </w:rPr>
              <w:t>от 31.03.2023 N 238-п)</w:t>
            </w: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r>
    </w:tbl>
    <w:p w:rsidR="006516D1" w:rsidRDefault="006516D1">
      <w:pPr>
        <w:pStyle w:val="ConsPlusNormal"/>
        <w:jc w:val="both"/>
      </w:pPr>
    </w:p>
    <w:p w:rsidR="006516D1" w:rsidRDefault="006516D1">
      <w:pPr>
        <w:pStyle w:val="ConsPlusNormal"/>
        <w:jc w:val="center"/>
      </w:pPr>
      <w:bookmarkStart w:id="105" w:name="P2730"/>
      <w:bookmarkEnd w:id="105"/>
      <w:r>
        <w:t>Сводная справка-расчет</w:t>
      </w:r>
    </w:p>
    <w:p w:rsidR="006516D1" w:rsidRDefault="006516D1">
      <w:pPr>
        <w:pStyle w:val="ConsPlusNormal"/>
        <w:jc w:val="center"/>
      </w:pPr>
      <w:r>
        <w:t>субсидий на возмещение части затрат на уплату страховых</w:t>
      </w:r>
    </w:p>
    <w:p w:rsidR="006516D1" w:rsidRDefault="006516D1">
      <w:pPr>
        <w:pStyle w:val="ConsPlusNormal"/>
        <w:jc w:val="center"/>
      </w:pPr>
      <w:r>
        <w:t xml:space="preserve">премий, начисленных по договорам </w:t>
      </w:r>
      <w:proofErr w:type="gramStart"/>
      <w:r>
        <w:t>сельскохозяйственного</w:t>
      </w:r>
      <w:proofErr w:type="gramEnd"/>
    </w:p>
    <w:p w:rsidR="006516D1" w:rsidRDefault="006516D1">
      <w:pPr>
        <w:pStyle w:val="ConsPlusNormal"/>
        <w:jc w:val="center"/>
      </w:pPr>
      <w:r>
        <w:t>страхования в области животноводства, N ___ в 20__ году</w:t>
      </w:r>
    </w:p>
    <w:p w:rsidR="006516D1" w:rsidRDefault="006516D1">
      <w:pPr>
        <w:pStyle w:val="ConsPlusNormal"/>
        <w:jc w:val="both"/>
      </w:pPr>
    </w:p>
    <w:p w:rsidR="006516D1" w:rsidRDefault="006516D1">
      <w:pPr>
        <w:pStyle w:val="ConsPlusNormal"/>
        <w:sectPr w:rsidR="006516D1">
          <w:pgSz w:w="11905" w:h="16838"/>
          <w:pgMar w:top="1134" w:right="850" w:bottom="1134" w:left="1418"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2"/>
        <w:gridCol w:w="1636"/>
        <w:gridCol w:w="1636"/>
        <w:gridCol w:w="2512"/>
        <w:gridCol w:w="2440"/>
        <w:gridCol w:w="2440"/>
        <w:gridCol w:w="2512"/>
        <w:gridCol w:w="2512"/>
        <w:gridCol w:w="2512"/>
        <w:gridCol w:w="1780"/>
        <w:gridCol w:w="664"/>
        <w:gridCol w:w="1540"/>
        <w:gridCol w:w="1036"/>
      </w:tblGrid>
      <w:tr w:rsidR="006516D1">
        <w:tc>
          <w:tcPr>
            <w:tcW w:w="1852" w:type="dxa"/>
            <w:vMerge w:val="restart"/>
          </w:tcPr>
          <w:p w:rsidR="006516D1" w:rsidRDefault="006516D1">
            <w:pPr>
              <w:pStyle w:val="ConsPlusNormal"/>
              <w:jc w:val="center"/>
            </w:pPr>
            <w:r>
              <w:lastRenderedPageBreak/>
              <w:t>Наименование муниципального района, муниципального округа, городского округа Красноярского края</w:t>
            </w:r>
          </w:p>
        </w:tc>
        <w:tc>
          <w:tcPr>
            <w:tcW w:w="1636" w:type="dxa"/>
            <w:vMerge w:val="restart"/>
          </w:tcPr>
          <w:p w:rsidR="006516D1" w:rsidRDefault="006516D1">
            <w:pPr>
              <w:pStyle w:val="ConsPlusNormal"/>
              <w:jc w:val="center"/>
            </w:pPr>
            <w:r>
              <w:t>Наименование получателя субсидии</w:t>
            </w:r>
          </w:p>
        </w:tc>
        <w:tc>
          <w:tcPr>
            <w:tcW w:w="1636" w:type="dxa"/>
            <w:vMerge w:val="restart"/>
          </w:tcPr>
          <w:p w:rsidR="006516D1" w:rsidRDefault="006516D1">
            <w:pPr>
              <w:pStyle w:val="ConsPlusNormal"/>
              <w:jc w:val="center"/>
            </w:pPr>
            <w:r>
              <w:t>Наименование страховой организации</w:t>
            </w:r>
          </w:p>
        </w:tc>
        <w:tc>
          <w:tcPr>
            <w:tcW w:w="2512" w:type="dxa"/>
            <w:vMerge w:val="restart"/>
          </w:tcPr>
          <w:p w:rsidR="006516D1" w:rsidRDefault="006516D1">
            <w:pPr>
              <w:pStyle w:val="ConsPlusNormal"/>
              <w:jc w:val="center"/>
            </w:pPr>
            <w:r>
              <w:t>Договор сельскохозяйственного страхования (номер, дата)</w:t>
            </w:r>
          </w:p>
        </w:tc>
        <w:tc>
          <w:tcPr>
            <w:tcW w:w="2440" w:type="dxa"/>
            <w:vMerge w:val="restart"/>
          </w:tcPr>
          <w:p w:rsidR="006516D1" w:rsidRDefault="006516D1">
            <w:pPr>
              <w:pStyle w:val="ConsPlusNormal"/>
              <w:jc w:val="center"/>
            </w:pPr>
            <w:r>
              <w:t>Наименование вида сельскохозяйственных животных</w:t>
            </w:r>
          </w:p>
        </w:tc>
        <w:tc>
          <w:tcPr>
            <w:tcW w:w="2440" w:type="dxa"/>
            <w:vMerge w:val="restart"/>
          </w:tcPr>
          <w:p w:rsidR="006516D1" w:rsidRDefault="006516D1">
            <w:pPr>
              <w:pStyle w:val="ConsPlusNormal"/>
              <w:jc w:val="center"/>
            </w:pPr>
            <w:proofErr w:type="gramStart"/>
            <w:r>
              <w:t>Поголовье сельскохозяйственных животных (количество пчелосемей), риск утраты (гибели) которого подлежит страхованию (голов, шт. пчелосемей)</w:t>
            </w:r>
            <w:proofErr w:type="gramEnd"/>
          </w:p>
        </w:tc>
        <w:tc>
          <w:tcPr>
            <w:tcW w:w="2512" w:type="dxa"/>
            <w:vMerge w:val="restart"/>
          </w:tcPr>
          <w:p w:rsidR="006516D1" w:rsidRDefault="006516D1">
            <w:pPr>
              <w:pStyle w:val="ConsPlusNormal"/>
              <w:jc w:val="center"/>
            </w:pPr>
            <w:r>
              <w:t>Страховая сумма по договору сельскохозяйственного страхования (рублей)</w:t>
            </w:r>
          </w:p>
        </w:tc>
        <w:tc>
          <w:tcPr>
            <w:tcW w:w="2512" w:type="dxa"/>
            <w:vMerge w:val="restart"/>
          </w:tcPr>
          <w:p w:rsidR="006516D1" w:rsidRDefault="006516D1">
            <w:pPr>
              <w:pStyle w:val="ConsPlusNormal"/>
              <w:jc w:val="center"/>
            </w:pPr>
            <w:r>
              <w:t>Сумма начисленных страховых премий (страховых взносов) по договорам сельскохозяйственного страхования (рублей)</w:t>
            </w:r>
          </w:p>
        </w:tc>
        <w:tc>
          <w:tcPr>
            <w:tcW w:w="2512" w:type="dxa"/>
            <w:vMerge w:val="restart"/>
          </w:tcPr>
          <w:p w:rsidR="006516D1" w:rsidRDefault="006516D1">
            <w:pPr>
              <w:pStyle w:val="ConsPlusNormal"/>
              <w:jc w:val="center"/>
            </w:pPr>
            <w:r>
              <w:t>Сумма уплаченных страховых премий (страховых взносов) по договорам сельскохозяйственного страхования (рублей)</w:t>
            </w:r>
          </w:p>
        </w:tc>
        <w:tc>
          <w:tcPr>
            <w:tcW w:w="1780" w:type="dxa"/>
            <w:vMerge w:val="restart"/>
          </w:tcPr>
          <w:p w:rsidR="006516D1" w:rsidRDefault="006516D1">
            <w:pPr>
              <w:pStyle w:val="ConsPlusNormal"/>
              <w:jc w:val="center"/>
            </w:pPr>
            <w:r>
              <w:t>Ставка субсидирования (процентов)</w:t>
            </w:r>
          </w:p>
        </w:tc>
        <w:tc>
          <w:tcPr>
            <w:tcW w:w="3240" w:type="dxa"/>
            <w:gridSpan w:val="3"/>
          </w:tcPr>
          <w:p w:rsidR="006516D1" w:rsidRDefault="006516D1">
            <w:pPr>
              <w:pStyle w:val="ConsPlusNormal"/>
              <w:jc w:val="center"/>
            </w:pPr>
            <w:r>
              <w:t xml:space="preserve">Сумма начисленной субсидии (рублей) </w:t>
            </w:r>
            <w:hyperlink w:anchor="P2788">
              <w:r>
                <w:rPr>
                  <w:color w:val="0000FF"/>
                </w:rPr>
                <w:t>&lt;1&gt;</w:t>
              </w:r>
            </w:hyperlink>
          </w:p>
        </w:tc>
      </w:tr>
      <w:tr w:rsidR="006516D1">
        <w:tc>
          <w:tcPr>
            <w:tcW w:w="1852" w:type="dxa"/>
            <w:vMerge/>
          </w:tcPr>
          <w:p w:rsidR="006516D1" w:rsidRDefault="006516D1">
            <w:pPr>
              <w:pStyle w:val="ConsPlusNormal"/>
            </w:pPr>
          </w:p>
        </w:tc>
        <w:tc>
          <w:tcPr>
            <w:tcW w:w="1636" w:type="dxa"/>
            <w:vMerge/>
          </w:tcPr>
          <w:p w:rsidR="006516D1" w:rsidRDefault="006516D1">
            <w:pPr>
              <w:pStyle w:val="ConsPlusNormal"/>
            </w:pPr>
          </w:p>
        </w:tc>
        <w:tc>
          <w:tcPr>
            <w:tcW w:w="1636" w:type="dxa"/>
            <w:vMerge/>
          </w:tcPr>
          <w:p w:rsidR="006516D1" w:rsidRDefault="006516D1">
            <w:pPr>
              <w:pStyle w:val="ConsPlusNormal"/>
            </w:pPr>
          </w:p>
        </w:tc>
        <w:tc>
          <w:tcPr>
            <w:tcW w:w="2512" w:type="dxa"/>
            <w:vMerge/>
          </w:tcPr>
          <w:p w:rsidR="006516D1" w:rsidRDefault="006516D1">
            <w:pPr>
              <w:pStyle w:val="ConsPlusNormal"/>
            </w:pPr>
          </w:p>
        </w:tc>
        <w:tc>
          <w:tcPr>
            <w:tcW w:w="2440" w:type="dxa"/>
            <w:vMerge/>
          </w:tcPr>
          <w:p w:rsidR="006516D1" w:rsidRDefault="006516D1">
            <w:pPr>
              <w:pStyle w:val="ConsPlusNormal"/>
            </w:pPr>
          </w:p>
        </w:tc>
        <w:tc>
          <w:tcPr>
            <w:tcW w:w="2440" w:type="dxa"/>
            <w:vMerge/>
          </w:tcPr>
          <w:p w:rsidR="006516D1" w:rsidRDefault="006516D1">
            <w:pPr>
              <w:pStyle w:val="ConsPlusNormal"/>
            </w:pPr>
          </w:p>
        </w:tc>
        <w:tc>
          <w:tcPr>
            <w:tcW w:w="2512" w:type="dxa"/>
            <w:vMerge/>
          </w:tcPr>
          <w:p w:rsidR="006516D1" w:rsidRDefault="006516D1">
            <w:pPr>
              <w:pStyle w:val="ConsPlusNormal"/>
            </w:pPr>
          </w:p>
        </w:tc>
        <w:tc>
          <w:tcPr>
            <w:tcW w:w="2512" w:type="dxa"/>
            <w:vMerge/>
          </w:tcPr>
          <w:p w:rsidR="006516D1" w:rsidRDefault="006516D1">
            <w:pPr>
              <w:pStyle w:val="ConsPlusNormal"/>
            </w:pPr>
          </w:p>
        </w:tc>
        <w:tc>
          <w:tcPr>
            <w:tcW w:w="2512" w:type="dxa"/>
            <w:vMerge/>
          </w:tcPr>
          <w:p w:rsidR="006516D1" w:rsidRDefault="006516D1">
            <w:pPr>
              <w:pStyle w:val="ConsPlusNormal"/>
            </w:pPr>
          </w:p>
        </w:tc>
        <w:tc>
          <w:tcPr>
            <w:tcW w:w="1780" w:type="dxa"/>
            <w:vMerge/>
          </w:tcPr>
          <w:p w:rsidR="006516D1" w:rsidRDefault="006516D1">
            <w:pPr>
              <w:pStyle w:val="ConsPlusNormal"/>
            </w:pPr>
          </w:p>
        </w:tc>
        <w:tc>
          <w:tcPr>
            <w:tcW w:w="664" w:type="dxa"/>
          </w:tcPr>
          <w:p w:rsidR="006516D1" w:rsidRDefault="006516D1">
            <w:pPr>
              <w:pStyle w:val="ConsPlusNormal"/>
              <w:jc w:val="center"/>
            </w:pPr>
            <w:r>
              <w:t>всего</w:t>
            </w:r>
          </w:p>
        </w:tc>
        <w:tc>
          <w:tcPr>
            <w:tcW w:w="1540" w:type="dxa"/>
          </w:tcPr>
          <w:p w:rsidR="006516D1" w:rsidRDefault="006516D1">
            <w:pPr>
              <w:pStyle w:val="ConsPlusNormal"/>
              <w:jc w:val="center"/>
            </w:pPr>
            <w:r>
              <w:t>за счет сре</w:t>
            </w:r>
            <w:proofErr w:type="gramStart"/>
            <w:r>
              <w:t>дств кр</w:t>
            </w:r>
            <w:proofErr w:type="gramEnd"/>
            <w:r>
              <w:t>аевого бюджета, поступивших из федерального бюджета (рублей)</w:t>
            </w:r>
          </w:p>
        </w:tc>
        <w:tc>
          <w:tcPr>
            <w:tcW w:w="1036" w:type="dxa"/>
          </w:tcPr>
          <w:p w:rsidR="006516D1" w:rsidRDefault="006516D1">
            <w:pPr>
              <w:pStyle w:val="ConsPlusNormal"/>
              <w:jc w:val="center"/>
            </w:pPr>
            <w:r>
              <w:t>за счет сре</w:t>
            </w:r>
            <w:proofErr w:type="gramStart"/>
            <w:r>
              <w:t>дств кр</w:t>
            </w:r>
            <w:proofErr w:type="gramEnd"/>
            <w:r>
              <w:t>аевого бюджета (рублей)</w:t>
            </w:r>
          </w:p>
        </w:tc>
      </w:tr>
      <w:tr w:rsidR="006516D1">
        <w:tc>
          <w:tcPr>
            <w:tcW w:w="1852" w:type="dxa"/>
          </w:tcPr>
          <w:p w:rsidR="006516D1" w:rsidRDefault="006516D1">
            <w:pPr>
              <w:pStyle w:val="ConsPlusNormal"/>
              <w:jc w:val="center"/>
            </w:pPr>
            <w:r>
              <w:t>1</w:t>
            </w:r>
          </w:p>
        </w:tc>
        <w:tc>
          <w:tcPr>
            <w:tcW w:w="1636" w:type="dxa"/>
          </w:tcPr>
          <w:p w:rsidR="006516D1" w:rsidRDefault="006516D1">
            <w:pPr>
              <w:pStyle w:val="ConsPlusNormal"/>
              <w:jc w:val="center"/>
            </w:pPr>
            <w:r>
              <w:t>2</w:t>
            </w:r>
          </w:p>
        </w:tc>
        <w:tc>
          <w:tcPr>
            <w:tcW w:w="1636" w:type="dxa"/>
          </w:tcPr>
          <w:p w:rsidR="006516D1" w:rsidRDefault="006516D1">
            <w:pPr>
              <w:pStyle w:val="ConsPlusNormal"/>
              <w:jc w:val="center"/>
            </w:pPr>
            <w:r>
              <w:t>3</w:t>
            </w:r>
          </w:p>
        </w:tc>
        <w:tc>
          <w:tcPr>
            <w:tcW w:w="2512" w:type="dxa"/>
          </w:tcPr>
          <w:p w:rsidR="006516D1" w:rsidRDefault="006516D1">
            <w:pPr>
              <w:pStyle w:val="ConsPlusNormal"/>
              <w:jc w:val="center"/>
            </w:pPr>
            <w:r>
              <w:t>4</w:t>
            </w:r>
          </w:p>
        </w:tc>
        <w:tc>
          <w:tcPr>
            <w:tcW w:w="2440" w:type="dxa"/>
          </w:tcPr>
          <w:p w:rsidR="006516D1" w:rsidRDefault="006516D1">
            <w:pPr>
              <w:pStyle w:val="ConsPlusNormal"/>
              <w:jc w:val="center"/>
            </w:pPr>
            <w:r>
              <w:t>5</w:t>
            </w:r>
          </w:p>
        </w:tc>
        <w:tc>
          <w:tcPr>
            <w:tcW w:w="2440" w:type="dxa"/>
          </w:tcPr>
          <w:p w:rsidR="006516D1" w:rsidRDefault="006516D1">
            <w:pPr>
              <w:pStyle w:val="ConsPlusNormal"/>
              <w:jc w:val="center"/>
            </w:pPr>
            <w:r>
              <w:t>6</w:t>
            </w:r>
          </w:p>
        </w:tc>
        <w:tc>
          <w:tcPr>
            <w:tcW w:w="2512" w:type="dxa"/>
          </w:tcPr>
          <w:p w:rsidR="006516D1" w:rsidRDefault="006516D1">
            <w:pPr>
              <w:pStyle w:val="ConsPlusNormal"/>
              <w:jc w:val="center"/>
            </w:pPr>
            <w:r>
              <w:t>7</w:t>
            </w:r>
          </w:p>
        </w:tc>
        <w:tc>
          <w:tcPr>
            <w:tcW w:w="2512" w:type="dxa"/>
          </w:tcPr>
          <w:p w:rsidR="006516D1" w:rsidRDefault="006516D1">
            <w:pPr>
              <w:pStyle w:val="ConsPlusNormal"/>
              <w:jc w:val="center"/>
            </w:pPr>
            <w:r>
              <w:t>8</w:t>
            </w:r>
          </w:p>
        </w:tc>
        <w:tc>
          <w:tcPr>
            <w:tcW w:w="2512" w:type="dxa"/>
          </w:tcPr>
          <w:p w:rsidR="006516D1" w:rsidRDefault="006516D1">
            <w:pPr>
              <w:pStyle w:val="ConsPlusNormal"/>
              <w:jc w:val="center"/>
            </w:pPr>
            <w:r>
              <w:t>9</w:t>
            </w:r>
          </w:p>
        </w:tc>
        <w:tc>
          <w:tcPr>
            <w:tcW w:w="1780" w:type="dxa"/>
          </w:tcPr>
          <w:p w:rsidR="006516D1" w:rsidRDefault="006516D1">
            <w:pPr>
              <w:pStyle w:val="ConsPlusNormal"/>
              <w:jc w:val="center"/>
            </w:pPr>
            <w:r>
              <w:t>10</w:t>
            </w:r>
          </w:p>
        </w:tc>
        <w:tc>
          <w:tcPr>
            <w:tcW w:w="664" w:type="dxa"/>
          </w:tcPr>
          <w:p w:rsidR="006516D1" w:rsidRDefault="006516D1">
            <w:pPr>
              <w:pStyle w:val="ConsPlusNormal"/>
              <w:jc w:val="center"/>
            </w:pPr>
            <w:r>
              <w:t>11</w:t>
            </w:r>
          </w:p>
        </w:tc>
        <w:tc>
          <w:tcPr>
            <w:tcW w:w="1540" w:type="dxa"/>
          </w:tcPr>
          <w:p w:rsidR="006516D1" w:rsidRDefault="006516D1">
            <w:pPr>
              <w:pStyle w:val="ConsPlusNormal"/>
              <w:jc w:val="center"/>
            </w:pPr>
            <w:r>
              <w:t>12</w:t>
            </w:r>
          </w:p>
        </w:tc>
        <w:tc>
          <w:tcPr>
            <w:tcW w:w="1036" w:type="dxa"/>
          </w:tcPr>
          <w:p w:rsidR="006516D1" w:rsidRDefault="006516D1">
            <w:pPr>
              <w:pStyle w:val="ConsPlusNormal"/>
              <w:jc w:val="center"/>
            </w:pPr>
            <w:r>
              <w:t>13</w:t>
            </w:r>
          </w:p>
        </w:tc>
      </w:tr>
      <w:tr w:rsidR="006516D1">
        <w:tc>
          <w:tcPr>
            <w:tcW w:w="1852" w:type="dxa"/>
          </w:tcPr>
          <w:p w:rsidR="006516D1" w:rsidRDefault="006516D1">
            <w:pPr>
              <w:pStyle w:val="ConsPlusNormal"/>
            </w:pPr>
          </w:p>
        </w:tc>
        <w:tc>
          <w:tcPr>
            <w:tcW w:w="1636" w:type="dxa"/>
          </w:tcPr>
          <w:p w:rsidR="006516D1" w:rsidRDefault="006516D1">
            <w:pPr>
              <w:pStyle w:val="ConsPlusNormal"/>
            </w:pPr>
          </w:p>
        </w:tc>
        <w:tc>
          <w:tcPr>
            <w:tcW w:w="1636" w:type="dxa"/>
          </w:tcPr>
          <w:p w:rsidR="006516D1" w:rsidRDefault="006516D1">
            <w:pPr>
              <w:pStyle w:val="ConsPlusNormal"/>
            </w:pPr>
          </w:p>
        </w:tc>
        <w:tc>
          <w:tcPr>
            <w:tcW w:w="2512" w:type="dxa"/>
          </w:tcPr>
          <w:p w:rsidR="006516D1" w:rsidRDefault="006516D1">
            <w:pPr>
              <w:pStyle w:val="ConsPlusNormal"/>
            </w:pPr>
          </w:p>
        </w:tc>
        <w:tc>
          <w:tcPr>
            <w:tcW w:w="2440" w:type="dxa"/>
          </w:tcPr>
          <w:p w:rsidR="006516D1" w:rsidRDefault="006516D1">
            <w:pPr>
              <w:pStyle w:val="ConsPlusNormal"/>
            </w:pPr>
          </w:p>
        </w:tc>
        <w:tc>
          <w:tcPr>
            <w:tcW w:w="2440" w:type="dxa"/>
          </w:tcPr>
          <w:p w:rsidR="006516D1" w:rsidRDefault="006516D1">
            <w:pPr>
              <w:pStyle w:val="ConsPlusNormal"/>
            </w:pPr>
          </w:p>
        </w:tc>
        <w:tc>
          <w:tcPr>
            <w:tcW w:w="2512" w:type="dxa"/>
          </w:tcPr>
          <w:p w:rsidR="006516D1" w:rsidRDefault="006516D1">
            <w:pPr>
              <w:pStyle w:val="ConsPlusNormal"/>
            </w:pPr>
          </w:p>
        </w:tc>
        <w:tc>
          <w:tcPr>
            <w:tcW w:w="2512" w:type="dxa"/>
          </w:tcPr>
          <w:p w:rsidR="006516D1" w:rsidRDefault="006516D1">
            <w:pPr>
              <w:pStyle w:val="ConsPlusNormal"/>
            </w:pPr>
          </w:p>
        </w:tc>
        <w:tc>
          <w:tcPr>
            <w:tcW w:w="2512" w:type="dxa"/>
          </w:tcPr>
          <w:p w:rsidR="006516D1" w:rsidRDefault="006516D1">
            <w:pPr>
              <w:pStyle w:val="ConsPlusNormal"/>
            </w:pPr>
          </w:p>
        </w:tc>
        <w:tc>
          <w:tcPr>
            <w:tcW w:w="1780" w:type="dxa"/>
          </w:tcPr>
          <w:p w:rsidR="006516D1" w:rsidRDefault="006516D1">
            <w:pPr>
              <w:pStyle w:val="ConsPlusNormal"/>
            </w:pPr>
          </w:p>
        </w:tc>
        <w:tc>
          <w:tcPr>
            <w:tcW w:w="664" w:type="dxa"/>
          </w:tcPr>
          <w:p w:rsidR="006516D1" w:rsidRDefault="006516D1">
            <w:pPr>
              <w:pStyle w:val="ConsPlusNormal"/>
            </w:pPr>
          </w:p>
        </w:tc>
        <w:tc>
          <w:tcPr>
            <w:tcW w:w="1540" w:type="dxa"/>
          </w:tcPr>
          <w:p w:rsidR="006516D1" w:rsidRDefault="006516D1">
            <w:pPr>
              <w:pStyle w:val="ConsPlusNormal"/>
            </w:pPr>
          </w:p>
        </w:tc>
        <w:tc>
          <w:tcPr>
            <w:tcW w:w="1036" w:type="dxa"/>
          </w:tcPr>
          <w:p w:rsidR="006516D1" w:rsidRDefault="006516D1">
            <w:pPr>
              <w:pStyle w:val="ConsPlusNormal"/>
            </w:pPr>
          </w:p>
        </w:tc>
      </w:tr>
    </w:tbl>
    <w:p w:rsidR="006516D1" w:rsidRDefault="006516D1">
      <w:pPr>
        <w:pStyle w:val="ConsPlusNormal"/>
        <w:sectPr w:rsidR="006516D1">
          <w:pgSz w:w="16838" w:h="11905" w:orient="landscape"/>
          <w:pgMar w:top="1418" w:right="1134" w:bottom="850" w:left="1134" w:header="0" w:footer="0" w:gutter="0"/>
          <w:cols w:space="720"/>
          <w:titlePg/>
        </w:sectPr>
      </w:pPr>
    </w:p>
    <w:p w:rsidR="006516D1" w:rsidRDefault="006516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1701"/>
        <w:gridCol w:w="360"/>
        <w:gridCol w:w="2361"/>
      </w:tblGrid>
      <w:tr w:rsidR="006516D1">
        <w:tc>
          <w:tcPr>
            <w:tcW w:w="4649" w:type="dxa"/>
            <w:tcBorders>
              <w:top w:val="nil"/>
              <w:left w:val="nil"/>
              <w:bottom w:val="nil"/>
              <w:right w:val="nil"/>
            </w:tcBorders>
          </w:tcPr>
          <w:p w:rsidR="006516D1" w:rsidRDefault="006516D1">
            <w:pPr>
              <w:pStyle w:val="ConsPlusNormal"/>
            </w:pPr>
            <w:r>
              <w:t>Министр сельского хозяйства</w:t>
            </w:r>
          </w:p>
          <w:p w:rsidR="006516D1" w:rsidRDefault="006516D1">
            <w:pPr>
              <w:pStyle w:val="ConsPlusNormal"/>
            </w:pPr>
            <w:r>
              <w:t>и торговли Красноярского края</w:t>
            </w:r>
          </w:p>
          <w:p w:rsidR="006516D1" w:rsidRDefault="006516D1">
            <w:pPr>
              <w:pStyle w:val="ConsPlusNormal"/>
            </w:pPr>
            <w:r>
              <w:t>или уполномоченное им лицо</w:t>
            </w:r>
          </w:p>
        </w:tc>
        <w:tc>
          <w:tcPr>
            <w:tcW w:w="1701" w:type="dxa"/>
            <w:tcBorders>
              <w:top w:val="nil"/>
              <w:left w:val="nil"/>
              <w:bottom w:val="single" w:sz="4" w:space="0" w:color="auto"/>
              <w:right w:val="nil"/>
            </w:tcBorders>
          </w:tcPr>
          <w:p w:rsidR="006516D1" w:rsidRDefault="006516D1">
            <w:pPr>
              <w:pStyle w:val="ConsPlusNormal"/>
            </w:pPr>
          </w:p>
        </w:tc>
        <w:tc>
          <w:tcPr>
            <w:tcW w:w="360" w:type="dxa"/>
            <w:tcBorders>
              <w:top w:val="nil"/>
              <w:left w:val="nil"/>
              <w:bottom w:val="nil"/>
              <w:right w:val="nil"/>
            </w:tcBorders>
          </w:tcPr>
          <w:p w:rsidR="006516D1" w:rsidRDefault="006516D1">
            <w:pPr>
              <w:pStyle w:val="ConsPlusNormal"/>
            </w:pPr>
          </w:p>
        </w:tc>
        <w:tc>
          <w:tcPr>
            <w:tcW w:w="2361" w:type="dxa"/>
            <w:tcBorders>
              <w:top w:val="nil"/>
              <w:left w:val="nil"/>
              <w:bottom w:val="single" w:sz="4" w:space="0" w:color="auto"/>
              <w:right w:val="nil"/>
            </w:tcBorders>
          </w:tcPr>
          <w:p w:rsidR="006516D1" w:rsidRDefault="006516D1">
            <w:pPr>
              <w:pStyle w:val="ConsPlusNormal"/>
            </w:pPr>
          </w:p>
        </w:tc>
      </w:tr>
      <w:tr w:rsidR="006516D1">
        <w:tc>
          <w:tcPr>
            <w:tcW w:w="4649" w:type="dxa"/>
            <w:tcBorders>
              <w:top w:val="nil"/>
              <w:left w:val="nil"/>
              <w:bottom w:val="nil"/>
              <w:right w:val="nil"/>
            </w:tcBorders>
          </w:tcPr>
          <w:p w:rsidR="006516D1" w:rsidRDefault="006516D1">
            <w:pPr>
              <w:pStyle w:val="ConsPlusNormal"/>
            </w:pPr>
          </w:p>
        </w:tc>
        <w:tc>
          <w:tcPr>
            <w:tcW w:w="1701" w:type="dxa"/>
            <w:tcBorders>
              <w:top w:val="single" w:sz="4" w:space="0" w:color="auto"/>
              <w:left w:val="nil"/>
              <w:bottom w:val="nil"/>
              <w:right w:val="nil"/>
            </w:tcBorders>
          </w:tcPr>
          <w:p w:rsidR="006516D1" w:rsidRDefault="006516D1">
            <w:pPr>
              <w:pStyle w:val="ConsPlusNormal"/>
              <w:jc w:val="center"/>
            </w:pPr>
            <w:r>
              <w:t>(подпись)</w:t>
            </w:r>
          </w:p>
        </w:tc>
        <w:tc>
          <w:tcPr>
            <w:tcW w:w="360" w:type="dxa"/>
            <w:tcBorders>
              <w:top w:val="nil"/>
              <w:left w:val="nil"/>
              <w:bottom w:val="nil"/>
              <w:right w:val="nil"/>
            </w:tcBorders>
          </w:tcPr>
          <w:p w:rsidR="006516D1" w:rsidRDefault="006516D1">
            <w:pPr>
              <w:pStyle w:val="ConsPlusNormal"/>
            </w:pPr>
          </w:p>
        </w:tc>
        <w:tc>
          <w:tcPr>
            <w:tcW w:w="2361" w:type="dxa"/>
            <w:tcBorders>
              <w:top w:val="single" w:sz="4" w:space="0" w:color="auto"/>
              <w:left w:val="nil"/>
              <w:bottom w:val="nil"/>
              <w:right w:val="nil"/>
            </w:tcBorders>
          </w:tcPr>
          <w:p w:rsidR="006516D1" w:rsidRDefault="006516D1">
            <w:pPr>
              <w:pStyle w:val="ConsPlusNormal"/>
              <w:jc w:val="center"/>
            </w:pPr>
            <w:r>
              <w:t>(ФИО)</w:t>
            </w:r>
          </w:p>
        </w:tc>
      </w:tr>
    </w:tbl>
    <w:p w:rsidR="006516D1" w:rsidRDefault="006516D1">
      <w:pPr>
        <w:pStyle w:val="ConsPlusNormal"/>
        <w:jc w:val="both"/>
      </w:pPr>
    </w:p>
    <w:p w:rsidR="006516D1" w:rsidRDefault="006516D1">
      <w:pPr>
        <w:pStyle w:val="ConsPlusNormal"/>
        <w:ind w:firstLine="540"/>
        <w:jc w:val="both"/>
      </w:pPr>
      <w:r>
        <w:t>--------------------------------</w:t>
      </w:r>
    </w:p>
    <w:p w:rsidR="006516D1" w:rsidRDefault="006516D1">
      <w:pPr>
        <w:pStyle w:val="ConsPlusNormal"/>
        <w:spacing w:before="220"/>
        <w:ind w:firstLine="540"/>
        <w:jc w:val="both"/>
      </w:pPr>
      <w:bookmarkStart w:id="106" w:name="P2788"/>
      <w:bookmarkEnd w:id="106"/>
      <w:r>
        <w:t xml:space="preserve">&lt;1&gt; Сумма начисленной субсидии распределяется на средства краевого бюджета, поступившие из федерального бюджета в соответствии с соглашением о предоставлении субсидии из федерального бюджета бюджету Красноярского края, заключенным между Министерством сельского хозяйства Российской Федерации и Правительством Красноярского края (далее - соглашение), и краевого бюджета исходя из уровня </w:t>
      </w:r>
      <w:proofErr w:type="spellStart"/>
      <w:r>
        <w:t>софинансирования</w:t>
      </w:r>
      <w:proofErr w:type="spellEnd"/>
      <w:r>
        <w:t>, предусмотренного в соглашении.</w:t>
      </w: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both"/>
      </w:pPr>
    </w:p>
    <w:p w:rsidR="006516D1" w:rsidRDefault="006516D1">
      <w:pPr>
        <w:pStyle w:val="ConsPlusNormal"/>
        <w:jc w:val="right"/>
        <w:outlineLvl w:val="1"/>
      </w:pPr>
      <w:r>
        <w:t>Приложение N 14</w:t>
      </w:r>
    </w:p>
    <w:p w:rsidR="006516D1" w:rsidRDefault="006516D1">
      <w:pPr>
        <w:pStyle w:val="ConsPlusNormal"/>
        <w:jc w:val="right"/>
      </w:pPr>
      <w:r>
        <w:t>к Порядку</w:t>
      </w:r>
    </w:p>
    <w:p w:rsidR="006516D1" w:rsidRDefault="006516D1">
      <w:pPr>
        <w:pStyle w:val="ConsPlusNormal"/>
        <w:jc w:val="right"/>
      </w:pPr>
      <w:r>
        <w:t>предоставления субсидий на возмещение</w:t>
      </w:r>
    </w:p>
    <w:p w:rsidR="006516D1" w:rsidRDefault="006516D1">
      <w:pPr>
        <w:pStyle w:val="ConsPlusNormal"/>
        <w:jc w:val="right"/>
      </w:pPr>
      <w:r>
        <w:t>части затрат на уплату страховых</w:t>
      </w:r>
    </w:p>
    <w:p w:rsidR="006516D1" w:rsidRDefault="006516D1">
      <w:pPr>
        <w:pStyle w:val="ConsPlusNormal"/>
        <w:jc w:val="right"/>
      </w:pPr>
      <w:r>
        <w:t>премий, начисленных по договорам</w:t>
      </w:r>
    </w:p>
    <w:p w:rsidR="006516D1" w:rsidRDefault="006516D1">
      <w:pPr>
        <w:pStyle w:val="ConsPlusNormal"/>
        <w:jc w:val="right"/>
      </w:pPr>
      <w:r>
        <w:t>сельскохозяйственного страхования</w:t>
      </w:r>
    </w:p>
    <w:p w:rsidR="006516D1" w:rsidRDefault="006516D1">
      <w:pPr>
        <w:pStyle w:val="ConsPlusNormal"/>
        <w:jc w:val="right"/>
      </w:pPr>
      <w:r>
        <w:t>в области растениеводства,</w:t>
      </w:r>
    </w:p>
    <w:p w:rsidR="006516D1" w:rsidRDefault="006516D1">
      <w:pPr>
        <w:pStyle w:val="ConsPlusNormal"/>
        <w:jc w:val="right"/>
      </w:pPr>
      <w:r>
        <w:t xml:space="preserve">и (или) животноводства, и (или) </w:t>
      </w:r>
      <w:proofErr w:type="gramStart"/>
      <w:r>
        <w:t>товарной</w:t>
      </w:r>
      <w:proofErr w:type="gramEnd"/>
    </w:p>
    <w:p w:rsidR="006516D1" w:rsidRDefault="006516D1">
      <w:pPr>
        <w:pStyle w:val="ConsPlusNormal"/>
        <w:jc w:val="right"/>
      </w:pPr>
      <w:r>
        <w:t>аквакультуры (товарного рыбоводства)</w:t>
      </w:r>
    </w:p>
    <w:p w:rsidR="006516D1" w:rsidRDefault="006516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516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6D1" w:rsidRDefault="006516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16D1" w:rsidRDefault="006516D1">
            <w:pPr>
              <w:pStyle w:val="ConsPlusNormal"/>
              <w:jc w:val="center"/>
            </w:pPr>
            <w:r>
              <w:rPr>
                <w:color w:val="392C69"/>
              </w:rPr>
              <w:t>Список изменяющих документов</w:t>
            </w:r>
          </w:p>
          <w:p w:rsidR="006516D1" w:rsidRDefault="006516D1">
            <w:pPr>
              <w:pStyle w:val="ConsPlusNormal"/>
              <w:jc w:val="center"/>
            </w:pPr>
            <w:proofErr w:type="gramStart"/>
            <w:r>
              <w:rPr>
                <w:color w:val="392C69"/>
              </w:rPr>
              <w:t xml:space="preserve">(введена </w:t>
            </w:r>
            <w:hyperlink r:id="rId128">
              <w:r>
                <w:rPr>
                  <w:color w:val="0000FF"/>
                </w:rPr>
                <w:t>Постановлением</w:t>
              </w:r>
            </w:hyperlink>
            <w:r>
              <w:rPr>
                <w:color w:val="392C69"/>
              </w:rPr>
              <w:t xml:space="preserve"> Правительства Красноярского края</w:t>
            </w:r>
            <w:proofErr w:type="gramEnd"/>
          </w:p>
          <w:p w:rsidR="006516D1" w:rsidRDefault="006516D1">
            <w:pPr>
              <w:pStyle w:val="ConsPlusNormal"/>
              <w:jc w:val="center"/>
            </w:pPr>
            <w:r>
              <w:rPr>
                <w:color w:val="392C69"/>
              </w:rPr>
              <w:t>от 31.03.2023 N 238-п)</w:t>
            </w:r>
          </w:p>
        </w:tc>
        <w:tc>
          <w:tcPr>
            <w:tcW w:w="113" w:type="dxa"/>
            <w:tcBorders>
              <w:top w:val="nil"/>
              <w:left w:val="nil"/>
              <w:bottom w:val="nil"/>
              <w:right w:val="nil"/>
            </w:tcBorders>
            <w:shd w:val="clear" w:color="auto" w:fill="F4F3F8"/>
            <w:tcMar>
              <w:top w:w="0" w:type="dxa"/>
              <w:left w:w="0" w:type="dxa"/>
              <w:bottom w:w="0" w:type="dxa"/>
              <w:right w:w="0" w:type="dxa"/>
            </w:tcMar>
          </w:tcPr>
          <w:p w:rsidR="006516D1" w:rsidRDefault="006516D1">
            <w:pPr>
              <w:pStyle w:val="ConsPlusNormal"/>
            </w:pPr>
          </w:p>
        </w:tc>
      </w:tr>
    </w:tbl>
    <w:p w:rsidR="006516D1" w:rsidRDefault="006516D1">
      <w:pPr>
        <w:pStyle w:val="ConsPlusNormal"/>
        <w:jc w:val="both"/>
      </w:pPr>
    </w:p>
    <w:p w:rsidR="006516D1" w:rsidRDefault="006516D1">
      <w:pPr>
        <w:pStyle w:val="ConsPlusNormal"/>
        <w:jc w:val="center"/>
      </w:pPr>
      <w:bookmarkStart w:id="107" w:name="P2807"/>
      <w:bookmarkEnd w:id="107"/>
      <w:r>
        <w:t>Сводная справка-расчет</w:t>
      </w:r>
    </w:p>
    <w:p w:rsidR="006516D1" w:rsidRDefault="006516D1">
      <w:pPr>
        <w:pStyle w:val="ConsPlusNormal"/>
        <w:jc w:val="center"/>
      </w:pPr>
      <w:r>
        <w:t>субсидий на возмещение части затрат на уплату страховых</w:t>
      </w:r>
    </w:p>
    <w:p w:rsidR="006516D1" w:rsidRDefault="006516D1">
      <w:pPr>
        <w:pStyle w:val="ConsPlusNormal"/>
        <w:jc w:val="center"/>
      </w:pPr>
      <w:r>
        <w:t xml:space="preserve">премий, начисленных по договорам </w:t>
      </w:r>
      <w:proofErr w:type="gramStart"/>
      <w:r>
        <w:t>сельскохозяйственного</w:t>
      </w:r>
      <w:proofErr w:type="gramEnd"/>
    </w:p>
    <w:p w:rsidR="006516D1" w:rsidRDefault="006516D1">
      <w:pPr>
        <w:pStyle w:val="ConsPlusNormal"/>
        <w:jc w:val="center"/>
      </w:pPr>
      <w:proofErr w:type="gramStart"/>
      <w:r>
        <w:t>страхования в области товарной аквакультуры (товарного</w:t>
      </w:r>
      <w:proofErr w:type="gramEnd"/>
    </w:p>
    <w:p w:rsidR="006516D1" w:rsidRDefault="006516D1">
      <w:pPr>
        <w:pStyle w:val="ConsPlusNormal"/>
        <w:jc w:val="center"/>
      </w:pPr>
      <w:r>
        <w:t>рыбоводства), N ____ в 20__ году</w:t>
      </w:r>
    </w:p>
    <w:p w:rsidR="006516D1" w:rsidRDefault="006516D1">
      <w:pPr>
        <w:pStyle w:val="ConsPlusNormal"/>
        <w:jc w:val="both"/>
      </w:pPr>
    </w:p>
    <w:p w:rsidR="006516D1" w:rsidRDefault="006516D1">
      <w:pPr>
        <w:pStyle w:val="ConsPlusNormal"/>
        <w:sectPr w:rsidR="006516D1">
          <w:pgSz w:w="11905" w:h="16838"/>
          <w:pgMar w:top="1134" w:right="850" w:bottom="1134" w:left="1418"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2"/>
        <w:gridCol w:w="1636"/>
        <w:gridCol w:w="1636"/>
        <w:gridCol w:w="2512"/>
        <w:gridCol w:w="1636"/>
        <w:gridCol w:w="1624"/>
        <w:gridCol w:w="2512"/>
        <w:gridCol w:w="2512"/>
        <w:gridCol w:w="2512"/>
        <w:gridCol w:w="1780"/>
        <w:gridCol w:w="664"/>
        <w:gridCol w:w="1540"/>
        <w:gridCol w:w="1036"/>
      </w:tblGrid>
      <w:tr w:rsidR="006516D1">
        <w:tc>
          <w:tcPr>
            <w:tcW w:w="1852" w:type="dxa"/>
            <w:vMerge w:val="restart"/>
          </w:tcPr>
          <w:p w:rsidR="006516D1" w:rsidRDefault="006516D1">
            <w:pPr>
              <w:pStyle w:val="ConsPlusNormal"/>
              <w:jc w:val="center"/>
            </w:pPr>
            <w:r>
              <w:lastRenderedPageBreak/>
              <w:t>Наименование муниципального района, муниципального округа, городского округа Красноярского края</w:t>
            </w:r>
          </w:p>
        </w:tc>
        <w:tc>
          <w:tcPr>
            <w:tcW w:w="1636" w:type="dxa"/>
            <w:vMerge w:val="restart"/>
          </w:tcPr>
          <w:p w:rsidR="006516D1" w:rsidRDefault="006516D1">
            <w:pPr>
              <w:pStyle w:val="ConsPlusNormal"/>
              <w:jc w:val="center"/>
            </w:pPr>
            <w:r>
              <w:t>Наименование получателя субсидии</w:t>
            </w:r>
          </w:p>
        </w:tc>
        <w:tc>
          <w:tcPr>
            <w:tcW w:w="1636" w:type="dxa"/>
            <w:vMerge w:val="restart"/>
          </w:tcPr>
          <w:p w:rsidR="006516D1" w:rsidRDefault="006516D1">
            <w:pPr>
              <w:pStyle w:val="ConsPlusNormal"/>
              <w:jc w:val="center"/>
            </w:pPr>
            <w:r>
              <w:t>Наименование страховой организации</w:t>
            </w:r>
          </w:p>
        </w:tc>
        <w:tc>
          <w:tcPr>
            <w:tcW w:w="2512" w:type="dxa"/>
            <w:vMerge w:val="restart"/>
          </w:tcPr>
          <w:p w:rsidR="006516D1" w:rsidRDefault="006516D1">
            <w:pPr>
              <w:pStyle w:val="ConsPlusNormal"/>
              <w:jc w:val="center"/>
            </w:pPr>
            <w:r>
              <w:t>Договор сельскохозяйственного страхования (номер, дата)</w:t>
            </w:r>
          </w:p>
        </w:tc>
        <w:tc>
          <w:tcPr>
            <w:tcW w:w="1636" w:type="dxa"/>
            <w:vMerge w:val="restart"/>
          </w:tcPr>
          <w:p w:rsidR="006516D1" w:rsidRDefault="006516D1">
            <w:pPr>
              <w:pStyle w:val="ConsPlusNormal"/>
              <w:jc w:val="center"/>
            </w:pPr>
            <w:r>
              <w:t xml:space="preserve">Наименование объектов </w:t>
            </w:r>
            <w:proofErr w:type="gramStart"/>
            <w:r>
              <w:t>товарной</w:t>
            </w:r>
            <w:proofErr w:type="gramEnd"/>
            <w:r>
              <w:t xml:space="preserve"> аквакультуры (товарного рыбоводства)</w:t>
            </w:r>
          </w:p>
        </w:tc>
        <w:tc>
          <w:tcPr>
            <w:tcW w:w="1624" w:type="dxa"/>
            <w:vMerge w:val="restart"/>
          </w:tcPr>
          <w:p w:rsidR="006516D1" w:rsidRDefault="006516D1">
            <w:pPr>
              <w:pStyle w:val="ConsPlusNormal"/>
              <w:jc w:val="center"/>
            </w:pPr>
            <w:r>
              <w:t>Количество объектов товарной аквакультуры (товарного рыбоводства), риск утраты (гибели) которого подлежит страхованию (килограммов, штук)</w:t>
            </w:r>
          </w:p>
        </w:tc>
        <w:tc>
          <w:tcPr>
            <w:tcW w:w="2512" w:type="dxa"/>
            <w:vMerge w:val="restart"/>
          </w:tcPr>
          <w:p w:rsidR="006516D1" w:rsidRDefault="006516D1">
            <w:pPr>
              <w:pStyle w:val="ConsPlusNormal"/>
              <w:jc w:val="center"/>
            </w:pPr>
            <w:r>
              <w:t>Страховая сумма по договору сельскохозяйственного страхования (рублей)</w:t>
            </w:r>
          </w:p>
        </w:tc>
        <w:tc>
          <w:tcPr>
            <w:tcW w:w="2512" w:type="dxa"/>
            <w:vMerge w:val="restart"/>
          </w:tcPr>
          <w:p w:rsidR="006516D1" w:rsidRDefault="006516D1">
            <w:pPr>
              <w:pStyle w:val="ConsPlusNormal"/>
              <w:jc w:val="center"/>
            </w:pPr>
            <w:r>
              <w:t>Сумма начисленных страховых премий (страховых взносов) по договорам сельскохозяйственного страхования (рублей)</w:t>
            </w:r>
          </w:p>
        </w:tc>
        <w:tc>
          <w:tcPr>
            <w:tcW w:w="2512" w:type="dxa"/>
            <w:vMerge w:val="restart"/>
          </w:tcPr>
          <w:p w:rsidR="006516D1" w:rsidRDefault="006516D1">
            <w:pPr>
              <w:pStyle w:val="ConsPlusNormal"/>
              <w:jc w:val="center"/>
            </w:pPr>
            <w:r>
              <w:t>Сумма уплаченных страховых премий (страховых взносов) по договорам сельскохозяйственного страхования (рублей)</w:t>
            </w:r>
          </w:p>
        </w:tc>
        <w:tc>
          <w:tcPr>
            <w:tcW w:w="1780" w:type="dxa"/>
            <w:vMerge w:val="restart"/>
          </w:tcPr>
          <w:p w:rsidR="006516D1" w:rsidRDefault="006516D1">
            <w:pPr>
              <w:pStyle w:val="ConsPlusNormal"/>
              <w:jc w:val="center"/>
            </w:pPr>
            <w:r>
              <w:t>Ставка субсидирования (процентов)</w:t>
            </w:r>
          </w:p>
        </w:tc>
        <w:tc>
          <w:tcPr>
            <w:tcW w:w="3240" w:type="dxa"/>
            <w:gridSpan w:val="3"/>
          </w:tcPr>
          <w:p w:rsidR="006516D1" w:rsidRDefault="006516D1">
            <w:pPr>
              <w:pStyle w:val="ConsPlusNormal"/>
              <w:jc w:val="center"/>
            </w:pPr>
            <w:r>
              <w:t xml:space="preserve">Сумма начисленной субсидии (рублей) </w:t>
            </w:r>
            <w:hyperlink w:anchor="P2866">
              <w:r>
                <w:rPr>
                  <w:color w:val="0000FF"/>
                </w:rPr>
                <w:t>&lt;1&gt;</w:t>
              </w:r>
            </w:hyperlink>
          </w:p>
        </w:tc>
      </w:tr>
      <w:tr w:rsidR="006516D1">
        <w:tc>
          <w:tcPr>
            <w:tcW w:w="1852" w:type="dxa"/>
            <w:vMerge/>
          </w:tcPr>
          <w:p w:rsidR="006516D1" w:rsidRDefault="006516D1">
            <w:pPr>
              <w:pStyle w:val="ConsPlusNormal"/>
            </w:pPr>
          </w:p>
        </w:tc>
        <w:tc>
          <w:tcPr>
            <w:tcW w:w="1636" w:type="dxa"/>
            <w:vMerge/>
          </w:tcPr>
          <w:p w:rsidR="006516D1" w:rsidRDefault="006516D1">
            <w:pPr>
              <w:pStyle w:val="ConsPlusNormal"/>
            </w:pPr>
          </w:p>
        </w:tc>
        <w:tc>
          <w:tcPr>
            <w:tcW w:w="1636" w:type="dxa"/>
            <w:vMerge/>
          </w:tcPr>
          <w:p w:rsidR="006516D1" w:rsidRDefault="006516D1">
            <w:pPr>
              <w:pStyle w:val="ConsPlusNormal"/>
            </w:pPr>
          </w:p>
        </w:tc>
        <w:tc>
          <w:tcPr>
            <w:tcW w:w="2512" w:type="dxa"/>
            <w:vMerge/>
          </w:tcPr>
          <w:p w:rsidR="006516D1" w:rsidRDefault="006516D1">
            <w:pPr>
              <w:pStyle w:val="ConsPlusNormal"/>
            </w:pPr>
          </w:p>
        </w:tc>
        <w:tc>
          <w:tcPr>
            <w:tcW w:w="1636" w:type="dxa"/>
            <w:vMerge/>
          </w:tcPr>
          <w:p w:rsidR="006516D1" w:rsidRDefault="006516D1">
            <w:pPr>
              <w:pStyle w:val="ConsPlusNormal"/>
            </w:pPr>
          </w:p>
        </w:tc>
        <w:tc>
          <w:tcPr>
            <w:tcW w:w="1624" w:type="dxa"/>
            <w:vMerge/>
          </w:tcPr>
          <w:p w:rsidR="006516D1" w:rsidRDefault="006516D1">
            <w:pPr>
              <w:pStyle w:val="ConsPlusNormal"/>
            </w:pPr>
          </w:p>
        </w:tc>
        <w:tc>
          <w:tcPr>
            <w:tcW w:w="2512" w:type="dxa"/>
            <w:vMerge/>
          </w:tcPr>
          <w:p w:rsidR="006516D1" w:rsidRDefault="006516D1">
            <w:pPr>
              <w:pStyle w:val="ConsPlusNormal"/>
            </w:pPr>
          </w:p>
        </w:tc>
        <w:tc>
          <w:tcPr>
            <w:tcW w:w="2512" w:type="dxa"/>
            <w:vMerge/>
          </w:tcPr>
          <w:p w:rsidR="006516D1" w:rsidRDefault="006516D1">
            <w:pPr>
              <w:pStyle w:val="ConsPlusNormal"/>
            </w:pPr>
          </w:p>
        </w:tc>
        <w:tc>
          <w:tcPr>
            <w:tcW w:w="2512" w:type="dxa"/>
            <w:vMerge/>
          </w:tcPr>
          <w:p w:rsidR="006516D1" w:rsidRDefault="006516D1">
            <w:pPr>
              <w:pStyle w:val="ConsPlusNormal"/>
            </w:pPr>
          </w:p>
        </w:tc>
        <w:tc>
          <w:tcPr>
            <w:tcW w:w="1780" w:type="dxa"/>
            <w:vMerge/>
          </w:tcPr>
          <w:p w:rsidR="006516D1" w:rsidRDefault="006516D1">
            <w:pPr>
              <w:pStyle w:val="ConsPlusNormal"/>
            </w:pPr>
          </w:p>
        </w:tc>
        <w:tc>
          <w:tcPr>
            <w:tcW w:w="664" w:type="dxa"/>
          </w:tcPr>
          <w:p w:rsidR="006516D1" w:rsidRDefault="006516D1">
            <w:pPr>
              <w:pStyle w:val="ConsPlusNormal"/>
              <w:jc w:val="center"/>
            </w:pPr>
            <w:r>
              <w:t>всего</w:t>
            </w:r>
          </w:p>
        </w:tc>
        <w:tc>
          <w:tcPr>
            <w:tcW w:w="1540" w:type="dxa"/>
          </w:tcPr>
          <w:p w:rsidR="006516D1" w:rsidRDefault="006516D1">
            <w:pPr>
              <w:pStyle w:val="ConsPlusNormal"/>
              <w:jc w:val="center"/>
            </w:pPr>
            <w:r>
              <w:t>за счет сре</w:t>
            </w:r>
            <w:proofErr w:type="gramStart"/>
            <w:r>
              <w:t>дств кр</w:t>
            </w:r>
            <w:proofErr w:type="gramEnd"/>
            <w:r>
              <w:t>аевого бюджета, поступивших из федерального бюджета (рублей)</w:t>
            </w:r>
          </w:p>
        </w:tc>
        <w:tc>
          <w:tcPr>
            <w:tcW w:w="1036" w:type="dxa"/>
          </w:tcPr>
          <w:p w:rsidR="006516D1" w:rsidRDefault="006516D1">
            <w:pPr>
              <w:pStyle w:val="ConsPlusNormal"/>
              <w:jc w:val="center"/>
            </w:pPr>
            <w:r>
              <w:t>за счет сре</w:t>
            </w:r>
            <w:proofErr w:type="gramStart"/>
            <w:r>
              <w:t>дств кр</w:t>
            </w:r>
            <w:proofErr w:type="gramEnd"/>
            <w:r>
              <w:t>аевого бюджета (рублей)</w:t>
            </w:r>
          </w:p>
        </w:tc>
      </w:tr>
      <w:tr w:rsidR="006516D1">
        <w:tc>
          <w:tcPr>
            <w:tcW w:w="1852" w:type="dxa"/>
          </w:tcPr>
          <w:p w:rsidR="006516D1" w:rsidRDefault="006516D1">
            <w:pPr>
              <w:pStyle w:val="ConsPlusNormal"/>
              <w:jc w:val="center"/>
            </w:pPr>
            <w:r>
              <w:t>1</w:t>
            </w:r>
          </w:p>
        </w:tc>
        <w:tc>
          <w:tcPr>
            <w:tcW w:w="1636" w:type="dxa"/>
          </w:tcPr>
          <w:p w:rsidR="006516D1" w:rsidRDefault="006516D1">
            <w:pPr>
              <w:pStyle w:val="ConsPlusNormal"/>
              <w:jc w:val="center"/>
            </w:pPr>
            <w:r>
              <w:t>2</w:t>
            </w:r>
          </w:p>
        </w:tc>
        <w:tc>
          <w:tcPr>
            <w:tcW w:w="1636" w:type="dxa"/>
          </w:tcPr>
          <w:p w:rsidR="006516D1" w:rsidRDefault="006516D1">
            <w:pPr>
              <w:pStyle w:val="ConsPlusNormal"/>
              <w:jc w:val="center"/>
            </w:pPr>
            <w:r>
              <w:t>3</w:t>
            </w:r>
          </w:p>
        </w:tc>
        <w:tc>
          <w:tcPr>
            <w:tcW w:w="2512" w:type="dxa"/>
          </w:tcPr>
          <w:p w:rsidR="006516D1" w:rsidRDefault="006516D1">
            <w:pPr>
              <w:pStyle w:val="ConsPlusNormal"/>
              <w:jc w:val="center"/>
            </w:pPr>
            <w:r>
              <w:t>4</w:t>
            </w:r>
          </w:p>
        </w:tc>
        <w:tc>
          <w:tcPr>
            <w:tcW w:w="1636" w:type="dxa"/>
          </w:tcPr>
          <w:p w:rsidR="006516D1" w:rsidRDefault="006516D1">
            <w:pPr>
              <w:pStyle w:val="ConsPlusNormal"/>
              <w:jc w:val="center"/>
            </w:pPr>
            <w:r>
              <w:t>5</w:t>
            </w:r>
          </w:p>
        </w:tc>
        <w:tc>
          <w:tcPr>
            <w:tcW w:w="1624" w:type="dxa"/>
          </w:tcPr>
          <w:p w:rsidR="006516D1" w:rsidRDefault="006516D1">
            <w:pPr>
              <w:pStyle w:val="ConsPlusNormal"/>
              <w:jc w:val="center"/>
            </w:pPr>
            <w:r>
              <w:t>6</w:t>
            </w:r>
          </w:p>
        </w:tc>
        <w:tc>
          <w:tcPr>
            <w:tcW w:w="2512" w:type="dxa"/>
          </w:tcPr>
          <w:p w:rsidR="006516D1" w:rsidRDefault="006516D1">
            <w:pPr>
              <w:pStyle w:val="ConsPlusNormal"/>
              <w:jc w:val="center"/>
            </w:pPr>
            <w:r>
              <w:t>7</w:t>
            </w:r>
          </w:p>
        </w:tc>
        <w:tc>
          <w:tcPr>
            <w:tcW w:w="2512" w:type="dxa"/>
          </w:tcPr>
          <w:p w:rsidR="006516D1" w:rsidRDefault="006516D1">
            <w:pPr>
              <w:pStyle w:val="ConsPlusNormal"/>
              <w:jc w:val="center"/>
            </w:pPr>
            <w:r>
              <w:t>8</w:t>
            </w:r>
          </w:p>
        </w:tc>
        <w:tc>
          <w:tcPr>
            <w:tcW w:w="2512" w:type="dxa"/>
          </w:tcPr>
          <w:p w:rsidR="006516D1" w:rsidRDefault="006516D1">
            <w:pPr>
              <w:pStyle w:val="ConsPlusNormal"/>
              <w:jc w:val="center"/>
            </w:pPr>
            <w:r>
              <w:t>9</w:t>
            </w:r>
          </w:p>
        </w:tc>
        <w:tc>
          <w:tcPr>
            <w:tcW w:w="1780" w:type="dxa"/>
          </w:tcPr>
          <w:p w:rsidR="006516D1" w:rsidRDefault="006516D1">
            <w:pPr>
              <w:pStyle w:val="ConsPlusNormal"/>
              <w:jc w:val="center"/>
            </w:pPr>
            <w:r>
              <w:t>10</w:t>
            </w:r>
          </w:p>
        </w:tc>
        <w:tc>
          <w:tcPr>
            <w:tcW w:w="664" w:type="dxa"/>
          </w:tcPr>
          <w:p w:rsidR="006516D1" w:rsidRDefault="006516D1">
            <w:pPr>
              <w:pStyle w:val="ConsPlusNormal"/>
              <w:jc w:val="center"/>
            </w:pPr>
            <w:r>
              <w:t>11</w:t>
            </w:r>
          </w:p>
        </w:tc>
        <w:tc>
          <w:tcPr>
            <w:tcW w:w="1540" w:type="dxa"/>
          </w:tcPr>
          <w:p w:rsidR="006516D1" w:rsidRDefault="006516D1">
            <w:pPr>
              <w:pStyle w:val="ConsPlusNormal"/>
              <w:jc w:val="center"/>
            </w:pPr>
            <w:r>
              <w:t>12</w:t>
            </w:r>
          </w:p>
        </w:tc>
        <w:tc>
          <w:tcPr>
            <w:tcW w:w="1036" w:type="dxa"/>
          </w:tcPr>
          <w:p w:rsidR="006516D1" w:rsidRDefault="006516D1">
            <w:pPr>
              <w:pStyle w:val="ConsPlusNormal"/>
              <w:jc w:val="center"/>
            </w:pPr>
            <w:r>
              <w:t>13</w:t>
            </w:r>
          </w:p>
        </w:tc>
      </w:tr>
      <w:tr w:rsidR="006516D1">
        <w:tc>
          <w:tcPr>
            <w:tcW w:w="1852" w:type="dxa"/>
          </w:tcPr>
          <w:p w:rsidR="006516D1" w:rsidRDefault="006516D1">
            <w:pPr>
              <w:pStyle w:val="ConsPlusNormal"/>
            </w:pPr>
          </w:p>
        </w:tc>
        <w:tc>
          <w:tcPr>
            <w:tcW w:w="1636" w:type="dxa"/>
          </w:tcPr>
          <w:p w:rsidR="006516D1" w:rsidRDefault="006516D1">
            <w:pPr>
              <w:pStyle w:val="ConsPlusNormal"/>
            </w:pPr>
          </w:p>
        </w:tc>
        <w:tc>
          <w:tcPr>
            <w:tcW w:w="1636" w:type="dxa"/>
          </w:tcPr>
          <w:p w:rsidR="006516D1" w:rsidRDefault="006516D1">
            <w:pPr>
              <w:pStyle w:val="ConsPlusNormal"/>
            </w:pPr>
          </w:p>
        </w:tc>
        <w:tc>
          <w:tcPr>
            <w:tcW w:w="2512" w:type="dxa"/>
          </w:tcPr>
          <w:p w:rsidR="006516D1" w:rsidRDefault="006516D1">
            <w:pPr>
              <w:pStyle w:val="ConsPlusNormal"/>
            </w:pPr>
          </w:p>
        </w:tc>
        <w:tc>
          <w:tcPr>
            <w:tcW w:w="1636" w:type="dxa"/>
          </w:tcPr>
          <w:p w:rsidR="006516D1" w:rsidRDefault="006516D1">
            <w:pPr>
              <w:pStyle w:val="ConsPlusNormal"/>
            </w:pPr>
          </w:p>
        </w:tc>
        <w:tc>
          <w:tcPr>
            <w:tcW w:w="1624" w:type="dxa"/>
          </w:tcPr>
          <w:p w:rsidR="006516D1" w:rsidRDefault="006516D1">
            <w:pPr>
              <w:pStyle w:val="ConsPlusNormal"/>
            </w:pPr>
          </w:p>
        </w:tc>
        <w:tc>
          <w:tcPr>
            <w:tcW w:w="2512" w:type="dxa"/>
          </w:tcPr>
          <w:p w:rsidR="006516D1" w:rsidRDefault="006516D1">
            <w:pPr>
              <w:pStyle w:val="ConsPlusNormal"/>
            </w:pPr>
          </w:p>
        </w:tc>
        <w:tc>
          <w:tcPr>
            <w:tcW w:w="2512" w:type="dxa"/>
          </w:tcPr>
          <w:p w:rsidR="006516D1" w:rsidRDefault="006516D1">
            <w:pPr>
              <w:pStyle w:val="ConsPlusNormal"/>
            </w:pPr>
          </w:p>
        </w:tc>
        <w:tc>
          <w:tcPr>
            <w:tcW w:w="2512" w:type="dxa"/>
          </w:tcPr>
          <w:p w:rsidR="006516D1" w:rsidRDefault="006516D1">
            <w:pPr>
              <w:pStyle w:val="ConsPlusNormal"/>
            </w:pPr>
          </w:p>
        </w:tc>
        <w:tc>
          <w:tcPr>
            <w:tcW w:w="1780" w:type="dxa"/>
          </w:tcPr>
          <w:p w:rsidR="006516D1" w:rsidRDefault="006516D1">
            <w:pPr>
              <w:pStyle w:val="ConsPlusNormal"/>
            </w:pPr>
          </w:p>
        </w:tc>
        <w:tc>
          <w:tcPr>
            <w:tcW w:w="664" w:type="dxa"/>
          </w:tcPr>
          <w:p w:rsidR="006516D1" w:rsidRDefault="006516D1">
            <w:pPr>
              <w:pStyle w:val="ConsPlusNormal"/>
            </w:pPr>
          </w:p>
        </w:tc>
        <w:tc>
          <w:tcPr>
            <w:tcW w:w="1540" w:type="dxa"/>
          </w:tcPr>
          <w:p w:rsidR="006516D1" w:rsidRDefault="006516D1">
            <w:pPr>
              <w:pStyle w:val="ConsPlusNormal"/>
            </w:pPr>
          </w:p>
        </w:tc>
        <w:tc>
          <w:tcPr>
            <w:tcW w:w="1036" w:type="dxa"/>
          </w:tcPr>
          <w:p w:rsidR="006516D1" w:rsidRDefault="006516D1">
            <w:pPr>
              <w:pStyle w:val="ConsPlusNormal"/>
            </w:pPr>
          </w:p>
        </w:tc>
      </w:tr>
    </w:tbl>
    <w:p w:rsidR="006516D1" w:rsidRDefault="006516D1">
      <w:pPr>
        <w:pStyle w:val="ConsPlusNormal"/>
        <w:sectPr w:rsidR="006516D1">
          <w:pgSz w:w="16838" w:h="11905" w:orient="landscape"/>
          <w:pgMar w:top="1418" w:right="1134" w:bottom="850" w:left="1134" w:header="0" w:footer="0" w:gutter="0"/>
          <w:cols w:space="720"/>
          <w:titlePg/>
        </w:sectPr>
      </w:pPr>
    </w:p>
    <w:p w:rsidR="006516D1" w:rsidRDefault="006516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1701"/>
        <w:gridCol w:w="360"/>
        <w:gridCol w:w="2361"/>
      </w:tblGrid>
      <w:tr w:rsidR="006516D1">
        <w:tc>
          <w:tcPr>
            <w:tcW w:w="4649" w:type="dxa"/>
            <w:tcBorders>
              <w:top w:val="nil"/>
              <w:left w:val="nil"/>
              <w:bottom w:val="nil"/>
              <w:right w:val="nil"/>
            </w:tcBorders>
          </w:tcPr>
          <w:p w:rsidR="006516D1" w:rsidRDefault="006516D1">
            <w:pPr>
              <w:pStyle w:val="ConsPlusNormal"/>
            </w:pPr>
            <w:r>
              <w:t>Министр сельского хозяйства</w:t>
            </w:r>
          </w:p>
          <w:p w:rsidR="006516D1" w:rsidRDefault="006516D1">
            <w:pPr>
              <w:pStyle w:val="ConsPlusNormal"/>
            </w:pPr>
            <w:r>
              <w:t>и торговли Красноярского края</w:t>
            </w:r>
          </w:p>
          <w:p w:rsidR="006516D1" w:rsidRDefault="006516D1">
            <w:pPr>
              <w:pStyle w:val="ConsPlusNormal"/>
              <w:jc w:val="both"/>
            </w:pPr>
            <w:r>
              <w:t>или уполномоченное им лицо</w:t>
            </w:r>
          </w:p>
        </w:tc>
        <w:tc>
          <w:tcPr>
            <w:tcW w:w="1701" w:type="dxa"/>
            <w:tcBorders>
              <w:top w:val="nil"/>
              <w:left w:val="nil"/>
              <w:bottom w:val="single" w:sz="4" w:space="0" w:color="auto"/>
              <w:right w:val="nil"/>
            </w:tcBorders>
            <w:vAlign w:val="bottom"/>
          </w:tcPr>
          <w:p w:rsidR="006516D1" w:rsidRDefault="006516D1">
            <w:pPr>
              <w:pStyle w:val="ConsPlusNormal"/>
            </w:pPr>
          </w:p>
        </w:tc>
        <w:tc>
          <w:tcPr>
            <w:tcW w:w="360" w:type="dxa"/>
            <w:tcBorders>
              <w:top w:val="nil"/>
              <w:left w:val="nil"/>
              <w:bottom w:val="nil"/>
              <w:right w:val="nil"/>
            </w:tcBorders>
            <w:vAlign w:val="bottom"/>
          </w:tcPr>
          <w:p w:rsidR="006516D1" w:rsidRDefault="006516D1">
            <w:pPr>
              <w:pStyle w:val="ConsPlusNormal"/>
            </w:pPr>
          </w:p>
        </w:tc>
        <w:tc>
          <w:tcPr>
            <w:tcW w:w="2361" w:type="dxa"/>
            <w:tcBorders>
              <w:top w:val="nil"/>
              <w:left w:val="nil"/>
              <w:bottom w:val="single" w:sz="4" w:space="0" w:color="auto"/>
              <w:right w:val="nil"/>
            </w:tcBorders>
          </w:tcPr>
          <w:p w:rsidR="006516D1" w:rsidRDefault="006516D1">
            <w:pPr>
              <w:pStyle w:val="ConsPlusNormal"/>
            </w:pPr>
          </w:p>
        </w:tc>
      </w:tr>
      <w:tr w:rsidR="006516D1">
        <w:tc>
          <w:tcPr>
            <w:tcW w:w="4649" w:type="dxa"/>
            <w:tcBorders>
              <w:top w:val="nil"/>
              <w:left w:val="nil"/>
              <w:bottom w:val="nil"/>
              <w:right w:val="nil"/>
            </w:tcBorders>
          </w:tcPr>
          <w:p w:rsidR="006516D1" w:rsidRDefault="006516D1">
            <w:pPr>
              <w:pStyle w:val="ConsPlusNormal"/>
            </w:pPr>
          </w:p>
        </w:tc>
        <w:tc>
          <w:tcPr>
            <w:tcW w:w="1701" w:type="dxa"/>
            <w:tcBorders>
              <w:top w:val="single" w:sz="4" w:space="0" w:color="auto"/>
              <w:left w:val="nil"/>
              <w:bottom w:val="nil"/>
              <w:right w:val="nil"/>
            </w:tcBorders>
          </w:tcPr>
          <w:p w:rsidR="006516D1" w:rsidRDefault="006516D1">
            <w:pPr>
              <w:pStyle w:val="ConsPlusNormal"/>
              <w:jc w:val="center"/>
            </w:pPr>
            <w:r>
              <w:t>(подпись)</w:t>
            </w:r>
          </w:p>
        </w:tc>
        <w:tc>
          <w:tcPr>
            <w:tcW w:w="360" w:type="dxa"/>
            <w:tcBorders>
              <w:top w:val="nil"/>
              <w:left w:val="nil"/>
              <w:bottom w:val="nil"/>
              <w:right w:val="nil"/>
            </w:tcBorders>
          </w:tcPr>
          <w:p w:rsidR="006516D1" w:rsidRDefault="006516D1">
            <w:pPr>
              <w:pStyle w:val="ConsPlusNormal"/>
            </w:pPr>
          </w:p>
        </w:tc>
        <w:tc>
          <w:tcPr>
            <w:tcW w:w="2361" w:type="dxa"/>
            <w:tcBorders>
              <w:top w:val="single" w:sz="4" w:space="0" w:color="auto"/>
              <w:left w:val="nil"/>
              <w:bottom w:val="nil"/>
              <w:right w:val="nil"/>
            </w:tcBorders>
          </w:tcPr>
          <w:p w:rsidR="006516D1" w:rsidRDefault="006516D1">
            <w:pPr>
              <w:pStyle w:val="ConsPlusNormal"/>
              <w:jc w:val="center"/>
            </w:pPr>
            <w:r>
              <w:t>(ФИО)</w:t>
            </w:r>
          </w:p>
        </w:tc>
      </w:tr>
    </w:tbl>
    <w:p w:rsidR="006516D1" w:rsidRDefault="006516D1">
      <w:pPr>
        <w:pStyle w:val="ConsPlusNormal"/>
        <w:jc w:val="both"/>
      </w:pPr>
    </w:p>
    <w:p w:rsidR="006516D1" w:rsidRDefault="006516D1">
      <w:pPr>
        <w:pStyle w:val="ConsPlusNormal"/>
        <w:ind w:firstLine="540"/>
        <w:jc w:val="both"/>
      </w:pPr>
      <w:r>
        <w:t>--------------------------------</w:t>
      </w:r>
    </w:p>
    <w:p w:rsidR="006516D1" w:rsidRDefault="006516D1">
      <w:pPr>
        <w:pStyle w:val="ConsPlusNormal"/>
        <w:spacing w:before="220"/>
        <w:ind w:firstLine="540"/>
        <w:jc w:val="both"/>
      </w:pPr>
      <w:bookmarkStart w:id="108" w:name="P2866"/>
      <w:bookmarkEnd w:id="108"/>
      <w:r>
        <w:t xml:space="preserve">&lt;1&gt; Сумма начисленной субсидии распределяется на средства краевого бюджета, поступившие из федерального бюджета в соответствии с соглашением о предоставлении субсидии из федерального бюджета бюджету Красноярского края, заключенным между Министерством сельского хозяйства Российской Федерации и Правительством Красноярского края (далее - соглашение), и краевого бюджета исходя из уровня </w:t>
      </w:r>
      <w:proofErr w:type="spellStart"/>
      <w:r>
        <w:t>софинансирования</w:t>
      </w:r>
      <w:proofErr w:type="spellEnd"/>
      <w:r>
        <w:t>, предусмотренного в соглашении.</w:t>
      </w:r>
    </w:p>
    <w:p w:rsidR="006516D1" w:rsidRDefault="006516D1">
      <w:pPr>
        <w:pStyle w:val="ConsPlusNormal"/>
        <w:jc w:val="both"/>
      </w:pPr>
    </w:p>
    <w:p w:rsidR="006516D1" w:rsidRDefault="006516D1">
      <w:pPr>
        <w:pStyle w:val="ConsPlusNormal"/>
        <w:jc w:val="both"/>
      </w:pPr>
    </w:p>
    <w:p w:rsidR="006516D1" w:rsidRDefault="006516D1">
      <w:pPr>
        <w:pStyle w:val="ConsPlusNormal"/>
        <w:pBdr>
          <w:bottom w:val="single" w:sz="6" w:space="0" w:color="auto"/>
        </w:pBdr>
        <w:spacing w:before="100" w:after="100"/>
        <w:jc w:val="both"/>
        <w:rPr>
          <w:sz w:val="2"/>
          <w:szCs w:val="2"/>
        </w:rPr>
      </w:pPr>
    </w:p>
    <w:p w:rsidR="006E3DF1" w:rsidRDefault="006516D1"/>
    <w:sectPr w:rsidR="006E3DF1">
      <w:pgSz w:w="11905" w:h="16838"/>
      <w:pgMar w:top="1134" w:right="850" w:bottom="1134" w:left="1418"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D1"/>
    <w:rsid w:val="00257496"/>
    <w:rsid w:val="006516D1"/>
    <w:rsid w:val="00A90D52"/>
    <w:rsid w:val="00C72CEB"/>
    <w:rsid w:val="00E76C86"/>
    <w:rsid w:val="00EA3461"/>
    <w:rsid w:val="00F93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4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461"/>
    <w:pPr>
      <w:ind w:left="720"/>
      <w:contextualSpacing/>
    </w:pPr>
  </w:style>
  <w:style w:type="paragraph" w:customStyle="1" w:styleId="ConsPlusNormal">
    <w:name w:val="ConsPlusNormal"/>
    <w:rsid w:val="006516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16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16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16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16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16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16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16D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4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461"/>
    <w:pPr>
      <w:ind w:left="720"/>
      <w:contextualSpacing/>
    </w:pPr>
  </w:style>
  <w:style w:type="paragraph" w:customStyle="1" w:styleId="ConsPlusNormal">
    <w:name w:val="ConsPlusNormal"/>
    <w:rsid w:val="006516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16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16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16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16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16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16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16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FDD7C7EEEAD6E34B65A1CB55686BF7B65B2D817C83443835785DCEEBCFE8F158CC3FA8314FE312A6D8C8EA4FC3B4F5679E6D5D7D09B817EE32E377DEp4I" TargetMode="External"/><Relationship Id="rId21" Type="http://schemas.openxmlformats.org/officeDocument/2006/relationships/hyperlink" Target="consultantplus://offline/ref=02FDD7C7EEEAD6E34B65A1CB55686BF7B65B2D817C83463B337E5DCEEBCFE8F158CC3FA8314FE311A2D9CBEC45C3B4F5679E6D5D7D09B817EE32E377DEp4I" TargetMode="External"/><Relationship Id="rId42" Type="http://schemas.openxmlformats.org/officeDocument/2006/relationships/hyperlink" Target="consultantplus://offline/ref=02FDD7C7EEEAD6E34B65A1CB55686BF7B65B2D817C83443835785DCEEBCFE8F158CC3FA8314FE312A6D8C8E842C3B4F5679E6D5D7D09B817EE32E377DEp4I" TargetMode="External"/><Relationship Id="rId47" Type="http://schemas.openxmlformats.org/officeDocument/2006/relationships/hyperlink" Target="consultantplus://offline/ref=02FDD7C7EEEAD6E34B65A1CB55686BF7B65B2D817C83443835785DCEEBCFE8F158CC3FA8314FE312A6D8C8E942C3B4F5679E6D5D7D09B817EE32E377DEp4I" TargetMode="External"/><Relationship Id="rId63" Type="http://schemas.openxmlformats.org/officeDocument/2006/relationships/hyperlink" Target="consultantplus://offline/ref=02FDD7C7EEEAD6E34B65A1CB55686BF7B65B2D817C83443835785DCEEBCFE8F158CC3FA8314FE312A6D8C8EF44C3B4F5679E6D5D7D09B817EE32E377DEp4I" TargetMode="External"/><Relationship Id="rId68" Type="http://schemas.openxmlformats.org/officeDocument/2006/relationships/hyperlink" Target="consultantplus://offline/ref=02FDD7C7EEEAD6E34B65A1CB55686BF7B65B2D817C83443835785DCEEBCFE8F158CC3FA8314FE312A6D8C8EF43C3B4F5679E6D5D7D09B817EE32E377DEp4I" TargetMode="External"/><Relationship Id="rId84" Type="http://schemas.openxmlformats.org/officeDocument/2006/relationships/hyperlink" Target="consultantplus://offline/ref=02FDD7C7EEEAD6E34B65A1CB55686BF7B65B2D817C83443835785DCEEBCFE8F158CC3FA8314FE312A6D8C8ED42C3B4F5679E6D5D7D09B817EE32E377DEp4I" TargetMode="External"/><Relationship Id="rId89" Type="http://schemas.openxmlformats.org/officeDocument/2006/relationships/hyperlink" Target="consultantplus://offline/ref=02FDD7C7EEEAD6E34B65A1CB55686BF7B65B2D817C83443835785DCEEBCFE8F158CC3FA8314FE312A6D8C8E240C3B4F5679E6D5D7D09B817EE32E377DEp4I" TargetMode="External"/><Relationship Id="rId112" Type="http://schemas.openxmlformats.org/officeDocument/2006/relationships/hyperlink" Target="consultantplus://offline/ref=02FDD7C7EEEAD6E34B65A1CB55686BF7B65B2D817C83453831785DCEEBCFE8F158CC3FA8314FE312A6DBCDE941C3B4F5679E6D5D7D09B817EE32E377DEp4I" TargetMode="External"/><Relationship Id="rId16" Type="http://schemas.openxmlformats.org/officeDocument/2006/relationships/hyperlink" Target="consultantplus://offline/ref=02FDD7C7EEEAD6E34B65BFC6430434F8B154708C7A84486D6E2D5B99B49FEEA4188C39F47003ED1AAD8C99AE13C5E1A23DCB65427917BAD1p1I" TargetMode="External"/><Relationship Id="rId107" Type="http://schemas.openxmlformats.org/officeDocument/2006/relationships/hyperlink" Target="consultantplus://offline/ref=02FDD7C7EEEAD6E34B65A1CB55686BF7B65B2D817C83463B337E5DCEEBCFE8F158CC3FA8314FE311A2DBC8E840C3B4F5679E6D5D7D09B817EE32E377DEp4I" TargetMode="External"/><Relationship Id="rId11" Type="http://schemas.openxmlformats.org/officeDocument/2006/relationships/hyperlink" Target="consultantplus://offline/ref=02FDD7C7EEEAD6E34B65A1CB55686BF7B65B2D817D844133327B5DCEEBCFE8F158CC3FA8314FE312A6D8C8EA43C3B4F5679E6D5D7D09B817EE32E377DEp4I" TargetMode="External"/><Relationship Id="rId32" Type="http://schemas.openxmlformats.org/officeDocument/2006/relationships/hyperlink" Target="consultantplus://offline/ref=02FDD7C7EEEAD6E34B65A1CB55686BF7B65B2D817C834532377E5DCEEBCFE8F158CC3FA8234FBB1EA7DED6EA43D6E2A421DCp8I" TargetMode="External"/><Relationship Id="rId37" Type="http://schemas.openxmlformats.org/officeDocument/2006/relationships/hyperlink" Target="consultantplus://offline/ref=02FDD7C7EEEAD6E34B65A1CB55686BF7B65B2D817C83443835785DCEEBCFE8F158CC3FA8314FE312A6D8C8EB4EC3B4F5679E6D5D7D09B817EE32E377DEp4I" TargetMode="External"/><Relationship Id="rId53" Type="http://schemas.openxmlformats.org/officeDocument/2006/relationships/hyperlink" Target="consultantplus://offline/ref=02FDD7C7EEEAD6E34B65A1CB55686BF7B65B2D817C83443835785DCEEBCFE8F158CC3FA8314FE312A6D8C8EE44C3B4F5679E6D5D7D09B817EE32E377DEp4I" TargetMode="External"/><Relationship Id="rId58" Type="http://schemas.openxmlformats.org/officeDocument/2006/relationships/hyperlink" Target="consultantplus://offline/ref=02FDD7C7EEEAD6E34B65A1CB55686BF7B65B2D817C83443835785DCEEBCFE8F158CC3FA8314FE312A6D8C8EE4FC3B4F5679E6D5D7D09B817EE32E377DEp4I" TargetMode="External"/><Relationship Id="rId74" Type="http://schemas.openxmlformats.org/officeDocument/2006/relationships/hyperlink" Target="consultantplus://offline/ref=02FDD7C7EEEAD6E34B65A1CB55686BF7B65B2D817C83443835785DCEEBCFE8F158CC3FA8314FE312A6D8C8EC45C3B4F5679E6D5D7D09B817EE32E377DEp4I" TargetMode="External"/><Relationship Id="rId79" Type="http://schemas.openxmlformats.org/officeDocument/2006/relationships/hyperlink" Target="consultantplus://offline/ref=02FDD7C7EEEAD6E34B65A1CB55686BF7B65B2D817C83443835785DCEEBCFE8F158CC3FA8314FE312A6D8C8ED47C3B4F5679E6D5D7D09B817EE32E377DEp4I" TargetMode="External"/><Relationship Id="rId102" Type="http://schemas.openxmlformats.org/officeDocument/2006/relationships/hyperlink" Target="consultantplus://offline/ref=02FDD7C7EEEAD6E34B65A1CB55686BF7B65B2D817C83443835785DCEEBCFE8F158CC3FA8314FE312A6D8C8E34EC3B4F5679E6D5D7D09B817EE32E377DEp4I" TargetMode="External"/><Relationship Id="rId123" Type="http://schemas.openxmlformats.org/officeDocument/2006/relationships/hyperlink" Target="consultantplus://offline/ref=02FDD7C7EEEAD6E34B65A1CB55686BF7B65B2D817C83443835785DCEEBCFE8F158CC3FA8314FE312A6D8C8EA4FC3B4F5679E6D5D7D09B817EE32E377DEp4I" TargetMode="External"/><Relationship Id="rId128" Type="http://schemas.openxmlformats.org/officeDocument/2006/relationships/hyperlink" Target="consultantplus://offline/ref=02FDD7C7EEEAD6E34B65A1CB55686BF7B65B2D817C83443835785DCEEBCFE8F158CC3FA8314FE312A6D8CAE245C3B4F5679E6D5D7D09B817EE32E377DEp4I" TargetMode="External"/><Relationship Id="rId5" Type="http://schemas.openxmlformats.org/officeDocument/2006/relationships/hyperlink" Target="consultantplus://offline/ref=02FDD7C7EEEAD6E34B65A1CB55686BF7B65B2D817E804A3B31705DCEEBCFE8F158CC3FA8314FE312A6D8C8EA43C3B4F5679E6D5D7D09B817EE32E377DEp4I" TargetMode="External"/><Relationship Id="rId90" Type="http://schemas.openxmlformats.org/officeDocument/2006/relationships/hyperlink" Target="consultantplus://offline/ref=02FDD7C7EEEAD6E34B65A1CB55686BF7B65B2D817C83443835785DCEEBCFE8F158CC3FA8314FE312A6D8C8E24FC3B4F5679E6D5D7D09B817EE32E377DEp4I" TargetMode="External"/><Relationship Id="rId95" Type="http://schemas.openxmlformats.org/officeDocument/2006/relationships/hyperlink" Target="consultantplus://offline/ref=02FDD7C7EEEAD6E34B65A1CB55686BF7B65B2D817C83443835785DCEEBCFE8F158CC3FA8314FE312A6D8C8E344C3B4F5679E6D5D7D09B817EE32E377DEp4I" TargetMode="External"/><Relationship Id="rId22" Type="http://schemas.openxmlformats.org/officeDocument/2006/relationships/hyperlink" Target="consultantplus://offline/ref=02FDD7C7EEEAD6E34B65A1CB55686BF7B65B2D817C83443835785DCEEBCFE8F158CC3FA8314FE312A6D8C8EA41C3B4F5679E6D5D7D09B817EE32E377DEp4I" TargetMode="External"/><Relationship Id="rId27" Type="http://schemas.openxmlformats.org/officeDocument/2006/relationships/hyperlink" Target="consultantplus://offline/ref=02FDD7C7EEEAD6E34B65A1CB55686BF7B65B2D817D8B4A3A35715DCEEBCFE8F158CC3FA8314FE312A6D8C8EA40C3B4F5679E6D5D7D09B817EE32E377DEp4I" TargetMode="External"/><Relationship Id="rId43" Type="http://schemas.openxmlformats.org/officeDocument/2006/relationships/hyperlink" Target="consultantplus://offline/ref=02FDD7C7EEEAD6E34B65A1CB55686BF7B65B2D817C83443835785DCEEBCFE8F158CC3FA8314FE312A6D8C8E840C3B4F5679E6D5D7D09B817EE32E377DEp4I" TargetMode="External"/><Relationship Id="rId48" Type="http://schemas.openxmlformats.org/officeDocument/2006/relationships/hyperlink" Target="consultantplus://offline/ref=02FDD7C7EEEAD6E34B65A1CB55686BF7B65B2D817C83443835785DCEEBCFE8F158CC3FA8314FE312A6D8C8E940C3B4F5679E6D5D7D09B817EE32E377DEp4I" TargetMode="External"/><Relationship Id="rId64" Type="http://schemas.openxmlformats.org/officeDocument/2006/relationships/hyperlink" Target="consultantplus://offline/ref=02FDD7C7EEEAD6E34B65BFC6430434F8B15376847784486D6E2D5B99B49FEEA4188C39FD720BEE1BAED39CBB029DEDA525D560596515B810DFp3I" TargetMode="External"/><Relationship Id="rId69" Type="http://schemas.openxmlformats.org/officeDocument/2006/relationships/hyperlink" Target="consultantplus://offline/ref=02FDD7C7EEEAD6E34B65A1CB55686BF7B65B2D817C83443835785DCEEBCFE8F158CC3FA8314FE312A6D8C8EF40C3B4F5679E6D5D7D09B817EE32E377DEp4I" TargetMode="External"/><Relationship Id="rId113" Type="http://schemas.openxmlformats.org/officeDocument/2006/relationships/hyperlink" Target="consultantplus://offline/ref=02FDD7C7EEEAD6E34B65A1CB55686BF7B65B2D817C83443835785DCEEBCFE8F158CC3FA8314FE312A6D8C9E941C3B4F5679E6D5D7D09B817EE32E377DEp4I" TargetMode="External"/><Relationship Id="rId118" Type="http://schemas.openxmlformats.org/officeDocument/2006/relationships/hyperlink" Target="consultantplus://offline/ref=02FDD7C7EEEAD6E34B65A1CB55686BF7B65B2D817C83443835785DCEEBCFE8F158CC3FA8314FE312A6D8C8EA4FC3B4F5679E6D5D7D09B817EE32E377DEp4I" TargetMode="External"/><Relationship Id="rId80" Type="http://schemas.openxmlformats.org/officeDocument/2006/relationships/hyperlink" Target="consultantplus://offline/ref=02FDD7C7EEEAD6E34B65A1CB55686BF7B65B2D817C83443835785DCEEBCFE8F158CC3FA8314FE312A6D8C8ED47C3B4F5679E6D5D7D09B817EE32E377DEp4I" TargetMode="External"/><Relationship Id="rId85" Type="http://schemas.openxmlformats.org/officeDocument/2006/relationships/hyperlink" Target="consultantplus://offline/ref=02FDD7C7EEEAD6E34B65A1CB55686BF7B65B2D817C83443835785DCEEBCFE8F158CC3FA8314FE312A6D8C8E246C3B4F5679E6D5D7D09B817EE32E377DEp4I" TargetMode="External"/><Relationship Id="rId12" Type="http://schemas.openxmlformats.org/officeDocument/2006/relationships/hyperlink" Target="consultantplus://offline/ref=02FDD7C7EEEAD6E34B65A1CB55686BF7B65B2D817D8B4A3A35715DCEEBCFE8F158CC3FA8314FE312A6D8C8EA43C3B4F5679E6D5D7D09B817EE32E377DEp4I" TargetMode="External"/><Relationship Id="rId17" Type="http://schemas.openxmlformats.org/officeDocument/2006/relationships/hyperlink" Target="consultantplus://offline/ref=02FDD7C7EEEAD6E34B65BFC6430434F8B153768F7782486D6E2D5B99B49FEEA4188C39FD7200BA42E28DC5EB40D6E0A13DC9605ED7p8I" TargetMode="External"/><Relationship Id="rId33" Type="http://schemas.openxmlformats.org/officeDocument/2006/relationships/hyperlink" Target="consultantplus://offline/ref=02FDD7C7EEEAD6E34B65A1CB55686BF7B65B2D817C83443835785DCEEBCFE8F158CC3FA8314FE312A6D8C8EB45C3B4F5679E6D5D7D09B817EE32E377DEp4I" TargetMode="External"/><Relationship Id="rId38" Type="http://schemas.openxmlformats.org/officeDocument/2006/relationships/hyperlink" Target="consultantplus://offline/ref=02FDD7C7EEEAD6E34B65BFC6430434F8B656748C7687486D6E2D5B99B49FEEA4188C39FD720BEE12A6D39CBB029DEDA525D560596515B810DFp3I" TargetMode="External"/><Relationship Id="rId59" Type="http://schemas.openxmlformats.org/officeDocument/2006/relationships/hyperlink" Target="consultantplus://offline/ref=02FDD7C7EEEAD6E34B65A1CB55686BF7B65B2D817C83443835785DCEEBCFE8F158CC3FA8314FE312A6D8C8EF46C3B4F5679E6D5D7D09B817EE32E377DEp4I" TargetMode="External"/><Relationship Id="rId103" Type="http://schemas.openxmlformats.org/officeDocument/2006/relationships/hyperlink" Target="consultantplus://offline/ref=02FDD7C7EEEAD6E34B65A1CB55686BF7B65B2D817C83443835785DCEEBCFE8F158CC3FA8314FE312A6D8C8E34FC3B4F5679E6D5D7D09B817EE32E377DEp4I" TargetMode="External"/><Relationship Id="rId108" Type="http://schemas.openxmlformats.org/officeDocument/2006/relationships/hyperlink" Target="consultantplus://offline/ref=02FDD7C7EEEAD6E34B65A1CB55686BF7B65B2D817C83443835785DCEEBCFE8F158CC3FA8314FE312A6D8C9EB4FC3B4F5679E6D5D7D09B817EE32E377DEp4I" TargetMode="External"/><Relationship Id="rId124" Type="http://schemas.openxmlformats.org/officeDocument/2006/relationships/hyperlink" Target="consultantplus://offline/ref=02FDD7C7EEEAD6E34B65A1CB55686BF7B65B2D817C83443835785DCEEBCFE8F158CC3FA8314FE312A6D8C8EA4FC3B4F5679E6D5D7D09B817EE32E377DEp4I" TargetMode="External"/><Relationship Id="rId129" Type="http://schemas.openxmlformats.org/officeDocument/2006/relationships/fontTable" Target="fontTable.xml"/><Relationship Id="rId54" Type="http://schemas.openxmlformats.org/officeDocument/2006/relationships/hyperlink" Target="consultantplus://offline/ref=02FDD7C7EEEAD6E34B65A1CB55686BF7B65B2D817C83443835785DCEEBCFE8F158CC3FA8314FE312A6D8C8EE42C3B4F5679E6D5D7D09B817EE32E377DEp4I" TargetMode="External"/><Relationship Id="rId70" Type="http://schemas.openxmlformats.org/officeDocument/2006/relationships/hyperlink" Target="consultantplus://offline/ref=02FDD7C7EEEAD6E34B65A1CB55686BF7B65B2D817C83443835785DCEEBCFE8F158CC3FA8314FE312A6D8C8EF4FC3B4F5679E6D5D7D09B817EE32E377DEp4I" TargetMode="External"/><Relationship Id="rId75" Type="http://schemas.openxmlformats.org/officeDocument/2006/relationships/hyperlink" Target="consultantplus://offline/ref=02FDD7C7EEEAD6E34B65A1CB55686BF7B65B2D817C83443835785DCEEBCFE8F158CC3FA8314FE312A6D8C8EC42C3B4F5679E6D5D7D09B817EE32E377DEp4I" TargetMode="External"/><Relationship Id="rId91" Type="http://schemas.openxmlformats.org/officeDocument/2006/relationships/hyperlink" Target="consultantplus://offline/ref=02FDD7C7EEEAD6E34B65A1CB55686BF7B65B2D817C834532377E5DCEEBCFE8F158CC3FA8314FE312A6D8C8EF47C3B4F5679E6D5D7D09B817EE32E377DEp4I" TargetMode="External"/><Relationship Id="rId96" Type="http://schemas.openxmlformats.org/officeDocument/2006/relationships/hyperlink" Target="consultantplus://offline/ref=02FDD7C7EEEAD6E34B65A1CB55686BF7B65B2D817C83443835785DCEEBCFE8F158CC3FA8314FE312A6D8C8E345C3B4F5679E6D5D7D09B817EE32E377DEp4I" TargetMode="External"/><Relationship Id="rId1" Type="http://schemas.openxmlformats.org/officeDocument/2006/relationships/styles" Target="styles.xml"/><Relationship Id="rId6" Type="http://schemas.openxmlformats.org/officeDocument/2006/relationships/hyperlink" Target="consultantplus://offline/ref=02FDD7C7EEEAD6E34B65A1CB55686BF7B65B2D817E8447383A705DCEEBCFE8F158CC3FA8314FE312A6D8C8EA43C3B4F5679E6D5D7D09B817EE32E377DEp4I" TargetMode="External"/><Relationship Id="rId23" Type="http://schemas.openxmlformats.org/officeDocument/2006/relationships/hyperlink" Target="consultantplus://offline/ref=02FDD7C7EEEAD6E34B65A1CB55686BF7B65B2D817D844133327B5DCEEBCFE8F158CC3FA8314FE312A6D8C8EB46C3B4F5679E6D5D7D09B817EE32E377DEp4I" TargetMode="External"/><Relationship Id="rId28" Type="http://schemas.openxmlformats.org/officeDocument/2006/relationships/hyperlink" Target="consultantplus://offline/ref=02FDD7C7EEEAD6E34B65A1CB55686BF7B65B2D817C83443835785DCEEBCFE8F158CC3FA8314FE312A6D8C8EA4FC3B4F5679E6D5D7D09B817EE32E377DEp4I" TargetMode="External"/><Relationship Id="rId49" Type="http://schemas.openxmlformats.org/officeDocument/2006/relationships/hyperlink" Target="consultantplus://offline/ref=02FDD7C7EEEAD6E34B65A1CB55686BF7B65B2D817C83443835785DCEEBCFE8F158CC3FA8314FE312A6D8C8E94EC3B4F5679E6D5D7D09B817EE32E377DEp4I" TargetMode="External"/><Relationship Id="rId114" Type="http://schemas.openxmlformats.org/officeDocument/2006/relationships/hyperlink" Target="consultantplus://offline/ref=02FDD7C7EEEAD6E34B65BFC6430434F8B153738D7787486D6E2D5B99B49FEEA40A8C61F1730DF013A3C6CAEA44DCpBI" TargetMode="External"/><Relationship Id="rId119" Type="http://schemas.openxmlformats.org/officeDocument/2006/relationships/hyperlink" Target="consultantplus://offline/ref=02FDD7C7EEEAD6E34B65A1CB55686BF7B65B2D817C83443835785DCEEBCFE8F158CC3FA8314FE312A6D8C8EA4FC3B4F5679E6D5D7D09B817EE32E377DEp4I" TargetMode="External"/><Relationship Id="rId44" Type="http://schemas.openxmlformats.org/officeDocument/2006/relationships/hyperlink" Target="consultantplus://offline/ref=02FDD7C7EEEAD6E34B65A1CB55686BF7B65B2D817C83443835785DCEEBCFE8F158CC3FA8314FE312A6D8C8E946C3B4F5679E6D5D7D09B817EE32E377DEp4I" TargetMode="External"/><Relationship Id="rId60" Type="http://schemas.openxmlformats.org/officeDocument/2006/relationships/hyperlink" Target="consultantplus://offline/ref=02FDD7C7EEEAD6E34B65BFC6430434F8B153758F7886486D6E2D5B99B49FEEA40A8C61F1730DF013A3C6CAEA44DCpBI" TargetMode="External"/><Relationship Id="rId65" Type="http://schemas.openxmlformats.org/officeDocument/2006/relationships/hyperlink" Target="consultantplus://offline/ref=02FDD7C7EEEAD6E34B65BFC6430434F8B15376847784486D6E2D5B99B49FEEA4188C39FD720BEE1BAED39CBB029DEDA525D560596515B810DFp3I" TargetMode="External"/><Relationship Id="rId81" Type="http://schemas.openxmlformats.org/officeDocument/2006/relationships/hyperlink" Target="consultantplus://offline/ref=02FDD7C7EEEAD6E34B65A1CB55686BF7B65B2D817C83443835785DCEEBCFE8F158CC3FA8314FE312A6D8C8ED44C3B4F5679E6D5D7D09B817EE32E377DEp4I" TargetMode="External"/><Relationship Id="rId86" Type="http://schemas.openxmlformats.org/officeDocument/2006/relationships/hyperlink" Target="consultantplus://offline/ref=02FDD7C7EEEAD6E34B65A1CB55686BF7B65B2D817C83443835785DCEEBCFE8F158CC3FA8314FE312A6D8C8E247C3B4F5679E6D5D7D09B817EE32E377DEp4I" TargetMode="External"/><Relationship Id="rId130" Type="http://schemas.openxmlformats.org/officeDocument/2006/relationships/theme" Target="theme/theme1.xml"/><Relationship Id="rId13" Type="http://schemas.openxmlformats.org/officeDocument/2006/relationships/hyperlink" Target="consultantplus://offline/ref=02FDD7C7EEEAD6E34B65A1CB55686BF7B65B2D817C83443835785DCEEBCFE8F158CC3FA8314FE312A6D8C8EA43C3B4F5679E6D5D7D09B817EE32E377DEp4I" TargetMode="External"/><Relationship Id="rId18" Type="http://schemas.openxmlformats.org/officeDocument/2006/relationships/hyperlink" Target="consultantplus://offline/ref=02FDD7C7EEEAD6E34B65A1CB55686BF7B65B2D817C834532367C5DCEEBCFE8F158CC3FA8314FE312A6D8CDEF45C3B4F5679E6D5D7D09B817EE32E377DEp4I" TargetMode="External"/><Relationship Id="rId39" Type="http://schemas.openxmlformats.org/officeDocument/2006/relationships/hyperlink" Target="consultantplus://offline/ref=02FDD7C7EEEAD6E34B65A1CB55686BF7B65B2D817C83443835785DCEEBCFE8F158CC3FA8314FE312A6D8C8E846C3B4F5679E6D5D7D09B817EE32E377DEp4I" TargetMode="External"/><Relationship Id="rId109" Type="http://schemas.openxmlformats.org/officeDocument/2006/relationships/hyperlink" Target="consultantplus://offline/ref=02FDD7C7EEEAD6E34B65A1CB55686BF7B65B2D817C83443835785DCEEBCFE8F158CC3FA8314FE312A6D8C9E847C3B4F5679E6D5D7D09B817EE32E377DEp4I" TargetMode="External"/><Relationship Id="rId34" Type="http://schemas.openxmlformats.org/officeDocument/2006/relationships/hyperlink" Target="consultantplus://offline/ref=02FDD7C7EEEAD6E34B65A1CB55686BF7B65B2D817C83463B337E5DCEEBCFE8F158CC3FA8314FE311A2DBC8E840C3B4F5679E6D5D7D09B817EE32E377DEp4I" TargetMode="External"/><Relationship Id="rId50" Type="http://schemas.openxmlformats.org/officeDocument/2006/relationships/hyperlink" Target="consultantplus://offline/ref=02FDD7C7EEEAD6E34B65A1CB55686BF7B65B2D817C83443835785DCEEBCFE8F158CC3FA8314FE312A6D8C8E94FC3B4F5679E6D5D7D09B817EE32E377DEp4I" TargetMode="External"/><Relationship Id="rId55" Type="http://schemas.openxmlformats.org/officeDocument/2006/relationships/hyperlink" Target="consultantplus://offline/ref=02FDD7C7EEEAD6E34B65A1CB55686BF7B65B2D817C83443835785DCEEBCFE8F158CC3FA8314FE312A6D8C8EE43C3B4F5679E6D5D7D09B817EE32E377DEp4I" TargetMode="External"/><Relationship Id="rId76" Type="http://schemas.openxmlformats.org/officeDocument/2006/relationships/hyperlink" Target="consultantplus://offline/ref=02FDD7C7EEEAD6E34B65A1CB55686BF7B65B2D817C83443835785DCEEBCFE8F158CC3FA8314FE312A6D8C8EC43C3B4F5679E6D5D7D09B817EE32E377DEp4I" TargetMode="External"/><Relationship Id="rId97" Type="http://schemas.openxmlformats.org/officeDocument/2006/relationships/hyperlink" Target="consultantplus://offline/ref=02FDD7C7EEEAD6E34B65BFC6430434F8B153738D7787486D6E2D5B99B49FEEA40A8C61F1730DF013A3C6CAEA44DCpBI" TargetMode="External"/><Relationship Id="rId104" Type="http://schemas.openxmlformats.org/officeDocument/2006/relationships/hyperlink" Target="consultantplus://offline/ref=02FDD7C7EEEAD6E34B65A1CB55686BF7B65B2D817C83443835785DCEEBCFE8F158CC3FA8314FE312A6D8C9EA4FC3B4F5679E6D5D7D09B817EE32E377DEp4I" TargetMode="External"/><Relationship Id="rId120" Type="http://schemas.openxmlformats.org/officeDocument/2006/relationships/hyperlink" Target="consultantplus://offline/ref=02FDD7C7EEEAD6E34B65A1CB55686BF7B65B2D817C83443835785DCEEBCFE8F158CC3FA8314FE312A6D8C8EA4FC3B4F5679E6D5D7D09B817EE32E377DEp4I" TargetMode="External"/><Relationship Id="rId125" Type="http://schemas.openxmlformats.org/officeDocument/2006/relationships/hyperlink" Target="consultantplus://offline/ref=02FDD7C7EEEAD6E34B65A1CB55686BF7B65B2D817C83443835785DCEEBCFE8F158CC3FA8314FE312A6D8C8EA4FC3B4F5679E6D5D7D09B817EE32E377DEp4I" TargetMode="External"/><Relationship Id="rId7" Type="http://schemas.openxmlformats.org/officeDocument/2006/relationships/hyperlink" Target="consultantplus://offline/ref=02FDD7C7EEEAD6E34B65A1CB55686BF7B65B2D817D83433833785DCEEBCFE8F158CC3FA8314FE312A6D8C8EA43C3B4F5679E6D5D7D09B817EE32E377DEp4I" TargetMode="External"/><Relationship Id="rId71" Type="http://schemas.openxmlformats.org/officeDocument/2006/relationships/hyperlink" Target="consultantplus://offline/ref=02FDD7C7EEEAD6E34B65A1CB55686BF7B65B2D817C83443835785DCEEBCFE8F158CC3FA8314FE312A6D8C8EC46C3B4F5679E6D5D7D09B817EE32E377DEp4I" TargetMode="External"/><Relationship Id="rId92" Type="http://schemas.openxmlformats.org/officeDocument/2006/relationships/hyperlink" Target="consultantplus://offline/ref=02FDD7C7EEEAD6E34B65A1CB55686BF7B65B2D817C83443835785DCEEBCFE8F158CC3FA8314FE312A6D8C8E347C3B4F5679E6D5D7D09B817EE32E377DEp4I" TargetMode="External"/><Relationship Id="rId2" Type="http://schemas.microsoft.com/office/2007/relationships/stylesWithEffects" Target="stylesWithEffects.xml"/><Relationship Id="rId29" Type="http://schemas.openxmlformats.org/officeDocument/2006/relationships/hyperlink" Target="consultantplus://offline/ref=02FDD7C7EEEAD6E34B65A1CB55686BF7B65B2D817C83443835785DCEEBCFE8F158CC3FA8314FE312A6D8C8EB47C3B4F5679E6D5D7D09B817EE32E377DEp4I" TargetMode="External"/><Relationship Id="rId24" Type="http://schemas.openxmlformats.org/officeDocument/2006/relationships/hyperlink" Target="consultantplus://offline/ref=02FDD7C7EEEAD6E34B65A1CB55686BF7B65B2D817C83443835785DCEEBCFE8F158CC3FA8314FE312A6D8C8EA4FC3B4F5679E6D5D7D09B817EE32E377DEp4I" TargetMode="External"/><Relationship Id="rId40" Type="http://schemas.openxmlformats.org/officeDocument/2006/relationships/hyperlink" Target="consultantplus://offline/ref=02FDD7C7EEEAD6E34B65BFC6430434F8B650758E7983486D6E2D5B99B49FEEA4188C39FD720BEE12A6D39CBB029DEDA525D560596515B810DFp3I" TargetMode="External"/><Relationship Id="rId45" Type="http://schemas.openxmlformats.org/officeDocument/2006/relationships/hyperlink" Target="consultantplus://offline/ref=02FDD7C7EEEAD6E34B65A1CB55686BF7B65B2D817C83443835785DCEEBCFE8F158CC3FA8314FE312A6D8C8E947C3B4F5679E6D5D7D09B817EE32E377DEp4I" TargetMode="External"/><Relationship Id="rId66" Type="http://schemas.openxmlformats.org/officeDocument/2006/relationships/hyperlink" Target="consultantplus://offline/ref=02FDD7C7EEEAD6E34B65A1CB55686BF7B65B2D817C83443835785DCEEBCFE8F158CC3FA8314FE312A6D8C8EF42C3B4F5679E6D5D7D09B817EE32E377DEp4I" TargetMode="External"/><Relationship Id="rId87" Type="http://schemas.openxmlformats.org/officeDocument/2006/relationships/hyperlink" Target="consultantplus://offline/ref=02FDD7C7EEEAD6E34B65A1CB55686BF7B65B2D817C83443835785DCEEBCFE8F158CC3FA8314FE312A6D8C8E245C3B4F5679E6D5D7D09B817EE32E377DEp4I" TargetMode="External"/><Relationship Id="rId110" Type="http://schemas.openxmlformats.org/officeDocument/2006/relationships/hyperlink" Target="consultantplus://offline/ref=02FDD7C7EEEAD6E34B65BFC6430434F8B154778B7782486D6E2D5B99B49FEEA4188C39FF750BEA18F2898CBF4BC9E6BA23CE7E5E7B15DBpBI" TargetMode="External"/><Relationship Id="rId115" Type="http://schemas.openxmlformats.org/officeDocument/2006/relationships/hyperlink" Target="consultantplus://offline/ref=02FDD7C7EEEAD6E34B65A1CB55686BF7B65B2D817C83443835785DCEEBCFE8F158CC3FA8314FE312A6D8C8EA4FC3B4F5679E6D5D7D09B817EE32E377DEp4I" TargetMode="External"/><Relationship Id="rId61" Type="http://schemas.openxmlformats.org/officeDocument/2006/relationships/hyperlink" Target="consultantplus://offline/ref=02FDD7C7EEEAD6E34B65A1CB55686BF7B65B2D817C83443835785DCEEBCFE8F158CC3FA8314FE312A6D8C8EF47C3B4F5679E6D5D7D09B817EE32E377DEp4I" TargetMode="External"/><Relationship Id="rId82" Type="http://schemas.openxmlformats.org/officeDocument/2006/relationships/hyperlink" Target="consultantplus://offline/ref=02FDD7C7EEEAD6E34B65A1CB55686BF7B65B2D817C83443835785DCEEBCFE8F158CC3FA8314FE312A6D8C8ED45C3B4F5679E6D5D7D09B817EE32E377DEp4I" TargetMode="External"/><Relationship Id="rId19" Type="http://schemas.openxmlformats.org/officeDocument/2006/relationships/hyperlink" Target="consultantplus://offline/ref=02FDD7C7EEEAD6E34B65A1CB55686BF7B65B2D817C83463A347D5DCEEBCFE8F158CC3FA8314FE312A6D8CDEA40C3B4F5679E6D5D7D09B817EE32E377DEp4I" TargetMode="External"/><Relationship Id="rId14" Type="http://schemas.openxmlformats.org/officeDocument/2006/relationships/hyperlink" Target="consultantplus://offline/ref=02FDD7C7EEEAD6E34B65BFC6430434F8B154778B7782486D6E2D5B99B49FEEA4188C39FD7208ED1AAFD39CBB029DEDA525D560596515B810DFp3I" TargetMode="External"/><Relationship Id="rId30" Type="http://schemas.openxmlformats.org/officeDocument/2006/relationships/hyperlink" Target="consultantplus://offline/ref=02FDD7C7EEEAD6E34B65BFC6430434F8B150758C768B486D6E2D5B99B49FEEA40A8C61F1730DF013A3C6CAEA44DCpBI" TargetMode="External"/><Relationship Id="rId35" Type="http://schemas.openxmlformats.org/officeDocument/2006/relationships/hyperlink" Target="consultantplus://offline/ref=02FDD7C7EEEAD6E34B65A1CB55686BF7B65B2D817C83443835785DCEEBCFE8F158CC3FA8314FE312A6D8C8EB42C3B4F5679E6D5D7D09B817EE32E377DEp4I" TargetMode="External"/><Relationship Id="rId56" Type="http://schemas.openxmlformats.org/officeDocument/2006/relationships/hyperlink" Target="consultantplus://offline/ref=02FDD7C7EEEAD6E34B65BFC6430434F8B150758C768B486D6E2D5B99B49FEEA4188C39FD7208E547F79C9DE747CEFEA426D5625C79D1p4I" TargetMode="External"/><Relationship Id="rId77" Type="http://schemas.openxmlformats.org/officeDocument/2006/relationships/hyperlink" Target="consultantplus://offline/ref=02FDD7C7EEEAD6E34B65A1CB55686BF7B65B2D817C83443835785DCEEBCFE8F158CC3FA8314FE312A6D8C8EC41C3B4F5679E6D5D7D09B817EE32E377DEp4I" TargetMode="External"/><Relationship Id="rId100" Type="http://schemas.openxmlformats.org/officeDocument/2006/relationships/hyperlink" Target="consultantplus://offline/ref=02FDD7C7EEEAD6E34B65BFC6430434F8B154778B7782486D6E2D5B99B49FEEA4188C39FF7509EC18F2898CBF4BC9E6BA23CE7E5E7B15DBpBI" TargetMode="External"/><Relationship Id="rId105" Type="http://schemas.openxmlformats.org/officeDocument/2006/relationships/hyperlink" Target="consultantplus://offline/ref=02FDD7C7EEEAD6E34B65A1CB55686BF7B65B2D817C83443835785DCEEBCFE8F158CC3FA8314FE312A6D8C9EB47C3B4F5679E6D5D7D09B817EE32E377DEp4I" TargetMode="External"/><Relationship Id="rId126" Type="http://schemas.openxmlformats.org/officeDocument/2006/relationships/hyperlink" Target="consultantplus://offline/ref=02FDD7C7EEEAD6E34B65A1CB55686BF7B65B2D817C83443835785DCEEBCFE8F158CC3FA8314FE312A6D8C8EA4FC3B4F5679E6D5D7D09B817EE32E377DEp4I" TargetMode="External"/><Relationship Id="rId8" Type="http://schemas.openxmlformats.org/officeDocument/2006/relationships/hyperlink" Target="consultantplus://offline/ref=02FDD7C7EEEAD6E34B65A1CB55686BF7B65B2D817D8242323B7A5DCEEBCFE8F158CC3FA8314FE312A6D8C8EA43C3B4F5679E6D5D7D09B817EE32E377DEp4I" TargetMode="External"/><Relationship Id="rId51" Type="http://schemas.openxmlformats.org/officeDocument/2006/relationships/hyperlink" Target="consultantplus://offline/ref=02FDD7C7EEEAD6E34B65A1CB55686BF7B65B2D817C83443835785DCEEBCFE8F158CC3FA8314FE312A6D8C8EE46C3B4F5679E6D5D7D09B817EE32E377DEp4I" TargetMode="External"/><Relationship Id="rId72" Type="http://schemas.openxmlformats.org/officeDocument/2006/relationships/hyperlink" Target="consultantplus://offline/ref=02FDD7C7EEEAD6E34B65BFC6430434F8B15376847784486D6E2D5B99B49FEEA4188C39FD720BEE1BAED39CBB029DEDA525D560596515B810DFp3I" TargetMode="External"/><Relationship Id="rId93" Type="http://schemas.openxmlformats.org/officeDocument/2006/relationships/hyperlink" Target="consultantplus://offline/ref=02FDD7C7EEEAD6E34B65BFC6430434F8B150758C768B486D6E2D5B99B49FEEA40A8C61F1730DF013A3C6CAEA44DCpBI" TargetMode="External"/><Relationship Id="rId98" Type="http://schemas.openxmlformats.org/officeDocument/2006/relationships/hyperlink" Target="consultantplus://offline/ref=02FDD7C7EEEAD6E34B65A1CB55686BF7B65B2D817C83443835785DCEEBCFE8F158CC3FA8314FE312A6D8C8E343C3B4F5679E6D5D7D09B817EE32E377DEp4I" TargetMode="External"/><Relationship Id="rId121" Type="http://schemas.openxmlformats.org/officeDocument/2006/relationships/hyperlink" Target="consultantplus://offline/ref=02FDD7C7EEEAD6E34B65A1CB55686BF7B65B2D817C83443835785DCEEBCFE8F158CC3FA8314FE312A6D8C8EA4FC3B4F5679E6D5D7D09B817EE32E377DEp4I" TargetMode="External"/><Relationship Id="rId3" Type="http://schemas.openxmlformats.org/officeDocument/2006/relationships/settings" Target="settings.xml"/><Relationship Id="rId25" Type="http://schemas.openxmlformats.org/officeDocument/2006/relationships/hyperlink" Target="consultantplus://offline/ref=02FDD7C7EEEAD6E34B65A1CB55686BF7B65B2D817787403A307200C4E396E4F35FC360AD365EE312A0C6C8EF58CAE0A6D2p0I" TargetMode="External"/><Relationship Id="rId46" Type="http://schemas.openxmlformats.org/officeDocument/2006/relationships/hyperlink" Target="consultantplus://offline/ref=02FDD7C7EEEAD6E34B65A1CB55686BF7B65B2D817C83443835785DCEEBCFE8F158CC3FA8314FE312A6D8C8E945C3B4F5679E6D5D7D09B817EE32E377DEp4I" TargetMode="External"/><Relationship Id="rId67" Type="http://schemas.openxmlformats.org/officeDocument/2006/relationships/hyperlink" Target="consultantplus://offline/ref=02FDD7C7EEEAD6E34B65A1CB55686BF7B65B2D817C83443835785DCEEBCFE8F158CC3FA8314FE312A6D8C8EF43C3B4F5679E6D5D7D09B817EE32E377DEp4I" TargetMode="External"/><Relationship Id="rId116" Type="http://schemas.openxmlformats.org/officeDocument/2006/relationships/hyperlink" Target="consultantplus://offline/ref=02FDD7C7EEEAD6E34B65A1CB55686BF7B65B2D817C83443835785DCEEBCFE8F158CC3FA8314FE312A6D8C8EA4FC3B4F5679E6D5D7D09B817EE32E377DEp4I" TargetMode="External"/><Relationship Id="rId20" Type="http://schemas.openxmlformats.org/officeDocument/2006/relationships/hyperlink" Target="consultantplus://offline/ref=02FDD7C7EEEAD6E34B65A1CB55686BF7B65B2D817C834532377E5DCEEBCFE8F158CC3FA8314FE312A6D8C8E943C3B4F5679E6D5D7D09B817EE32E377DEp4I" TargetMode="External"/><Relationship Id="rId41" Type="http://schemas.openxmlformats.org/officeDocument/2006/relationships/hyperlink" Target="consultantplus://offline/ref=02FDD7C7EEEAD6E34B65A1CB55686BF7B65B2D817C83443835785DCEEBCFE8F158CC3FA8314FE312A6D8C8E845C3B4F5679E6D5D7D09B817EE32E377DEp4I" TargetMode="External"/><Relationship Id="rId62" Type="http://schemas.openxmlformats.org/officeDocument/2006/relationships/hyperlink" Target="consultantplus://offline/ref=02FDD7C7EEEAD6E34B65BFC6430434F8B15376847784486D6E2D5B99B49FEEA40A8C61F1730DF013A3C6CAEA44DCpBI" TargetMode="External"/><Relationship Id="rId83" Type="http://schemas.openxmlformats.org/officeDocument/2006/relationships/hyperlink" Target="consultantplus://offline/ref=02FDD7C7EEEAD6E34B65BFC6430434F8B153758F7886486D6E2D5B99B49FEEA40A8C61F1730DF013A3C6CAEA44DCpBI" TargetMode="External"/><Relationship Id="rId88" Type="http://schemas.openxmlformats.org/officeDocument/2006/relationships/hyperlink" Target="consultantplus://offline/ref=02FDD7C7EEEAD6E34B65A1CB55686BF7B65B2D817C83443835785DCEEBCFE8F158CC3FA8314FE312A6D8C8E243C3B4F5679E6D5D7D09B817EE32E377DEp4I" TargetMode="External"/><Relationship Id="rId111" Type="http://schemas.openxmlformats.org/officeDocument/2006/relationships/hyperlink" Target="consultantplus://offline/ref=02FDD7C7EEEAD6E34B65BFC6430434F8B154778B7782486D6E2D5B99B49FEEA4188C39FF7509EC18F2898CBF4BC9E6BA23CE7E5E7B15DBpBI" TargetMode="External"/><Relationship Id="rId15" Type="http://schemas.openxmlformats.org/officeDocument/2006/relationships/hyperlink" Target="consultantplus://offline/ref=02FDD7C7EEEAD6E34B65BFC6430434F8B150758C768B486D6E2D5B99B49FEEA4188C39F57A00BA42E28DC5EB40D6E0A13DC9605ED7p8I" TargetMode="External"/><Relationship Id="rId36" Type="http://schemas.openxmlformats.org/officeDocument/2006/relationships/hyperlink" Target="consultantplus://offline/ref=02FDD7C7EEEAD6E34B65A1CB55686BF7B65B2D817C83443835785DCEEBCFE8F158CC3FA8314FE312A6D8C8EB40C3B4F5679E6D5D7D09B817EE32E377DEp4I" TargetMode="External"/><Relationship Id="rId57" Type="http://schemas.openxmlformats.org/officeDocument/2006/relationships/hyperlink" Target="consultantplus://offline/ref=02FDD7C7EEEAD6E34B65A1CB55686BF7B65B2D817C83443835785DCEEBCFE8F158CC3FA8314FE312A6D8C8EE41C3B4F5679E6D5D7D09B817EE32E377DEp4I" TargetMode="External"/><Relationship Id="rId106" Type="http://schemas.openxmlformats.org/officeDocument/2006/relationships/hyperlink" Target="consultantplus://offline/ref=02FDD7C7EEEAD6E34B65A1CB55686BF7B65B2D817C83443835785DCEEBCFE8F158CC3FA8314FE312A6D8C9EB43C3B4F5679E6D5D7D09B817EE32E377DEp4I" TargetMode="External"/><Relationship Id="rId127" Type="http://schemas.openxmlformats.org/officeDocument/2006/relationships/hyperlink" Target="consultantplus://offline/ref=02FDD7C7EEEAD6E34B65A1CB55686BF7B65B2D817C83443835785DCEEBCFE8F158CC3FA8314FE312A6D8C9E245C3B4F5679E6D5D7D09B817EE32E377DEp4I" TargetMode="External"/><Relationship Id="rId10" Type="http://schemas.openxmlformats.org/officeDocument/2006/relationships/hyperlink" Target="consultantplus://offline/ref=02FDD7C7EEEAD6E34B65A1CB55686BF7B65B2D817D87443C307E5DCEEBCFE8F158CC3FA8314FE312A6D8C8EA43C3B4F5679E6D5D7D09B817EE32E377DEp4I" TargetMode="External"/><Relationship Id="rId31" Type="http://schemas.openxmlformats.org/officeDocument/2006/relationships/hyperlink" Target="consultantplus://offline/ref=02FDD7C7EEEAD6E34B65BFC6430434F8B154708C7A84486D6E2D5B99B49FEEA4188C39F47003ED1AAD8C99AE13C5E1A23DCB65427917BAD1p1I" TargetMode="External"/><Relationship Id="rId52" Type="http://schemas.openxmlformats.org/officeDocument/2006/relationships/hyperlink" Target="consultantplus://offline/ref=02FDD7C7EEEAD6E34B65A1CB55686BF7B65B2D817C83443835785DCEEBCFE8F158CC3FA8314FE312A6D8C8EE47C3B4F5679E6D5D7D09B817EE32E377DEp4I" TargetMode="External"/><Relationship Id="rId73" Type="http://schemas.openxmlformats.org/officeDocument/2006/relationships/hyperlink" Target="consultantplus://offline/ref=02FDD7C7EEEAD6E34B65BFC6430434F8B15376847784486D6E2D5B99B49FEEA4188C39FD720BEE1BAED39CBB029DEDA525D560596515B810DFp3I" TargetMode="External"/><Relationship Id="rId78" Type="http://schemas.openxmlformats.org/officeDocument/2006/relationships/hyperlink" Target="consultantplus://offline/ref=02FDD7C7EEEAD6E34B65A1CB55686BF7B65B2D817C83443835785DCEEBCFE8F158CC3FA8314FE312A6D8C8ED46C3B4F5679E6D5D7D09B817EE32E377DEp4I" TargetMode="External"/><Relationship Id="rId94" Type="http://schemas.openxmlformats.org/officeDocument/2006/relationships/hyperlink" Target="consultantplus://offline/ref=02FDD7C7EEEAD6E34B65BFC6430434F8B150758C768B486D6E2D5B99B49FEEA4188C39FD7208E547F79C9DE747CEFEA426D5625C79D1p4I" TargetMode="External"/><Relationship Id="rId99" Type="http://schemas.openxmlformats.org/officeDocument/2006/relationships/hyperlink" Target="consultantplus://offline/ref=02FDD7C7EEEAD6E34B65BFC6430434F8B154778B7782486D6E2D5B99B49FEEA4188C39FF750BEA18F2898CBF4BC9E6BA23CE7E5E7B15DBpBI" TargetMode="External"/><Relationship Id="rId101" Type="http://schemas.openxmlformats.org/officeDocument/2006/relationships/hyperlink" Target="consultantplus://offline/ref=02FDD7C7EEEAD6E34B65A1CB55686BF7B65B2D817C83443835785DCEEBCFE8F158CC3FA8314FE312A6D8C8E341C3B4F5679E6D5D7D09B817EE32E377DEp4I" TargetMode="External"/><Relationship Id="rId122"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02FDD7C7EEEAD6E34B65A1CB55686BF7B65B2D817D814A3C34795DCEEBCFE8F158CC3FA8314FE312A6D8C8EA43C3B4F5679E6D5D7D09B817EE32E377DEp4I" TargetMode="External"/><Relationship Id="rId26" Type="http://schemas.openxmlformats.org/officeDocument/2006/relationships/hyperlink" Target="consultantplus://offline/ref=02FDD7C7EEEAD6E34B65A1CB55686BF7B65B2D8177874138317200C4E396E4F35FC360AD365EE312A0C6C8EF58CAE0A6D2p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21428</Words>
  <Characters>122141</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Челелетдинова Анна Ахматуловна</dc:creator>
  <cp:lastModifiedBy>Челелетдинова Анна Ахматуловна</cp:lastModifiedBy>
  <cp:revision>1</cp:revision>
  <dcterms:created xsi:type="dcterms:W3CDTF">2023-05-16T08:41:00Z</dcterms:created>
  <dcterms:modified xsi:type="dcterms:W3CDTF">2023-05-16T08:41:00Z</dcterms:modified>
</cp:coreProperties>
</file>