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F6B" w:rsidRDefault="00672F6B">
      <w:pPr>
        <w:pStyle w:val="ConsPlusNormal0"/>
        <w:jc w:val="both"/>
        <w:outlineLvl w:val="0"/>
      </w:pPr>
    </w:p>
    <w:p w:rsidR="00672F6B" w:rsidRDefault="0022736F">
      <w:pPr>
        <w:pStyle w:val="ConsPlusTitle0"/>
        <w:jc w:val="center"/>
        <w:outlineLvl w:val="0"/>
      </w:pPr>
      <w:r>
        <w:t>МИНИСТЕРСТВО СЕЛЬСКОГО ХОЗЯЙСТВА</w:t>
      </w:r>
    </w:p>
    <w:p w:rsidR="00672F6B" w:rsidRDefault="0022736F">
      <w:pPr>
        <w:pStyle w:val="ConsPlusTitle0"/>
        <w:jc w:val="center"/>
      </w:pPr>
      <w:r>
        <w:t>КРАСНОЯРСКОГО КРАЯ</w:t>
      </w:r>
    </w:p>
    <w:p w:rsidR="00672F6B" w:rsidRDefault="00672F6B">
      <w:pPr>
        <w:pStyle w:val="ConsPlusTitle0"/>
        <w:jc w:val="center"/>
      </w:pPr>
    </w:p>
    <w:p w:rsidR="00672F6B" w:rsidRDefault="0022736F">
      <w:pPr>
        <w:pStyle w:val="ConsPlusTitle0"/>
        <w:jc w:val="center"/>
      </w:pPr>
      <w:r>
        <w:t>ПРИКАЗ</w:t>
      </w:r>
    </w:p>
    <w:p w:rsidR="00672F6B" w:rsidRDefault="0022736F">
      <w:pPr>
        <w:pStyle w:val="ConsPlusTitle0"/>
        <w:jc w:val="center"/>
      </w:pPr>
      <w:r>
        <w:t>от 12 января 2015 г. N 2-о</w:t>
      </w:r>
    </w:p>
    <w:p w:rsidR="00672F6B" w:rsidRDefault="00672F6B">
      <w:pPr>
        <w:pStyle w:val="ConsPlusNormal0"/>
        <w:spacing w:after="1"/>
      </w:pPr>
    </w:p>
    <w:tbl>
      <w:tblPr>
        <w:tblW w:w="55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"/>
      </w:tblGrid>
      <w:tr w:rsidR="008E4B16" w:rsidTr="008E4B16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B16" w:rsidRDefault="008E4B16">
            <w:pPr>
              <w:pStyle w:val="ConsPlusNormal0"/>
            </w:pPr>
          </w:p>
        </w:tc>
      </w:tr>
    </w:tbl>
    <w:p w:rsidR="00672F6B" w:rsidRDefault="00672F6B">
      <w:pPr>
        <w:pStyle w:val="ConsPlusNormal0"/>
        <w:jc w:val="both"/>
      </w:pPr>
    </w:p>
    <w:p w:rsidR="00672F6B" w:rsidRDefault="0022736F">
      <w:pPr>
        <w:pStyle w:val="ConsPlusNormal0"/>
        <w:ind w:firstLine="540"/>
        <w:jc w:val="both"/>
      </w:pPr>
      <w:r>
        <w:t xml:space="preserve">1. В соответствии с Федеральным </w:t>
      </w:r>
      <w:hyperlink r:id="rId6" w:tooltip="Федеральный закон от 27.07.2004 N 79-ФЗ (ред. от 02.07.2021) &quot;О государственной гражданской службе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Федеральным </w:t>
      </w:r>
      <w:hyperlink r:id="rId7" w:tooltip="Федеральный закон от 25.12.2008 N 273-ФЗ (ред. от 26.05.2021) &quot;О противодействии корруп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</w:t>
      </w:r>
      <w:r>
        <w:t xml:space="preserve">ействии коррупции", </w:t>
      </w:r>
      <w:hyperlink r:id="rId8" w:tooltip="Закон Красноярского края от 20.12.2005 N 17-4314 (ред. от 08.07.2021) &quot;Об особенностях организации и правового регулирования государственной гражданской службы Красноярского края&quot; (подписан Губернатором Красноярского края 30.12.2005) ------------ Недействующая">
        <w:r>
          <w:rPr>
            <w:color w:val="0000FF"/>
          </w:rPr>
          <w:t>Законом</w:t>
        </w:r>
      </w:hyperlink>
      <w:r>
        <w:t xml:space="preserve"> Красноярского края от 20.12.2005 N 17-4314 "Об особенностях орга</w:t>
      </w:r>
      <w:r>
        <w:t xml:space="preserve">низации и правового регулирования государственной гражданской службы Красноярского края", </w:t>
      </w:r>
      <w:hyperlink r:id="rId9" w:tooltip="Указ Губернатора Красноярского края от 26.12.2014 N 295-уг (ред. от 10.06.2020) &quot;Об утверждении Положения о комиссиях по соблюдению требований к служебному поведению государственных гражданских служащих Красноярского края и урегулированию конфликта интересов в">
        <w:r>
          <w:rPr>
            <w:color w:val="0000FF"/>
          </w:rPr>
          <w:t>Ука</w:t>
        </w:r>
        <w:r>
          <w:rPr>
            <w:color w:val="0000FF"/>
          </w:rPr>
          <w:t>зом</w:t>
        </w:r>
      </w:hyperlink>
      <w:r>
        <w:t xml:space="preserve"> Губернатора Красноярского края от 26.12.2014 N 295-уг "Об утверждении Положения о комиссиях по соблюдению требований к служебному поведению государственных гражданских служащих Красноярского края и урегулированию конфликта интересов в органах исполните</w:t>
      </w:r>
      <w:r>
        <w:t xml:space="preserve">льной власти Красноярского края, Администрации Губернатора Красноярского края", </w:t>
      </w:r>
      <w:hyperlink r:id="rId10" w:tooltip="Постановление Правительства Красноярского края от 27.08.2008 N 57-п (ред. от 31.08.2021) &quot;Об утверждении Положения о министерстве сельского хозяйства и торговли Красноярского края&quot; ------------ Недействующая редакция {КонсультантПлюс}">
        <w:r>
          <w:rPr>
            <w:color w:val="0000FF"/>
          </w:rPr>
          <w:t>пунктом 3.79</w:t>
        </w:r>
      </w:hyperlink>
      <w:r>
        <w:t xml:space="preserve"> и </w:t>
      </w:r>
      <w:hyperlink r:id="rId11" w:tooltip="Постановление Правительства Красноярского края от 27.08.2008 N 57-п (ред. от 31.08.2021) &quot;Об утверждении Положения о министерстве сельского хозяйства и торговли Красноярского края&quot; ------------ Недействующая редакция {КонсультантПлюс}">
        <w:r>
          <w:rPr>
            <w:color w:val="0000FF"/>
          </w:rPr>
          <w:t>подпунктом 2 пункта 4.3</w:t>
        </w:r>
      </w:hyperlink>
      <w:r>
        <w:t xml:space="preserve"> Положения о министерстве сельского хозяйства и торговли Красноярского края, утвержденного Постановлением Правительства Красноярского края от 27.08.2008 N 5</w:t>
      </w:r>
      <w:r>
        <w:t xml:space="preserve">7-п, образовать комиссию министерства сельского хозяйства и торговли Красноярского края по соблюдению требований к служебному поведению государственных гражданских служащих Красноярского края и урегулированию конфликта интересов и утвердить ее </w:t>
      </w:r>
      <w:hyperlink w:anchor="P34" w:tooltip="СОСТАВ">
        <w:r>
          <w:rPr>
            <w:color w:val="0000FF"/>
          </w:rPr>
          <w:t>состав</w:t>
        </w:r>
      </w:hyperlink>
      <w:r>
        <w:t xml:space="preserve"> согласно приложению.</w:t>
      </w:r>
    </w:p>
    <w:p w:rsidR="00672F6B" w:rsidRDefault="0022736F">
      <w:pPr>
        <w:pStyle w:val="ConsPlusNormal0"/>
        <w:jc w:val="both"/>
      </w:pPr>
      <w:r>
        <w:t xml:space="preserve">(в ред. </w:t>
      </w:r>
      <w:hyperlink r:id="rId12" w:tooltip="Приказ министерства сельского хозяйства и торговли Красноярского края от 22.04.2019 N 312-о &lt;О внесении изменения в Приказ министерства сельского хозяйства Красноярского края от 12.01.2015 N 2-о &quot;Об образовании комиссии министерства сельского хозяйства Красноя">
        <w:r>
          <w:rPr>
            <w:color w:val="0000FF"/>
          </w:rPr>
          <w:t>Приказа</w:t>
        </w:r>
      </w:hyperlink>
      <w:r>
        <w:t xml:space="preserve"> м</w:t>
      </w:r>
      <w:r>
        <w:t>инистерства сельского хозяйства и торговли Красноярского края от 22.04.2019 N 312-о)</w:t>
      </w:r>
    </w:p>
    <w:p w:rsidR="00672F6B" w:rsidRDefault="0022736F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13" w:tooltip="Приказ министерства сельского хозяйства и продовольственной политики Красноярского края от 19.03.2009 N 93-о (ред. от 09.06.2011) &quot;О комиссии министерства сельского хозяйства и продовольственной политики Красноярского края по соблюдению требований к служебному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продовольственной политики Красноярского края от 19.03.</w:t>
      </w:r>
      <w:r>
        <w:t>2009 N 93-о "О комиссии министерства сельского хозяйства и продовольственной политики Красноярского края по соблюдению требований к служебному поведению государственных гражданских служащих Красноярского края и урегулированию конфликта интересов".</w:t>
      </w:r>
    </w:p>
    <w:p w:rsidR="00672F6B" w:rsidRDefault="0022736F">
      <w:pPr>
        <w:pStyle w:val="ConsPlusNormal0"/>
        <w:spacing w:before="200"/>
        <w:ind w:firstLine="540"/>
        <w:jc w:val="both"/>
      </w:pPr>
      <w:r>
        <w:t>3. Опубл</w:t>
      </w:r>
      <w:r>
        <w:t>иковать Приказ на "Официальном интернет-портале правовой информации Красноярского края" (www.zakon.krskstate.ru).</w:t>
      </w:r>
    </w:p>
    <w:p w:rsidR="00672F6B" w:rsidRDefault="0022736F">
      <w:pPr>
        <w:pStyle w:val="ConsPlusNormal0"/>
        <w:spacing w:before="200"/>
        <w:ind w:firstLine="540"/>
        <w:jc w:val="both"/>
      </w:pPr>
      <w:r>
        <w:t>4. Приказ вступает в силу со дня подписания.</w:t>
      </w:r>
    </w:p>
    <w:p w:rsidR="00672F6B" w:rsidRDefault="00672F6B">
      <w:pPr>
        <w:pStyle w:val="ConsPlusNormal0"/>
        <w:jc w:val="both"/>
      </w:pPr>
    </w:p>
    <w:p w:rsidR="00672F6B" w:rsidRDefault="0022736F">
      <w:pPr>
        <w:pStyle w:val="ConsPlusNormal0"/>
        <w:jc w:val="right"/>
      </w:pPr>
      <w:r>
        <w:t>Заместитель председателя</w:t>
      </w:r>
    </w:p>
    <w:p w:rsidR="00672F6B" w:rsidRDefault="0022736F">
      <w:pPr>
        <w:pStyle w:val="ConsPlusNormal0"/>
        <w:jc w:val="right"/>
      </w:pPr>
      <w:r>
        <w:t>Правительства Красноярского края -</w:t>
      </w:r>
    </w:p>
    <w:p w:rsidR="00672F6B" w:rsidRDefault="0022736F">
      <w:pPr>
        <w:pStyle w:val="ConsPlusNormal0"/>
        <w:jc w:val="right"/>
      </w:pPr>
      <w:r>
        <w:t>министр сельского хозяйства</w:t>
      </w:r>
    </w:p>
    <w:p w:rsidR="00672F6B" w:rsidRDefault="0022736F">
      <w:pPr>
        <w:pStyle w:val="ConsPlusNormal0"/>
        <w:jc w:val="right"/>
      </w:pPr>
      <w:r>
        <w:t>Краснояр</w:t>
      </w:r>
      <w:r>
        <w:t>ского края</w:t>
      </w:r>
    </w:p>
    <w:p w:rsidR="00672F6B" w:rsidRDefault="0022736F">
      <w:pPr>
        <w:pStyle w:val="ConsPlusNormal0"/>
        <w:jc w:val="right"/>
      </w:pPr>
      <w:r>
        <w:t>Л.Н.ШОРОХОВ</w:t>
      </w:r>
    </w:p>
    <w:p w:rsidR="00672F6B" w:rsidRDefault="00672F6B">
      <w:pPr>
        <w:pStyle w:val="ConsPlusNormal0"/>
        <w:jc w:val="both"/>
      </w:pPr>
    </w:p>
    <w:p w:rsidR="00672F6B" w:rsidRDefault="00672F6B">
      <w:pPr>
        <w:pStyle w:val="ConsPlusNormal0"/>
        <w:jc w:val="both"/>
      </w:pPr>
    </w:p>
    <w:p w:rsidR="00672F6B" w:rsidRDefault="00672F6B">
      <w:pPr>
        <w:pStyle w:val="ConsPlusNormal0"/>
        <w:jc w:val="both"/>
      </w:pPr>
    </w:p>
    <w:p w:rsidR="00672F6B" w:rsidRDefault="00672F6B">
      <w:pPr>
        <w:pStyle w:val="ConsPlusNormal0"/>
        <w:jc w:val="both"/>
      </w:pPr>
    </w:p>
    <w:p w:rsidR="00672F6B" w:rsidRDefault="00672F6B">
      <w:pPr>
        <w:pStyle w:val="ConsPlusNormal0"/>
        <w:jc w:val="both"/>
      </w:pPr>
    </w:p>
    <w:p w:rsidR="008E4B16" w:rsidRDefault="008E4B16">
      <w:pPr>
        <w:pStyle w:val="ConsPlusNormal0"/>
        <w:jc w:val="both"/>
      </w:pPr>
    </w:p>
    <w:p w:rsidR="008E4B16" w:rsidRDefault="008E4B16">
      <w:pPr>
        <w:pStyle w:val="ConsPlusNormal0"/>
        <w:jc w:val="both"/>
      </w:pPr>
    </w:p>
    <w:p w:rsidR="008E4B16" w:rsidRDefault="008E4B16">
      <w:pPr>
        <w:pStyle w:val="ConsPlusNormal0"/>
        <w:jc w:val="both"/>
      </w:pPr>
    </w:p>
    <w:p w:rsidR="008E4B16" w:rsidRDefault="008E4B16">
      <w:pPr>
        <w:pStyle w:val="ConsPlusNormal0"/>
        <w:jc w:val="both"/>
      </w:pPr>
    </w:p>
    <w:p w:rsidR="008E4B16" w:rsidRDefault="008E4B16">
      <w:pPr>
        <w:pStyle w:val="ConsPlusNormal0"/>
        <w:jc w:val="both"/>
      </w:pPr>
    </w:p>
    <w:p w:rsidR="008E4B16" w:rsidRDefault="008E4B16">
      <w:pPr>
        <w:pStyle w:val="ConsPlusNormal0"/>
        <w:jc w:val="both"/>
      </w:pPr>
    </w:p>
    <w:p w:rsidR="008E4B16" w:rsidRDefault="008E4B16">
      <w:pPr>
        <w:pStyle w:val="ConsPlusNormal0"/>
        <w:jc w:val="both"/>
      </w:pPr>
    </w:p>
    <w:p w:rsidR="008E4B16" w:rsidRDefault="008E4B16">
      <w:pPr>
        <w:pStyle w:val="ConsPlusNormal0"/>
        <w:jc w:val="both"/>
      </w:pPr>
    </w:p>
    <w:p w:rsidR="008E4B16" w:rsidRDefault="008E4B16">
      <w:pPr>
        <w:pStyle w:val="ConsPlusNormal0"/>
        <w:jc w:val="both"/>
      </w:pPr>
    </w:p>
    <w:p w:rsidR="008E4B16" w:rsidRDefault="008E4B16">
      <w:pPr>
        <w:pStyle w:val="ConsPlusNormal0"/>
        <w:jc w:val="both"/>
      </w:pPr>
    </w:p>
    <w:p w:rsidR="008E4B16" w:rsidRDefault="008E4B16">
      <w:pPr>
        <w:pStyle w:val="ConsPlusNormal0"/>
        <w:jc w:val="both"/>
      </w:pPr>
    </w:p>
    <w:p w:rsidR="008E4B16" w:rsidRDefault="008E4B16">
      <w:pPr>
        <w:pStyle w:val="ConsPlusNormal0"/>
        <w:jc w:val="both"/>
      </w:pPr>
    </w:p>
    <w:p w:rsidR="008E4B16" w:rsidRDefault="008E4B16">
      <w:pPr>
        <w:pStyle w:val="ConsPlusNormal0"/>
        <w:jc w:val="both"/>
      </w:pPr>
    </w:p>
    <w:p w:rsidR="008E4B16" w:rsidRDefault="008E4B16">
      <w:pPr>
        <w:pStyle w:val="ConsPlusNormal0"/>
        <w:jc w:val="both"/>
      </w:pPr>
    </w:p>
    <w:p w:rsidR="008E4B16" w:rsidRDefault="008E4B16">
      <w:pPr>
        <w:pStyle w:val="ConsPlusNormal0"/>
        <w:jc w:val="both"/>
      </w:pPr>
    </w:p>
    <w:p w:rsidR="008E4B16" w:rsidRDefault="008E4B16">
      <w:pPr>
        <w:pStyle w:val="ConsPlusNormal0"/>
        <w:jc w:val="both"/>
      </w:pPr>
    </w:p>
    <w:p w:rsidR="008E4B16" w:rsidRDefault="008E4B16">
      <w:pPr>
        <w:pStyle w:val="ConsPlusNormal0"/>
        <w:jc w:val="both"/>
      </w:pPr>
    </w:p>
    <w:p w:rsidR="00672F6B" w:rsidRDefault="0022736F">
      <w:pPr>
        <w:pStyle w:val="ConsPlusNormal0"/>
        <w:jc w:val="right"/>
        <w:outlineLvl w:val="0"/>
      </w:pPr>
      <w:r>
        <w:lastRenderedPageBreak/>
        <w:t>Приложение</w:t>
      </w:r>
    </w:p>
    <w:p w:rsidR="00672F6B" w:rsidRDefault="0022736F">
      <w:pPr>
        <w:pStyle w:val="ConsPlusNormal0"/>
        <w:jc w:val="right"/>
      </w:pPr>
      <w:r>
        <w:t>к Приказу</w:t>
      </w:r>
    </w:p>
    <w:p w:rsidR="00672F6B" w:rsidRDefault="0022736F">
      <w:pPr>
        <w:pStyle w:val="ConsPlusNormal0"/>
        <w:jc w:val="right"/>
      </w:pPr>
      <w:r>
        <w:t>министерства сельского хозяйства</w:t>
      </w:r>
    </w:p>
    <w:p w:rsidR="00672F6B" w:rsidRDefault="0022736F">
      <w:pPr>
        <w:pStyle w:val="ConsPlusNormal0"/>
        <w:jc w:val="right"/>
      </w:pPr>
      <w:r>
        <w:t>Красноярского края</w:t>
      </w:r>
    </w:p>
    <w:p w:rsidR="00672F6B" w:rsidRDefault="0022736F">
      <w:pPr>
        <w:pStyle w:val="ConsPlusNormal0"/>
        <w:jc w:val="right"/>
      </w:pPr>
      <w:r>
        <w:t>от 12 января 2015 г. N 2-о</w:t>
      </w:r>
    </w:p>
    <w:p w:rsidR="00672F6B" w:rsidRDefault="00672F6B">
      <w:pPr>
        <w:pStyle w:val="ConsPlusNormal0"/>
        <w:jc w:val="both"/>
      </w:pPr>
    </w:p>
    <w:p w:rsidR="008E4B16" w:rsidRDefault="008E4B16" w:rsidP="008E4B16">
      <w:pPr>
        <w:pStyle w:val="ConsPlusTitle0"/>
      </w:pPr>
      <w:bookmarkStart w:id="0" w:name="P34"/>
      <w:bookmarkStart w:id="1" w:name="_GoBack"/>
      <w:bookmarkEnd w:id="0"/>
      <w:bookmarkEnd w:id="1"/>
    </w:p>
    <w:p w:rsidR="008E4B16" w:rsidRDefault="008E4B16">
      <w:pPr>
        <w:pStyle w:val="ConsPlusTitle0"/>
        <w:jc w:val="center"/>
      </w:pPr>
    </w:p>
    <w:p w:rsidR="00672F6B" w:rsidRDefault="0022736F">
      <w:pPr>
        <w:pStyle w:val="ConsPlusTitle0"/>
        <w:jc w:val="center"/>
      </w:pPr>
      <w:r>
        <w:t>СОСТАВ</w:t>
      </w:r>
    </w:p>
    <w:p w:rsidR="00672F6B" w:rsidRDefault="0022736F">
      <w:pPr>
        <w:pStyle w:val="ConsPlusTitle0"/>
        <w:jc w:val="center"/>
      </w:pPr>
      <w:r>
        <w:t>КОМИССИИ МИНИСТЕРСТВА СЕЛЬСКОГО ХОЗЯЙСТВА и ТОРГОВЛИ</w:t>
      </w:r>
    </w:p>
    <w:p w:rsidR="00672F6B" w:rsidRDefault="0022736F">
      <w:pPr>
        <w:pStyle w:val="ConsPlusTitle0"/>
        <w:jc w:val="center"/>
      </w:pPr>
      <w:r>
        <w:t>КРАСНОЯРСКОГО КРАЯ ПО СОБЛЮДЕНИЮ ТРЕБОВАНИЙ К СЛУЖЕБНОМУ</w:t>
      </w:r>
    </w:p>
    <w:p w:rsidR="00672F6B" w:rsidRDefault="0022736F">
      <w:pPr>
        <w:pStyle w:val="ConsPlusTitle0"/>
        <w:jc w:val="center"/>
      </w:pPr>
      <w:r>
        <w:t xml:space="preserve">ПОВЕДЕНИЮ </w:t>
      </w:r>
      <w:r>
        <w:t>ГОСУДАРСТВЕННЫХ ГРАЖДАНСКИХ СЛУЖАЩИХ</w:t>
      </w:r>
    </w:p>
    <w:p w:rsidR="00672F6B" w:rsidRDefault="0022736F">
      <w:pPr>
        <w:pStyle w:val="ConsPlusTitle0"/>
        <w:jc w:val="center"/>
      </w:pPr>
      <w:r>
        <w:t>КРАСНОЯРСКОГО КРАЯ И УРЕГУЛИРОВАНИЮ КОНФЛИКТА ИНТЕРЕСОВ</w:t>
      </w:r>
    </w:p>
    <w:p w:rsidR="00672F6B" w:rsidRDefault="00672F6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72F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F6B" w:rsidRDefault="00672F6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F6B" w:rsidRDefault="00672F6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2F6B" w:rsidRDefault="0022736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2F6B" w:rsidRDefault="0022736F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министерства сельского хозяйства Красноярского края</w:t>
            </w:r>
          </w:p>
          <w:p w:rsidR="00672F6B" w:rsidRDefault="0022736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30.07.2015 </w:t>
            </w:r>
            <w:hyperlink r:id="rId14" w:tooltip="Приказ министерства сельского хозяйства Красноярского края от 30.07.2015 N 471-о &lt;О внесении изменений в Приказ министерства сельского хозяйства Красноярского края от 12.01.2015 N 2-о&gt; {КонсультантПлюс}">
              <w:r>
                <w:rPr>
                  <w:color w:val="0000FF"/>
                </w:rPr>
                <w:t>N 471-о</w:t>
              </w:r>
            </w:hyperlink>
            <w:r>
              <w:rPr>
                <w:color w:val="392C69"/>
              </w:rPr>
              <w:t xml:space="preserve">, от 14.08.2017 </w:t>
            </w:r>
            <w:hyperlink r:id="rId15" w:tooltip="Приказ министерства сельского хозяйства Красноярского края от 14.08.2017 N 540-о &lt;О внесении изменения в Приказ министерства сельского хозяйства Красноярского края от 12.01.2015 N 2-о &quot;Об образовании комиссии министерства сельского хозяйства Красноярского края">
              <w:r>
                <w:rPr>
                  <w:color w:val="0000FF"/>
                </w:rPr>
                <w:t>N 540-о</w:t>
              </w:r>
            </w:hyperlink>
            <w:r>
              <w:rPr>
                <w:color w:val="392C69"/>
              </w:rPr>
              <w:t>,</w:t>
            </w:r>
          </w:p>
          <w:p w:rsidR="00672F6B" w:rsidRDefault="0022736F">
            <w:pPr>
              <w:pStyle w:val="ConsPlusNormal0"/>
              <w:jc w:val="center"/>
            </w:pPr>
            <w:r>
              <w:rPr>
                <w:color w:val="392C69"/>
              </w:rPr>
              <w:t>Приказов министерства сельского хозяйства и торговли Красноярского края</w:t>
            </w:r>
          </w:p>
          <w:p w:rsidR="00672F6B" w:rsidRDefault="0022736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22.04.2019 </w:t>
            </w:r>
            <w:hyperlink r:id="rId16" w:tooltip="Приказ министерства сельского хозяйства и торговли Красноярского края от 22.04.2019 N 312-о &lt;О внесении изменения в Приказ министерства сельского хозяйства Красноярского края от 12.01.2015 N 2-о &quot;Об образовании комиссии министерства сельского хозяйства Красноя">
              <w:r>
                <w:rPr>
                  <w:color w:val="0000FF"/>
                </w:rPr>
                <w:t>N 312-о</w:t>
              </w:r>
            </w:hyperlink>
            <w:r>
              <w:rPr>
                <w:color w:val="392C69"/>
              </w:rPr>
              <w:t xml:space="preserve">, от 09.07.2020 </w:t>
            </w:r>
            <w:hyperlink r:id="rId17" w:tooltip="Приказ министерства сельского хозяйства и торговли Красноярского края от 09.07.2020 N 433-о &lt;О внесении изменения в Приказ министерства сельского хозяйства Красноярского края от 12.01.2015 N 2-о &quot;Об образовании комиссии министерства сельского хозяйства Красноя">
              <w:r>
                <w:rPr>
                  <w:color w:val="0000FF"/>
                </w:rPr>
                <w:t>N 433-о</w:t>
              </w:r>
            </w:hyperlink>
            <w:r>
              <w:rPr>
                <w:color w:val="392C69"/>
              </w:rPr>
              <w:t xml:space="preserve">, от 30.11.2021 </w:t>
            </w:r>
            <w:hyperlink r:id="rId18" w:tooltip="Приказ министерства сельского хозяйства и торговли Красноярского края от 30.11.2021 N 567-о &lt;О внесении изменений в Приказ министерства сельского хозяйства Красноярского края от 12.01.2015 N 2-о&gt; {КонсультантПлюс}">
              <w:r>
                <w:rPr>
                  <w:color w:val="0000FF"/>
                </w:rPr>
                <w:t>N 567-о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F6B" w:rsidRDefault="00672F6B">
            <w:pPr>
              <w:pStyle w:val="ConsPlusNormal0"/>
            </w:pPr>
          </w:p>
        </w:tc>
      </w:tr>
    </w:tbl>
    <w:p w:rsidR="00672F6B" w:rsidRDefault="00672F6B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60"/>
        <w:gridCol w:w="5726"/>
      </w:tblGrid>
      <w:tr w:rsidR="00672F6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</w:pPr>
            <w:proofErr w:type="spellStart"/>
            <w:r>
              <w:t>Дивногорцева</w:t>
            </w:r>
            <w:proofErr w:type="spellEnd"/>
          </w:p>
          <w:p w:rsidR="00672F6B" w:rsidRDefault="0022736F">
            <w:pPr>
              <w:pStyle w:val="ConsPlusNormal0"/>
            </w:pPr>
            <w:r>
              <w:t>Оксана Ивановна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  <w:jc w:val="both"/>
            </w:pPr>
            <w:r>
              <w:t>заместитель министра сельского хозяйства и торговли Красноярского края, председатель комиссии</w:t>
            </w:r>
          </w:p>
        </w:tc>
      </w:tr>
      <w:tr w:rsidR="00672F6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</w:pPr>
            <w:proofErr w:type="spellStart"/>
            <w:r>
              <w:t>Молибогова</w:t>
            </w:r>
            <w:proofErr w:type="spellEnd"/>
          </w:p>
          <w:p w:rsidR="00672F6B" w:rsidRDefault="0022736F">
            <w:pPr>
              <w:pStyle w:val="ConsPlusNormal0"/>
            </w:pPr>
            <w:r>
              <w:t>Татьяна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  <w:jc w:val="both"/>
            </w:pPr>
            <w:r>
              <w:t xml:space="preserve">заместитель министра - начальник отдела правовой, кадровой работы и ведомственного контроля министерства сельского хозяйства и </w:t>
            </w:r>
            <w:r>
              <w:t>торговли Красноярского края, заместитель председателя комиссии</w:t>
            </w:r>
          </w:p>
        </w:tc>
      </w:tr>
      <w:tr w:rsidR="00672F6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</w:pPr>
            <w:r>
              <w:t>Терская</w:t>
            </w:r>
          </w:p>
          <w:p w:rsidR="00672F6B" w:rsidRDefault="0022736F">
            <w:pPr>
              <w:pStyle w:val="ConsPlusNormal0"/>
            </w:pPr>
            <w:r>
              <w:t>Екатерина Юрьевна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  <w:jc w:val="both"/>
            </w:pPr>
            <w:r>
              <w:t>консультант отдела правовой, кадровой работы и ведомственного контроля министерства сельского хозяйства и торговли Красноярского края, секретарь комиссии</w:t>
            </w:r>
          </w:p>
        </w:tc>
      </w:tr>
      <w:tr w:rsidR="00672F6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672F6B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672F6B">
            <w:pPr>
              <w:pStyle w:val="ConsPlusNormal0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  <w:jc w:val="both"/>
            </w:pPr>
            <w:r>
              <w:t>члены комиссии:</w:t>
            </w:r>
          </w:p>
        </w:tc>
      </w:tr>
      <w:tr w:rsidR="00672F6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</w:pPr>
            <w:r>
              <w:t>Карпачева</w:t>
            </w:r>
          </w:p>
          <w:p w:rsidR="00672F6B" w:rsidRDefault="0022736F">
            <w:pPr>
              <w:pStyle w:val="ConsPlusNormal0"/>
            </w:pPr>
            <w:r>
              <w:t>Наталья Юрьевна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  <w:jc w:val="both"/>
            </w:pPr>
            <w:r>
              <w:t>советник управления Губернатора Красноярского края по профилактике коррупционных и иных правонарушений (по согласованию)</w:t>
            </w:r>
          </w:p>
        </w:tc>
      </w:tr>
      <w:tr w:rsidR="00672F6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</w:pPr>
            <w:r>
              <w:t>Панченко</w:t>
            </w:r>
          </w:p>
          <w:p w:rsidR="00672F6B" w:rsidRDefault="0022736F">
            <w:pPr>
              <w:pStyle w:val="ConsPlusNormal0"/>
            </w:pPr>
            <w:r>
              <w:t>Ольга Леонидовна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  <w:jc w:val="both"/>
            </w:pPr>
            <w:r>
              <w:t>заместитель начальника отдела правовой, кадровой работы и вед</w:t>
            </w:r>
            <w:r>
              <w:t>омственного контроля министерства сельского хозяйства и торговли Красноярского края</w:t>
            </w:r>
          </w:p>
        </w:tc>
      </w:tr>
      <w:tr w:rsidR="00672F6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</w:pPr>
            <w:proofErr w:type="spellStart"/>
            <w:r>
              <w:t>Почекутова</w:t>
            </w:r>
            <w:proofErr w:type="spellEnd"/>
          </w:p>
          <w:p w:rsidR="00672F6B" w:rsidRDefault="0022736F">
            <w:pPr>
              <w:pStyle w:val="ConsPlusNormal0"/>
            </w:pPr>
            <w:r>
              <w:t>Елена Николаевна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  <w:jc w:val="both"/>
            </w:pPr>
            <w:r>
              <w:t>доцент кафедры социально-экономического планирования экономического факультета Института экономики, управления и природопользования ФГБОУ ВПО</w:t>
            </w:r>
            <w:r>
              <w:t xml:space="preserve"> "Сибирский федеральный университет", кандидат экономических наук (по согласованию)</w:t>
            </w:r>
          </w:p>
        </w:tc>
      </w:tr>
      <w:tr w:rsidR="00672F6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</w:pPr>
            <w:proofErr w:type="spellStart"/>
            <w:r>
              <w:t>Сорокатая</w:t>
            </w:r>
            <w:proofErr w:type="spellEnd"/>
          </w:p>
          <w:p w:rsidR="00672F6B" w:rsidRDefault="0022736F">
            <w:pPr>
              <w:pStyle w:val="ConsPlusNormal0"/>
            </w:pPr>
            <w:r>
              <w:t>Евгения Ивановна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72F6B" w:rsidRDefault="0022736F">
            <w:pPr>
              <w:pStyle w:val="ConsPlusNormal0"/>
              <w:jc w:val="both"/>
            </w:pPr>
            <w:r>
              <w:t>проректор по учебной работе ФГБОУ ВО "Красноярский государственный аграрный университет", кандидат биологических наук, доцент (по согласованию)</w:t>
            </w:r>
          </w:p>
        </w:tc>
      </w:tr>
    </w:tbl>
    <w:p w:rsidR="00672F6B" w:rsidRDefault="00672F6B">
      <w:pPr>
        <w:pStyle w:val="ConsPlusNormal0"/>
        <w:jc w:val="both"/>
      </w:pPr>
    </w:p>
    <w:p w:rsidR="00672F6B" w:rsidRDefault="0022736F">
      <w:pPr>
        <w:pStyle w:val="ConsPlusNormal0"/>
        <w:jc w:val="right"/>
      </w:pPr>
      <w:r>
        <w:t>Заместитель председателя</w:t>
      </w:r>
    </w:p>
    <w:p w:rsidR="00672F6B" w:rsidRDefault="0022736F">
      <w:pPr>
        <w:pStyle w:val="ConsPlusNormal0"/>
        <w:jc w:val="right"/>
      </w:pPr>
      <w:r>
        <w:t>Правительства Красноярского края -</w:t>
      </w:r>
    </w:p>
    <w:p w:rsidR="00672F6B" w:rsidRDefault="008E4B16" w:rsidP="008E4B16">
      <w:pPr>
        <w:pStyle w:val="ConsPlusNormal0"/>
        <w:jc w:val="right"/>
      </w:pPr>
      <w:r>
        <w:t>М</w:t>
      </w:r>
      <w:r w:rsidR="0022736F">
        <w:t>инистр</w:t>
      </w:r>
      <w:r>
        <w:t xml:space="preserve"> </w:t>
      </w:r>
      <w:r w:rsidR="0022736F">
        <w:t>сельского хозяйства</w:t>
      </w:r>
    </w:p>
    <w:p w:rsidR="00672F6B" w:rsidRDefault="0022736F">
      <w:pPr>
        <w:pStyle w:val="ConsPlusNormal0"/>
        <w:jc w:val="right"/>
      </w:pPr>
      <w:r>
        <w:t>Красноярского края</w:t>
      </w:r>
    </w:p>
    <w:p w:rsidR="00672F6B" w:rsidRDefault="0022736F" w:rsidP="008E4B16">
      <w:pPr>
        <w:pStyle w:val="ConsPlusNormal0"/>
        <w:jc w:val="right"/>
      </w:pPr>
      <w:r>
        <w:t>Л.Н</w:t>
      </w:r>
      <w:r>
        <w:t>.ШОРОХОВ</w:t>
      </w:r>
    </w:p>
    <w:p w:rsidR="00672F6B" w:rsidRDefault="00672F6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72F6B" w:rsidSect="008E4B16">
      <w:headerReference w:type="first" r:id="rId19"/>
      <w:footerReference w:type="first" r:id="rId20"/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36F" w:rsidRDefault="0022736F">
      <w:r>
        <w:separator/>
      </w:r>
    </w:p>
  </w:endnote>
  <w:endnote w:type="continuationSeparator" w:id="0">
    <w:p w:rsidR="0022736F" w:rsidRDefault="0022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F6B" w:rsidRDefault="00672F6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72F6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72F6B" w:rsidRDefault="0022736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72F6B" w:rsidRDefault="0022736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72F6B" w:rsidRDefault="0022736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72F6B" w:rsidRDefault="0022736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36F" w:rsidRDefault="0022736F">
      <w:r>
        <w:separator/>
      </w:r>
    </w:p>
  </w:footnote>
  <w:footnote w:type="continuationSeparator" w:id="0">
    <w:p w:rsidR="0022736F" w:rsidRDefault="0022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</w:tblGrid>
    <w:tr w:rsidR="008E4B16" w:rsidTr="008E4B1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8E4B16" w:rsidRDefault="008E4B16">
          <w:pPr>
            <w:pStyle w:val="ConsPlusNormal0"/>
            <w:rPr>
              <w:rFonts w:ascii="Tahoma" w:hAnsi="Tahoma" w:cs="Tahoma"/>
            </w:rPr>
          </w:pPr>
        </w:p>
      </w:tc>
    </w:tr>
  </w:tbl>
  <w:p w:rsidR="00672F6B" w:rsidRDefault="00672F6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72F6B" w:rsidRDefault="00672F6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F6B"/>
    <w:rsid w:val="0022736F"/>
    <w:rsid w:val="00672F6B"/>
    <w:rsid w:val="008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CA0C"/>
  <w15:docId w15:val="{794B9F9A-6D34-4BD3-8471-5E41064B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8E4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4B16"/>
  </w:style>
  <w:style w:type="paragraph" w:styleId="a5">
    <w:name w:val="footer"/>
    <w:basedOn w:val="a"/>
    <w:link w:val="a6"/>
    <w:uiPriority w:val="99"/>
    <w:unhideWhenUsed/>
    <w:rsid w:val="008E4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CE6656F160B915B981CC92DBB2D1B787BCC75B7CA8D7FB0C8E16DEBEB75D9F1B718418EB86A7F1F18ACCF429A28453C109Q4K" TargetMode="External"/><Relationship Id="rId13" Type="http://schemas.openxmlformats.org/officeDocument/2006/relationships/hyperlink" Target="consultantplus://offline/ref=B0CE6656F160B915B981CC92DBB2D1B787BCC75B78AAD0FE098C4BD4B6EE519D1C7EDB1DFE97FFFEFA9DD2FD3EBE86510CQ1K" TargetMode="External"/><Relationship Id="rId18" Type="http://schemas.openxmlformats.org/officeDocument/2006/relationships/hyperlink" Target="consultantplus://offline/ref=B0CE6656F160B915B981CC92DBB2D1B787BCC75B7CA8DEFF0B8F16DEBEB75D9F1B718418F986FFFDF383D2F424B7D20287C31236381AA11587224FC60FQE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0CE6656F160B915B981D29FCDDE8EB887BF9C567DACDDAF57D31089E1E75BCA4931DA41B8CBECFCFA9DD0F4220BQEK" TargetMode="External"/><Relationship Id="rId12" Type="http://schemas.openxmlformats.org/officeDocument/2006/relationships/hyperlink" Target="consultantplus://offline/ref=B0CE6656F160B915B981CC92DBB2D1B787BCC75B7CADD3FD0B8516DEBEB75D9F1B718418F986FFFDF383D2F424B7D20287C31236381AA11587224FC60FQEK" TargetMode="External"/><Relationship Id="rId17" Type="http://schemas.openxmlformats.org/officeDocument/2006/relationships/hyperlink" Target="consultantplus://offline/ref=B0CE6656F160B915B981CC92DBB2D1B787BCC75B7CABDEF10E8F16DEBEB75D9F1B718418F986FFFDF383D2F423B7D20287C31236381AA11587224FC60FQE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CE6656F160B915B981CC92DBB2D1B787BCC75B7CADD3FD0B8516DEBEB75D9F1B718418F986FFFDF383D2F427B7D20287C31236381AA11587224FC60FQEK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CE6656F160B915B981D29FCDDE8EB887BF90517DABDDAF57D31089E1E75BCA4931DA41B8CBECFCFA9DD0F4220BQEK" TargetMode="External"/><Relationship Id="rId11" Type="http://schemas.openxmlformats.org/officeDocument/2006/relationships/hyperlink" Target="consultantplus://offline/ref=B0CE6656F160B915B981CC92DBB2D1B787BCC75B7CA8D5FA088116DEBEB75D9F1B718418F986FFFDF383D2FC25B7D20287C31236381AA11587224FC60FQE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0CE6656F160B915B981CC92DBB2D1B787BCC75B7FA6D3FE0A8216DEBEB75D9F1B718418F986FFFDF383D2F424B7D20287C31236381AA11587224FC60FQEK" TargetMode="External"/><Relationship Id="rId10" Type="http://schemas.openxmlformats.org/officeDocument/2006/relationships/hyperlink" Target="consultantplus://offline/ref=B0CE6656F160B915B981CC92DBB2D1B787BCC75B7CA8D5FA088116DEBEB75D9F1B718418F986FFFDF383D1F227B7D20287C31236381AA11587224FC60FQEK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0CE6656F160B915B981CC92DBB2D1B787BCC75B7CA8D0F10E8116DEBEB75D9F1B718418EB86A7F1F18ACCF429A28453C109Q4K" TargetMode="External"/><Relationship Id="rId14" Type="http://schemas.openxmlformats.org/officeDocument/2006/relationships/hyperlink" Target="consultantplus://offline/ref=B0CE6656F160B915B981CC92DBB2D1B787BCC75B7FACDFFE098116DEBEB75D9F1B718418F986FFFDF383D2F425B7D20287C31236381AA11587224FC60FQEK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1398</Words>
  <Characters>7972</Characters>
  <Application>Microsoft Office Word</Application>
  <DocSecurity>0</DocSecurity>
  <Lines>66</Lines>
  <Paragraphs>18</Paragraphs>
  <ScaleCrop>false</ScaleCrop>
  <Company>КонсультантПлюс Версия 4022.00.21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сельского хозяйства Красноярского края от 12.01.2015 N 2-о
(ред. от 30.11.2021)
&lt;Об образовании комиссии министерства сельского хозяйства Красноярского края по соблюдению требований к служебному поведению государственных гражданских служащих Красноярского края и урегулированию конфликта интересов&gt;</dc:title>
  <cp:lastModifiedBy>Иван С. Кузнецов</cp:lastModifiedBy>
  <cp:revision>3</cp:revision>
  <dcterms:created xsi:type="dcterms:W3CDTF">2022-09-29T10:16:00Z</dcterms:created>
  <dcterms:modified xsi:type="dcterms:W3CDTF">2022-09-29T10:29:00Z</dcterms:modified>
</cp:coreProperties>
</file>