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04" w:rsidRDefault="00DD0404">
      <w:pPr>
        <w:pStyle w:val="ConsPlusTitle"/>
        <w:jc w:val="center"/>
        <w:outlineLvl w:val="0"/>
      </w:pPr>
      <w:r>
        <w:t>МИНИСТЕРСТВО СЕЛЬСКОГО ХОЗЯЙСТВА И ТОРГОВЛИ</w:t>
      </w:r>
    </w:p>
    <w:p w:rsidR="00DD0404" w:rsidRDefault="00DD0404">
      <w:pPr>
        <w:pStyle w:val="ConsPlusTitle"/>
        <w:jc w:val="center"/>
      </w:pPr>
      <w:r>
        <w:t>КРАСНОЯРСКОГО КРАЯ</w:t>
      </w:r>
    </w:p>
    <w:p w:rsidR="00DD0404" w:rsidRDefault="00DD0404">
      <w:pPr>
        <w:pStyle w:val="ConsPlusTitle"/>
      </w:pPr>
    </w:p>
    <w:p w:rsidR="00DD0404" w:rsidRDefault="00DD0404">
      <w:pPr>
        <w:pStyle w:val="ConsPlusTitle"/>
        <w:jc w:val="center"/>
      </w:pPr>
      <w:r>
        <w:t>ПРИКАЗ</w:t>
      </w:r>
    </w:p>
    <w:p w:rsidR="00DD0404" w:rsidRDefault="00DD0404">
      <w:pPr>
        <w:pStyle w:val="ConsPlusTitle"/>
        <w:jc w:val="center"/>
      </w:pPr>
      <w:r>
        <w:t>от 11 июня 2020 г. N 348-о</w:t>
      </w:r>
    </w:p>
    <w:p w:rsidR="00DD0404" w:rsidRDefault="00DD0404">
      <w:pPr>
        <w:pStyle w:val="ConsPlusTitle"/>
        <w:jc w:val="center"/>
      </w:pPr>
    </w:p>
    <w:p w:rsidR="00DD0404" w:rsidRDefault="00DD0404">
      <w:pPr>
        <w:pStyle w:val="ConsPlusTitle"/>
        <w:jc w:val="center"/>
      </w:pPr>
      <w:r>
        <w:t>ОБ ОПРЕДЕЛЕНИИ СПИСКА СПЕЦИАЛИЗИРОВАННОГО ИНВЕНТАРЯ,</w:t>
      </w:r>
    </w:p>
    <w:p w:rsidR="00DD0404" w:rsidRDefault="00DD0404">
      <w:pPr>
        <w:pStyle w:val="ConsPlusTitle"/>
        <w:jc w:val="center"/>
      </w:pPr>
      <w:r>
        <w:t>МАТЕРИАЛОВ И ОБОРУДОВАНИЯ, СРЕДСТВ АВТОМАТИЗАЦИИ,</w:t>
      </w:r>
    </w:p>
    <w:p w:rsidR="00DD0404" w:rsidRDefault="00DD0404">
      <w:pPr>
        <w:pStyle w:val="ConsPlusTitle"/>
        <w:jc w:val="center"/>
      </w:pPr>
      <w:r>
        <w:t>ПРЕДНАЗНАЧЕННЫХ ДЛЯ ПРОМЫШЛЕННОГО ПРОИЗВОДСТВА ОВОЩЕЙ</w:t>
      </w:r>
    </w:p>
    <w:p w:rsidR="00DD0404" w:rsidRDefault="00DD0404">
      <w:pPr>
        <w:pStyle w:val="ConsPlusTitle"/>
        <w:jc w:val="center"/>
      </w:pPr>
      <w:r>
        <w:t>В ЗАЩИЩЕННОМ ГРУНТЕ, В ТОМ ЧИСЛЕ МИНИ-ТЕПЛИЦЫ ПЛОЩАДЬЮ ДО 1</w:t>
      </w:r>
    </w:p>
    <w:p w:rsidR="00DD0404" w:rsidRDefault="00DD0404">
      <w:pPr>
        <w:pStyle w:val="ConsPlusTitle"/>
        <w:jc w:val="center"/>
      </w:pPr>
      <w:r>
        <w:t>ГА, ПРИОБРЕТАЕМОГО СЕЛЬСКОХОЗЯЙСТВЕННЫМ ПОТРЕБИТЕЛЬСКИМ</w:t>
      </w:r>
    </w:p>
    <w:p w:rsidR="00DD0404" w:rsidRDefault="00DD0404">
      <w:pPr>
        <w:pStyle w:val="ConsPlusTitle"/>
        <w:jc w:val="center"/>
      </w:pPr>
      <w:r>
        <w:t>КООПЕРАТИВОМ В ЦЕЛЯХ ПОСЛЕДУЮЩЕЙ ПЕРЕДАЧИ (РЕАЛИЗАЦИИ)</w:t>
      </w:r>
    </w:p>
    <w:p w:rsidR="00DD0404" w:rsidRDefault="00DD0404">
      <w:pPr>
        <w:pStyle w:val="ConsPlusTitle"/>
        <w:jc w:val="center"/>
      </w:pPr>
      <w:r>
        <w:t>ПРИОБРЕТЕННОГО ИМУЩЕСТВА В СОБСТВЕННОСТЬ ЧЛЕНОВ ДАННОГО</w:t>
      </w:r>
    </w:p>
    <w:p w:rsidR="00DD0404" w:rsidRDefault="00DD0404">
      <w:pPr>
        <w:pStyle w:val="ConsPlusTitle"/>
        <w:jc w:val="center"/>
      </w:pPr>
      <w:r>
        <w:t>СЕЛЬСКОХОЗЯЙСТВЕННОГО ПОТРЕБИТЕЛЬСКОГО КООПЕРАТИВА</w:t>
      </w:r>
    </w:p>
    <w:p w:rsidR="00DD0404" w:rsidRDefault="00DD0404">
      <w:pPr>
        <w:pStyle w:val="ConsPlusTitle"/>
        <w:jc w:val="center"/>
      </w:pPr>
      <w:r>
        <w:t>(КРОМЕ АССОЦИИРОВАННЫХ ЧЛЕНОВ)</w:t>
      </w:r>
    </w:p>
    <w:p w:rsidR="00DD0404" w:rsidRDefault="00DD0404">
      <w:pPr>
        <w:pStyle w:val="ConsPlusNormal"/>
        <w:jc w:val="both"/>
        <w:rPr>
          <w:szCs w:val="28"/>
        </w:rPr>
      </w:pPr>
    </w:p>
    <w:p w:rsidR="00DD0404" w:rsidRDefault="00DD0404" w:rsidP="00DD0404">
      <w:pPr>
        <w:pStyle w:val="ConsPlusNormal"/>
        <w:ind w:firstLine="709"/>
        <w:jc w:val="both"/>
      </w:pPr>
      <w:r>
        <w:rPr>
          <w:szCs w:val="28"/>
        </w:rPr>
        <w:t xml:space="preserve">В соответствии </w:t>
      </w:r>
      <w:r w:rsidRPr="00C1409D">
        <w:rPr>
          <w:szCs w:val="28"/>
        </w:rPr>
        <w:t xml:space="preserve">с </w:t>
      </w:r>
      <w:r w:rsidRPr="004E7FD7">
        <w:rPr>
          <w:szCs w:val="28"/>
        </w:rPr>
        <w:t>подпунктом «</w:t>
      </w:r>
      <w:r>
        <w:rPr>
          <w:szCs w:val="28"/>
        </w:rPr>
        <w:t>а</w:t>
      </w:r>
      <w:r w:rsidRPr="004E7FD7">
        <w:rPr>
          <w:szCs w:val="28"/>
        </w:rPr>
        <w:t>» пункта 7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</w:t>
      </w:r>
      <w:r>
        <w:rPr>
          <w:szCs w:val="28"/>
        </w:rPr>
        <w:t xml:space="preserve">, </w:t>
      </w:r>
      <w:r w:rsidRPr="00E20A13">
        <w:rPr>
          <w:szCs w:val="28"/>
          <w:lang w:eastAsia="en-US"/>
        </w:rPr>
        <w:t>приведенны</w:t>
      </w:r>
      <w:r>
        <w:rPr>
          <w:szCs w:val="28"/>
          <w:lang w:eastAsia="en-US"/>
        </w:rPr>
        <w:t>х</w:t>
      </w:r>
      <w:r w:rsidRPr="00E20A13">
        <w:rPr>
          <w:szCs w:val="28"/>
          <w:lang w:eastAsia="en-US"/>
        </w:rPr>
        <w:t xml:space="preserve"> в приложении </w:t>
      </w:r>
      <w:r>
        <w:rPr>
          <w:szCs w:val="28"/>
          <w:lang w:eastAsia="en-US"/>
        </w:rPr>
        <w:t>№</w:t>
      </w:r>
      <w:r w:rsidRPr="00E20A13">
        <w:rPr>
          <w:szCs w:val="28"/>
          <w:lang w:eastAsia="en-US"/>
        </w:rPr>
        <w:t xml:space="preserve"> 6 </w:t>
      </w:r>
      <w:r>
        <w:rPr>
          <w:szCs w:val="28"/>
          <w:lang w:eastAsia="en-US"/>
        </w:rPr>
        <w:br/>
      </w:r>
      <w:r w:rsidRPr="00E20A13">
        <w:rPr>
          <w:szCs w:val="28"/>
          <w:lang w:eastAsia="en-US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szCs w:val="28"/>
          <w:lang w:eastAsia="en-US"/>
        </w:rPr>
        <w:t>,</w:t>
      </w:r>
      <w:r>
        <w:rPr>
          <w:szCs w:val="28"/>
        </w:rPr>
        <w:t xml:space="preserve"> утвержденной</w:t>
      </w:r>
      <w:r w:rsidRPr="004E7FD7">
        <w:rPr>
          <w:szCs w:val="28"/>
        </w:rPr>
        <w:t xml:space="preserve"> постановлением Правительства Российской Федерации от 14.07.2012 № 717, </w:t>
      </w:r>
      <w:r>
        <w:rPr>
          <w:bCs/>
          <w:color w:val="000000"/>
          <w:szCs w:val="28"/>
        </w:rPr>
        <w:t xml:space="preserve">пунктом 4 приложения № 3 к приказу Министерства сельского хозяйства Российской Федерации </w:t>
      </w:r>
      <w:r w:rsidRPr="00E20A13">
        <w:rPr>
          <w:szCs w:val="28"/>
          <w:lang w:eastAsia="en-US"/>
        </w:rPr>
        <w:t xml:space="preserve">от 12.03.2021 </w:t>
      </w:r>
      <w:r>
        <w:rPr>
          <w:szCs w:val="28"/>
          <w:lang w:eastAsia="en-US"/>
        </w:rPr>
        <w:t>№</w:t>
      </w:r>
      <w:r w:rsidRPr="00E20A13">
        <w:rPr>
          <w:szCs w:val="28"/>
          <w:lang w:eastAsia="en-US"/>
        </w:rPr>
        <w:t xml:space="preserve"> 128 </w:t>
      </w:r>
      <w:r>
        <w:rPr>
          <w:szCs w:val="28"/>
          <w:lang w:eastAsia="en-US"/>
        </w:rPr>
        <w:t>«</w:t>
      </w:r>
      <w:r w:rsidRPr="00F2709C">
        <w:rPr>
          <w:szCs w:val="28"/>
          <w:lang w:eastAsia="en-US"/>
        </w:rPr>
        <w:t xml:space="preserve">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</w:t>
      </w:r>
      <w:r>
        <w:rPr>
          <w:szCs w:val="28"/>
          <w:lang w:eastAsia="en-US"/>
        </w:rPr>
        <w:t>№</w:t>
      </w:r>
      <w:r w:rsidRPr="00F2709C">
        <w:rPr>
          <w:szCs w:val="28"/>
          <w:lang w:eastAsia="en-US"/>
        </w:rPr>
        <w:t xml:space="preserve">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>
        <w:rPr>
          <w:szCs w:val="28"/>
          <w:lang w:eastAsia="en-US"/>
        </w:rPr>
        <w:t>№</w:t>
      </w:r>
      <w:r w:rsidRPr="00F2709C">
        <w:rPr>
          <w:szCs w:val="28"/>
          <w:lang w:eastAsia="en-US"/>
        </w:rPr>
        <w:t xml:space="preserve"> 717, а также об устан</w:t>
      </w:r>
      <w:r>
        <w:rPr>
          <w:szCs w:val="28"/>
          <w:lang w:eastAsia="en-US"/>
        </w:rPr>
        <w:t xml:space="preserve">овлении сроков их представления», </w:t>
      </w:r>
      <w:r w:rsidRPr="00F2709C">
        <w:rPr>
          <w:szCs w:val="28"/>
        </w:rPr>
        <w:t>подпунктом «б» пункта 1 статьи 43.1</w:t>
      </w:r>
      <w:r>
        <w:rPr>
          <w:szCs w:val="28"/>
        </w:rPr>
        <w:t xml:space="preserve"> </w:t>
      </w:r>
      <w:r w:rsidRPr="00F2709C">
        <w:rPr>
          <w:szCs w:val="28"/>
        </w:rPr>
        <w:t>Закона Красноярского края от</w:t>
      </w:r>
      <w:r w:rsidRPr="004E7FD7">
        <w:rPr>
          <w:szCs w:val="28"/>
        </w:rPr>
        <w:t xml:space="preserve"> 21.02.2006 № 17-4487 </w:t>
      </w:r>
      <w:r>
        <w:rPr>
          <w:szCs w:val="28"/>
        </w:rPr>
        <w:br/>
      </w:r>
      <w:r w:rsidRPr="004E7FD7">
        <w:rPr>
          <w:szCs w:val="28"/>
        </w:rPr>
        <w:t>«О государственной поддержке агропромышленного комплекса края и развития сельских территорий края», под</w:t>
      </w:r>
      <w:r w:rsidRPr="004E7FD7">
        <w:rPr>
          <w:bCs/>
          <w:color w:val="000000"/>
          <w:szCs w:val="28"/>
        </w:rPr>
        <w:t xml:space="preserve">пунктом </w:t>
      </w:r>
      <w:r>
        <w:rPr>
          <w:bCs/>
          <w:color w:val="000000"/>
          <w:szCs w:val="28"/>
        </w:rPr>
        <w:t>1</w:t>
      </w:r>
      <w:r w:rsidRPr="004E7FD7">
        <w:rPr>
          <w:bCs/>
          <w:color w:val="000000"/>
          <w:szCs w:val="28"/>
        </w:rPr>
        <w:t xml:space="preserve"> пункта </w:t>
      </w:r>
      <w:r>
        <w:rPr>
          <w:bCs/>
          <w:color w:val="000000"/>
          <w:szCs w:val="28"/>
        </w:rPr>
        <w:t>1.3</w:t>
      </w:r>
      <w:r w:rsidRPr="004E7FD7">
        <w:rPr>
          <w:bCs/>
          <w:color w:val="000000"/>
          <w:szCs w:val="28"/>
        </w:rPr>
        <w:t xml:space="preserve"> </w:t>
      </w:r>
      <w:r w:rsidRPr="00CF1995">
        <w:rPr>
          <w:szCs w:val="28"/>
        </w:rPr>
        <w:t xml:space="preserve">Порядка и условий предоставления субсидий </w:t>
      </w:r>
      <w:r w:rsidRPr="00F55694">
        <w:rPr>
          <w:szCs w:val="28"/>
        </w:rPr>
        <w:t>сельскохозяйственным потребительским кооперативам на возмещение части затрат, понесенных в текущем финансовом году, предусмотренных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</w:t>
      </w:r>
      <w:r>
        <w:rPr>
          <w:szCs w:val="28"/>
        </w:rPr>
        <w:t xml:space="preserve"> </w:t>
      </w:r>
      <w:r w:rsidRPr="00F55694">
        <w:rPr>
          <w:szCs w:val="28"/>
        </w:rPr>
        <w:t>от 14 июля 2012 года № 717</w:t>
      </w:r>
      <w:r>
        <w:rPr>
          <w:bCs/>
          <w:color w:val="000000"/>
          <w:szCs w:val="28"/>
        </w:rPr>
        <w:t xml:space="preserve">, </w:t>
      </w:r>
      <w:r w:rsidRPr="006A641F">
        <w:rPr>
          <w:bCs/>
          <w:color w:val="000000"/>
          <w:szCs w:val="28"/>
        </w:rPr>
        <w:t>утвержден</w:t>
      </w:r>
      <w:r>
        <w:rPr>
          <w:bCs/>
          <w:color w:val="000000"/>
          <w:szCs w:val="28"/>
        </w:rPr>
        <w:t xml:space="preserve">ного </w:t>
      </w:r>
      <w:r>
        <w:rPr>
          <w:color w:val="000000"/>
          <w:szCs w:val="28"/>
        </w:rPr>
        <w:t>постановлением Правительства Красноярского края от 27.05.2019 № 273-п,</w:t>
      </w:r>
      <w:r>
        <w:rPr>
          <w:bCs/>
          <w:color w:val="000000"/>
          <w:szCs w:val="28"/>
        </w:rPr>
        <w:t xml:space="preserve"> пунктами 3.79, 4.3 Положения о министерстве сельского хозяйства и торговли Красноярского края, </w:t>
      </w:r>
      <w:r>
        <w:rPr>
          <w:szCs w:val="28"/>
        </w:rPr>
        <w:t xml:space="preserve">утвержденного постановлением Правительства Красноярского края </w:t>
      </w:r>
      <w:r>
        <w:rPr>
          <w:bCs/>
          <w:color w:val="000000"/>
          <w:szCs w:val="28"/>
        </w:rPr>
        <w:t xml:space="preserve">от 27.08.2008 № 57-п </w:t>
      </w:r>
      <w:r>
        <w:rPr>
          <w:szCs w:val="28"/>
        </w:rPr>
        <w:t>ПРИКАЗЫВАЮ:</w:t>
      </w:r>
      <w:r w:rsidRPr="00DD0404">
        <w:rPr>
          <w:szCs w:val="28"/>
        </w:rPr>
        <w:t xml:space="preserve"> </w:t>
      </w:r>
    </w:p>
    <w:p w:rsidR="00DD0404" w:rsidRDefault="00DD0404" w:rsidP="00DD0404">
      <w:pPr>
        <w:pStyle w:val="ConsPlusNormal"/>
        <w:ind w:firstLine="540"/>
        <w:jc w:val="both"/>
      </w:pPr>
      <w:r>
        <w:t xml:space="preserve">1. Определить </w:t>
      </w:r>
      <w:r>
        <w:rPr>
          <w:color w:val="0000FF"/>
        </w:rPr>
        <w:t>список</w:t>
      </w:r>
      <w: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мини-теплицы площадью до 1 га,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данного сельскохозяйственного потребительского кооператива (кроме ассоциированных членов), согласно приложению.</w:t>
      </w:r>
    </w:p>
    <w:p w:rsidR="00DD0404" w:rsidRDefault="00DD0404" w:rsidP="00DD0404">
      <w:pPr>
        <w:pStyle w:val="ConsPlusNormal"/>
        <w:ind w:firstLine="540"/>
        <w:jc w:val="both"/>
      </w:pPr>
      <w:r>
        <w:t xml:space="preserve">2. Опубликовать Приказ на "Официальном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Красноярского края" (</w:t>
      </w:r>
      <w:proofErr w:type="spellStart"/>
      <w:r>
        <w:t>www.zakon.krskstate.ru</w:t>
      </w:r>
      <w:proofErr w:type="spellEnd"/>
      <w:r>
        <w:t>).</w:t>
      </w:r>
    </w:p>
    <w:p w:rsidR="00DD0404" w:rsidRDefault="00DD0404" w:rsidP="00DD0404">
      <w:pPr>
        <w:pStyle w:val="ConsPlusNormal"/>
        <w:ind w:firstLine="540"/>
        <w:jc w:val="both"/>
      </w:pPr>
      <w:r>
        <w:t>3. Приказ вступает в силу в день, следующий за днем его официального опубликования.</w:t>
      </w:r>
    </w:p>
    <w:p w:rsidR="00DD0404" w:rsidRDefault="00DD0404" w:rsidP="00DD0404">
      <w:pPr>
        <w:pStyle w:val="ConsPlusNormal"/>
        <w:jc w:val="both"/>
      </w:pPr>
    </w:p>
    <w:p w:rsidR="00DD0404" w:rsidRDefault="00DD0404" w:rsidP="00DD0404">
      <w:pPr>
        <w:pStyle w:val="ConsPlusNormal"/>
        <w:jc w:val="right"/>
      </w:pPr>
      <w:r>
        <w:t>Заместитель председателя</w:t>
      </w:r>
    </w:p>
    <w:p w:rsidR="00DD0404" w:rsidRDefault="00DD0404" w:rsidP="00DD0404">
      <w:pPr>
        <w:pStyle w:val="ConsPlusNormal"/>
        <w:jc w:val="right"/>
      </w:pPr>
      <w:r>
        <w:t>Правительства Красноярского края -</w:t>
      </w:r>
    </w:p>
    <w:p w:rsidR="00DD0404" w:rsidRDefault="00DD0404" w:rsidP="00DD0404">
      <w:pPr>
        <w:pStyle w:val="ConsPlusNormal"/>
        <w:jc w:val="right"/>
      </w:pPr>
      <w:r>
        <w:t>министр сельского хозяйства</w:t>
      </w:r>
    </w:p>
    <w:p w:rsidR="00DD0404" w:rsidRDefault="00DD0404" w:rsidP="00DD0404">
      <w:pPr>
        <w:pStyle w:val="ConsPlusNormal"/>
        <w:jc w:val="right"/>
      </w:pPr>
      <w:r>
        <w:t>и торговли Красноярского края</w:t>
      </w:r>
    </w:p>
    <w:p w:rsidR="00DD0404" w:rsidRDefault="00DD0404" w:rsidP="00DD0404">
      <w:pPr>
        <w:pStyle w:val="ConsPlusNormal"/>
        <w:jc w:val="right"/>
      </w:pPr>
      <w:r>
        <w:t>Л.Н.ШОРОХОВ</w:t>
      </w:r>
    </w:p>
    <w:p w:rsidR="00DD0404" w:rsidRDefault="00DD0404" w:rsidP="00DD0404">
      <w:pPr>
        <w:pStyle w:val="ConsPlusNormal"/>
        <w:jc w:val="both"/>
      </w:pPr>
    </w:p>
    <w:p w:rsidR="00DD0404" w:rsidRDefault="00DD0404">
      <w:pPr>
        <w:pStyle w:val="ConsPlusNormal"/>
        <w:jc w:val="right"/>
        <w:outlineLvl w:val="0"/>
      </w:pPr>
      <w:r>
        <w:lastRenderedPageBreak/>
        <w:t>Приложение</w:t>
      </w:r>
    </w:p>
    <w:p w:rsidR="00DD0404" w:rsidRDefault="00DD0404">
      <w:pPr>
        <w:pStyle w:val="ConsPlusNormal"/>
        <w:jc w:val="right"/>
      </w:pPr>
      <w:r>
        <w:t>к Приказу</w:t>
      </w:r>
    </w:p>
    <w:p w:rsidR="00DD0404" w:rsidRDefault="00DD0404">
      <w:pPr>
        <w:pStyle w:val="ConsPlusNormal"/>
        <w:jc w:val="right"/>
      </w:pPr>
      <w:r>
        <w:t>министерства сельского</w:t>
      </w:r>
    </w:p>
    <w:p w:rsidR="00DD0404" w:rsidRDefault="00DD0404">
      <w:pPr>
        <w:pStyle w:val="ConsPlusNormal"/>
        <w:jc w:val="right"/>
      </w:pPr>
      <w:r>
        <w:t>хозяйства и торговли</w:t>
      </w:r>
    </w:p>
    <w:p w:rsidR="00DD0404" w:rsidRDefault="00DD0404">
      <w:pPr>
        <w:pStyle w:val="ConsPlusNormal"/>
        <w:jc w:val="right"/>
      </w:pPr>
      <w:r>
        <w:t>Красноярского края</w:t>
      </w:r>
    </w:p>
    <w:p w:rsidR="00DD0404" w:rsidRDefault="00DD0404">
      <w:pPr>
        <w:pStyle w:val="ConsPlusNormal"/>
        <w:jc w:val="right"/>
      </w:pPr>
      <w:r>
        <w:t>от 11 июня 2020 г. N 348-о</w:t>
      </w:r>
    </w:p>
    <w:p w:rsidR="00DD0404" w:rsidRDefault="00DD0404">
      <w:pPr>
        <w:pStyle w:val="ConsPlusNormal"/>
        <w:jc w:val="both"/>
      </w:pPr>
    </w:p>
    <w:p w:rsidR="00DD0404" w:rsidRDefault="00DD0404">
      <w:pPr>
        <w:pStyle w:val="ConsPlusTitle"/>
        <w:jc w:val="center"/>
      </w:pPr>
      <w:bookmarkStart w:id="0" w:name="P43"/>
      <w:bookmarkEnd w:id="0"/>
      <w:r>
        <w:t>СПИСОК</w:t>
      </w:r>
    </w:p>
    <w:p w:rsidR="00DD0404" w:rsidRDefault="00DD0404">
      <w:pPr>
        <w:pStyle w:val="ConsPlusTitle"/>
        <w:jc w:val="center"/>
      </w:pPr>
      <w:r>
        <w:t>СПЕЦИАЛИЗИРОВАННОГО ИНВЕНТАРЯ, МАТЕРИАЛОВ И ОБОРУДОВАНИЯ,</w:t>
      </w:r>
    </w:p>
    <w:p w:rsidR="00DD0404" w:rsidRDefault="00DD0404">
      <w:pPr>
        <w:pStyle w:val="ConsPlusTitle"/>
        <w:jc w:val="center"/>
      </w:pPr>
      <w:r>
        <w:t>СРЕДСТВ АВТОМАТИЗАЦИИ, ПРЕДНАЗНАЧЕННЫХ ДЛЯ ПРОМЫШЛЕННОГО</w:t>
      </w:r>
    </w:p>
    <w:p w:rsidR="00DD0404" w:rsidRDefault="00DD0404">
      <w:pPr>
        <w:pStyle w:val="ConsPlusTitle"/>
        <w:jc w:val="center"/>
      </w:pPr>
      <w:r>
        <w:t>ПРОИЗВОДСТВА ОВОЩЕЙ В ЗАЩИЩЕННОМ ГРУНТЕ, В ТОМ ЧИСЛЕ</w:t>
      </w:r>
    </w:p>
    <w:p w:rsidR="00DD0404" w:rsidRDefault="00DD0404">
      <w:pPr>
        <w:pStyle w:val="ConsPlusTitle"/>
        <w:jc w:val="center"/>
      </w:pPr>
      <w:r>
        <w:t>МИНИ-ТЕПЛИЦЫ ПЛОЩАДЬЮ ДО 1 ГА, ПРИОБРЕТАЕМОГО</w:t>
      </w:r>
    </w:p>
    <w:p w:rsidR="00DD0404" w:rsidRDefault="00DD0404">
      <w:pPr>
        <w:pStyle w:val="ConsPlusTitle"/>
        <w:jc w:val="center"/>
      </w:pPr>
      <w:r>
        <w:t>СЕЛЬСКОХОЗЯЙСТВЕННЫМ ПОТРЕБИТЕЛЬСКИМ КООПЕРАТИВОМ В ЦЕЛЯХ</w:t>
      </w:r>
    </w:p>
    <w:p w:rsidR="00DD0404" w:rsidRDefault="00DD0404">
      <w:pPr>
        <w:pStyle w:val="ConsPlusTitle"/>
        <w:jc w:val="center"/>
      </w:pPr>
      <w:r>
        <w:t>ПОСЛЕДУЮЩЕЙ ПЕРЕДАЧИ (РЕАЛИЗАЦИИ) ПРИОБРЕТЕННОГО ИМУЩЕСТВА</w:t>
      </w:r>
    </w:p>
    <w:p w:rsidR="00DD0404" w:rsidRDefault="00DD0404">
      <w:pPr>
        <w:pStyle w:val="ConsPlusTitle"/>
        <w:jc w:val="center"/>
      </w:pPr>
      <w:r>
        <w:t>В СОБСТВЕННОСТЬ ЧЛЕНОВ ДАННОГО СЕЛЬСКОХОЗЯЙСТВЕННОГО</w:t>
      </w:r>
    </w:p>
    <w:p w:rsidR="00DD0404" w:rsidRDefault="00DD0404">
      <w:pPr>
        <w:pStyle w:val="ConsPlusTitle"/>
        <w:jc w:val="center"/>
      </w:pPr>
      <w:r>
        <w:t>ПОТРЕБИТЕЛЬСКОГО КООПЕРАТИВА (КРОМЕ АССОЦИИРОВАННЫХ ЧЛЕНОВ)</w:t>
      </w:r>
    </w:p>
    <w:p w:rsidR="00DD0404" w:rsidRDefault="00DD040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DD0404">
        <w:tc>
          <w:tcPr>
            <w:tcW w:w="567" w:type="dxa"/>
          </w:tcPr>
          <w:p w:rsidR="00DD0404" w:rsidRDefault="00DD040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4" w:type="dxa"/>
          </w:tcPr>
          <w:p w:rsidR="00DD0404" w:rsidRDefault="00DD0404">
            <w:pPr>
              <w:pStyle w:val="ConsPlusNormal"/>
              <w:jc w:val="center"/>
            </w:pPr>
            <w:r>
              <w:t>Наименование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мини-теплицы площадью до 1 га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  <w:jc w:val="center"/>
            </w:pPr>
            <w:r>
              <w:t>2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  <w:jc w:val="center"/>
              <w:outlineLvl w:val="1"/>
            </w:pPr>
            <w:r>
              <w:t>Раздел I. Специализированный инвентарь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1.1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Тележки для сбора продукции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1.2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Тележки для ухода за растениями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1.3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Ящики для рассады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1.4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Опрыскиватели ручные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  <w:jc w:val="center"/>
              <w:outlineLvl w:val="1"/>
            </w:pPr>
            <w:r>
              <w:t>Раздел II. Материалы и оборудование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2.1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Распределители для доломитовой муки и минеральных удобрений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2.2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Материалы для фасовки, калибровки, сортировки, упаковки готовой продукции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2.3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proofErr w:type="spellStart"/>
            <w:r>
              <w:t>Стебледержатели</w:t>
            </w:r>
            <w:proofErr w:type="spellEnd"/>
            <w:r>
              <w:t xml:space="preserve">, </w:t>
            </w:r>
            <w:proofErr w:type="spellStart"/>
            <w:r>
              <w:t>кистедержатели</w:t>
            </w:r>
            <w:proofErr w:type="spellEnd"/>
            <w:r>
              <w:t>, клипсы, катушки, крючки, шпагат, капельницы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2.4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Системы для обработки и хранения, овощей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2.5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Столы подтопления для выращивания рассады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2.6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Камеры проращивания семян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2.7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Система отопления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2.8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proofErr w:type="spellStart"/>
            <w:r>
              <w:t>Газопоршневые</w:t>
            </w:r>
            <w:proofErr w:type="spellEnd"/>
            <w:r>
              <w:t xml:space="preserve"> установки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2.9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Опрыскиватели высокого давления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2.10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Транспортные электрифицированные тележки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2.11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Распределительные трубопроводы (коллекторы), оросители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2.12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  <w:jc w:val="center"/>
              <w:outlineLvl w:val="1"/>
            </w:pPr>
            <w:r>
              <w:t>Раздел III. Средства автоматизации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3.1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 xml:space="preserve">Система искусственного </w:t>
            </w:r>
            <w:proofErr w:type="spellStart"/>
            <w:r>
              <w:t>досвечивания</w:t>
            </w:r>
            <w:proofErr w:type="spellEnd"/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3.2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Растворные узлы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3.3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Узлы УФ фильтрации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3.4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 xml:space="preserve">Системы </w:t>
            </w:r>
            <w:proofErr w:type="spellStart"/>
            <w:r>
              <w:t>доувлажнения</w:t>
            </w:r>
            <w:proofErr w:type="spellEnd"/>
            <w:r>
              <w:t xml:space="preserve"> воздуха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3.5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Система обеспечения водой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3.6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Система подачи CO2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3.7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Система зашторивания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3.8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Система вентиляции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3.9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Генераторы горячего и холодного тумана</w:t>
            </w:r>
          </w:p>
        </w:tc>
      </w:tr>
      <w:tr w:rsidR="00DD040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D0404" w:rsidRDefault="00DD0404">
            <w:pPr>
              <w:pStyle w:val="ConsPlusNormal"/>
            </w:pPr>
            <w:r>
              <w:t>4</w:t>
            </w:r>
          </w:p>
        </w:tc>
        <w:tc>
          <w:tcPr>
            <w:tcW w:w="8504" w:type="dxa"/>
            <w:tcBorders>
              <w:bottom w:val="nil"/>
            </w:tcBorders>
          </w:tcPr>
          <w:p w:rsidR="00DD0404" w:rsidRDefault="00DD0404">
            <w:pPr>
              <w:pStyle w:val="ConsPlusNormal"/>
              <w:jc w:val="center"/>
              <w:outlineLvl w:val="1"/>
            </w:pPr>
            <w:r>
              <w:t>Раздел IV. Мини-теплицы</w:t>
            </w:r>
          </w:p>
        </w:tc>
      </w:tr>
      <w:tr w:rsidR="00DD0404">
        <w:tc>
          <w:tcPr>
            <w:tcW w:w="567" w:type="dxa"/>
          </w:tcPr>
          <w:p w:rsidR="00DD0404" w:rsidRDefault="00DD0404">
            <w:pPr>
              <w:pStyle w:val="ConsPlusNormal"/>
            </w:pPr>
            <w:r>
              <w:t>4.1</w:t>
            </w:r>
          </w:p>
        </w:tc>
        <w:tc>
          <w:tcPr>
            <w:tcW w:w="8504" w:type="dxa"/>
          </w:tcPr>
          <w:p w:rsidR="00DD0404" w:rsidRDefault="00DD0404">
            <w:pPr>
              <w:pStyle w:val="ConsPlusNormal"/>
            </w:pPr>
            <w:r>
              <w:t>Теплицы площадью до 1 га</w:t>
            </w:r>
          </w:p>
        </w:tc>
      </w:tr>
    </w:tbl>
    <w:p w:rsidR="00DD0404" w:rsidRDefault="00DD0404">
      <w:pPr>
        <w:pStyle w:val="ConsPlusNormal"/>
        <w:jc w:val="both"/>
      </w:pPr>
    </w:p>
    <w:p w:rsidR="00DD0404" w:rsidRDefault="00DD0404">
      <w:pPr>
        <w:pStyle w:val="ConsPlusNormal"/>
        <w:jc w:val="both"/>
      </w:pPr>
    </w:p>
    <w:p w:rsidR="00DD0404" w:rsidRDefault="00DD04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6E5" w:rsidRDefault="00DD0404"/>
    <w:sectPr w:rsidR="001E56E5" w:rsidSect="00DD04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D0404"/>
    <w:rsid w:val="00881B53"/>
    <w:rsid w:val="008A743E"/>
    <w:rsid w:val="009F2CBD"/>
    <w:rsid w:val="00DD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kacupiy</dc:creator>
  <cp:lastModifiedBy>kacupiy</cp:lastModifiedBy>
  <cp:revision>1</cp:revision>
  <dcterms:created xsi:type="dcterms:W3CDTF">2022-04-18T07:58:00Z</dcterms:created>
  <dcterms:modified xsi:type="dcterms:W3CDTF">2022-04-18T08:01:00Z</dcterms:modified>
</cp:coreProperties>
</file>