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Заявление на участие в отборе для предоставления субсидий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на возмещение части затрат сельскохозяйственного потребительского кооператива, понесенных в текущем финансовом году, связанных с: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приобретением имущества в целях последующей передачи (реализации) приобретенного имущества в собственность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95">
        <w:rPr>
          <w:rFonts w:ascii="Times New Roman" w:hAnsi="Times New Roman" w:cs="Times New Roman"/>
          <w:sz w:val="28"/>
          <w:szCs w:val="28"/>
        </w:rPr>
        <w:t xml:space="preserve">(кроме ассоциированных членов) сельскохозяйственного потребительского кооператива;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1995">
        <w:rPr>
          <w:rFonts w:ascii="Times New Roman" w:hAnsi="Times New Roman" w:cs="Times New Roman"/>
          <w:sz w:val="28"/>
          <w:szCs w:val="28"/>
        </w:rPr>
        <w:t xml:space="preserve">на праве собственности; приобретением и последующим внесением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CF1995">
        <w:rPr>
          <w:rFonts w:ascii="Times New Roman" w:hAnsi="Times New Roman" w:cs="Times New Roman"/>
          <w:sz w:val="28"/>
          <w:szCs w:val="28"/>
        </w:rPr>
        <w:t>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кооператива; закупкой сельскохозяйственной продукции у членов сельскохозяйственного потребительского кооператива (кроме ассоциированных членов),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в 20___ году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 xml:space="preserve">(полное наименование сельскохозяйственного потребительского кооператива </w:t>
      </w:r>
      <w:r>
        <w:rPr>
          <w:rFonts w:ascii="Times New Roman" w:hAnsi="Times New Roman" w:cs="Times New Roman"/>
          <w:sz w:val="20"/>
          <w:szCs w:val="20"/>
        </w:rPr>
        <w:t>(далее – кооператив</w:t>
      </w:r>
      <w:r w:rsidRPr="00CF1995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488D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>(наименование муниципального района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F1995">
        <w:rPr>
          <w:rFonts w:ascii="Times New Roman" w:hAnsi="Times New Roman" w:cs="Times New Roman"/>
          <w:sz w:val="20"/>
          <w:szCs w:val="20"/>
        </w:rPr>
        <w:t xml:space="preserve"> муниципального округа </w:t>
      </w:r>
      <w:r>
        <w:rPr>
          <w:rFonts w:ascii="Times New Roman" w:hAnsi="Times New Roman" w:cs="Times New Roman"/>
          <w:sz w:val="20"/>
          <w:szCs w:val="20"/>
        </w:rPr>
        <w:t xml:space="preserve">или городского округа </w:t>
      </w:r>
      <w:r w:rsidRPr="00CF1995">
        <w:rPr>
          <w:rFonts w:ascii="Times New Roman" w:hAnsi="Times New Roman" w:cs="Times New Roman"/>
          <w:sz w:val="20"/>
          <w:szCs w:val="20"/>
        </w:rPr>
        <w:t>Красноярского края)</w:t>
      </w:r>
    </w:p>
    <w:p w:rsidR="005A488D" w:rsidRPr="002E334B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/>
          <w:sz w:val="28"/>
          <w:szCs w:val="28"/>
        </w:rPr>
        <w:t xml:space="preserve">заявляет о намерении участвовать в отборе получателей субсидий </w:t>
      </w:r>
      <w:r w:rsidRPr="00CF1995">
        <w:rPr>
          <w:rFonts w:ascii="Times New Roman" w:hAnsi="Times New Roman"/>
          <w:sz w:val="28"/>
          <w:szCs w:val="28"/>
        </w:rPr>
        <w:br/>
        <w:t xml:space="preserve">для предоставления субсидий </w:t>
      </w:r>
      <w:r w:rsidRPr="00CF1995">
        <w:rPr>
          <w:rFonts w:ascii="Times New Roman" w:hAnsi="Times New Roman" w:cs="Times New Roman"/>
          <w:sz w:val="28"/>
          <w:szCs w:val="28"/>
        </w:rPr>
        <w:t xml:space="preserve">на возмещение части затрат сельскохозяйственного потребительского кооператива, понесенных в текущем финансовом году, </w:t>
      </w:r>
      <w:r w:rsidRPr="00525D5D">
        <w:rPr>
          <w:rFonts w:ascii="Times New Roman" w:hAnsi="Times New Roman" w:cs="Times New Roman"/>
          <w:sz w:val="28"/>
          <w:szCs w:val="28"/>
        </w:rPr>
        <w:t xml:space="preserve">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14 июля 2012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25D5D">
        <w:rPr>
          <w:rFonts w:ascii="Times New Roman" w:hAnsi="Times New Roman" w:cs="Times New Roman"/>
          <w:sz w:val="28"/>
          <w:szCs w:val="28"/>
        </w:rPr>
        <w:t xml:space="preserve"> 717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99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F1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>(наименование затрат</w:t>
      </w: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F1995">
        <w:rPr>
          <w:rFonts w:ascii="Times New Roman" w:hAnsi="Times New Roman" w:cs="Times New Roman"/>
          <w:sz w:val="20"/>
          <w:szCs w:val="20"/>
        </w:rPr>
        <w:t xml:space="preserve"> </w:t>
      </w:r>
      <w:r w:rsidRPr="00CF1995">
        <w:rPr>
          <w:rFonts w:ascii="Times New Roman" w:hAnsi="Times New Roman"/>
          <w:sz w:val="20"/>
          <w:szCs w:val="20"/>
        </w:rPr>
        <w:t>(далее – отбор))</w:t>
      </w:r>
    </w:p>
    <w:p w:rsidR="005A488D" w:rsidRPr="00525D5D" w:rsidRDefault="005A488D" w:rsidP="005A488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ab/>
      </w:r>
      <w:r w:rsidRPr="00525D5D">
        <w:rPr>
          <w:rFonts w:ascii="Times New Roman" w:hAnsi="Times New Roman" w:cs="Times New Roman"/>
          <w:sz w:val="28"/>
          <w:szCs w:val="28"/>
        </w:rPr>
        <w:t>1. Общая информация о кооперативе:</w:t>
      </w:r>
    </w:p>
    <w:p w:rsidR="005A488D" w:rsidRPr="00525D5D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25D5D">
        <w:rPr>
          <w:rFonts w:ascii="Times New Roman" w:hAnsi="Times New Roman" w:cs="Times New Roman"/>
          <w:sz w:val="28"/>
          <w:szCs w:val="28"/>
        </w:rPr>
        <w:t>Юридический адрес___________________________________________________________________________________________________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A488D" w:rsidRPr="00525D5D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25D5D">
        <w:rPr>
          <w:rFonts w:ascii="Times New Roman" w:hAnsi="Times New Roman" w:cs="Times New Roman"/>
          <w:sz w:val="28"/>
          <w:szCs w:val="28"/>
        </w:rPr>
        <w:t>Адрес фактического местонахождения______________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A488D" w:rsidRPr="00525D5D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25D5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488D" w:rsidRPr="00CF1995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ИНН________________________________________________________________</w:t>
      </w:r>
    </w:p>
    <w:p w:rsidR="005A488D" w:rsidRPr="00CF1995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Контактный телефон, адрес электронной почты (при наличии) ______________ </w:t>
      </w:r>
    </w:p>
    <w:p w:rsidR="005A488D" w:rsidRPr="00CF1995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488D" w:rsidRPr="00CF1995" w:rsidRDefault="005A488D" w:rsidP="005A4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2. Настоящим заявлением подтверждаю, что ________________________</w:t>
      </w:r>
    </w:p>
    <w:p w:rsidR="005A488D" w:rsidRPr="00CF1995" w:rsidRDefault="005A488D" w:rsidP="005A488D">
      <w:pPr>
        <w:pStyle w:val="HTM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199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___________________________________________________________________:</w:t>
      </w:r>
    </w:p>
    <w:p w:rsidR="005A488D" w:rsidRPr="00CF1995" w:rsidRDefault="005A488D" w:rsidP="005A488D">
      <w:pPr>
        <w:pStyle w:val="HTML"/>
        <w:jc w:val="center"/>
        <w:rPr>
          <w:rFonts w:ascii="Times New Roman" w:eastAsiaTheme="minorHAnsi" w:hAnsi="Times New Roman" w:cs="Times New Roman"/>
          <w:lang w:eastAsia="en-US"/>
        </w:rPr>
      </w:pPr>
      <w:r w:rsidRPr="00CF1995">
        <w:rPr>
          <w:rFonts w:ascii="Times New Roman" w:eastAsiaTheme="minorHAnsi" w:hAnsi="Times New Roman" w:cs="Times New Roman"/>
          <w:lang w:eastAsia="en-US"/>
        </w:rPr>
        <w:t>(</w:t>
      </w:r>
      <w:r w:rsidRPr="00CF1995">
        <w:rPr>
          <w:rFonts w:ascii="Times New Roman" w:hAnsi="Times New Roman" w:cs="Times New Roman"/>
        </w:rPr>
        <w:t xml:space="preserve">полное </w:t>
      </w:r>
      <w:r w:rsidRPr="00CF1995">
        <w:rPr>
          <w:rFonts w:ascii="Times New Roman" w:eastAsiaTheme="minorHAnsi" w:hAnsi="Times New Roman" w:cs="Times New Roman"/>
          <w:lang w:eastAsia="en-US"/>
        </w:rPr>
        <w:t>наименование кооператива)</w:t>
      </w:r>
    </w:p>
    <w:p w:rsidR="005A488D" w:rsidRPr="00CF1995" w:rsidRDefault="005A488D" w:rsidP="005A488D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199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состоянию на «__»  __________  20__  г. (на 1-е  число месяца, в котором направляется заявка на участие в отборе):</w:t>
      </w:r>
    </w:p>
    <w:p w:rsidR="005A488D" w:rsidRPr="00CF1995" w:rsidRDefault="005A488D" w:rsidP="005A48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Красноярским краем;</w:t>
      </w:r>
    </w:p>
    <w:p w:rsidR="005A488D" w:rsidRPr="00CF1995" w:rsidRDefault="005A488D" w:rsidP="005A48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не имеет неисполненной обязанности по уплате налога на доходы физических лиц в бюджетную систему Российской Федерации;</w:t>
      </w:r>
    </w:p>
    <w:p w:rsidR="005A488D" w:rsidRDefault="005A488D" w:rsidP="005A48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краевого бюджета в соответствии </w:t>
      </w:r>
      <w:r w:rsidRPr="00CF1995">
        <w:rPr>
          <w:rFonts w:ascii="Times New Roman" w:hAnsi="Times New Roman" w:cs="Times New Roman"/>
          <w:sz w:val="28"/>
          <w:szCs w:val="28"/>
        </w:rPr>
        <w:br/>
        <w:t>с иными нормативными правовыми актами Красноярского края на цели, указанные в настоящем заявлении.</w:t>
      </w:r>
    </w:p>
    <w:p w:rsidR="005A488D" w:rsidRPr="00CF1995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CF1995">
        <w:rPr>
          <w:rFonts w:ascii="Times New Roman" w:hAnsi="Times New Roman" w:cs="Times New Roman"/>
          <w:sz w:val="28"/>
          <w:szCs w:val="28"/>
        </w:rPr>
        <w:t>. Достоверность информации, представленной в составе заявки, подтверждаю.</w:t>
      </w:r>
    </w:p>
    <w:p w:rsidR="005A488D" w:rsidRPr="00CF1995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ab/>
      </w:r>
      <w:r w:rsidRPr="00F02469">
        <w:rPr>
          <w:rFonts w:ascii="Times New Roman" w:hAnsi="Times New Roman" w:cs="Times New Roman"/>
          <w:sz w:val="28"/>
          <w:szCs w:val="28"/>
        </w:rPr>
        <w:t xml:space="preserve">4. С условиями отбора и предоставления субсидии ознакомлен </w:t>
      </w:r>
      <w:r w:rsidRPr="00F02469">
        <w:rPr>
          <w:rFonts w:ascii="Times New Roman" w:hAnsi="Times New Roman" w:cs="Times New Roman"/>
          <w:sz w:val="28"/>
          <w:szCs w:val="28"/>
        </w:rPr>
        <w:br/>
        <w:t xml:space="preserve">и согласен, даю свое согласие на публикацию (размещение) на официальном сайте министерства в информационно-телекоммуникационной сети Интернет </w:t>
      </w:r>
      <w:r w:rsidRPr="00F02469">
        <w:rPr>
          <w:rFonts w:ascii="Times New Roman" w:hAnsi="Times New Roman" w:cs="Times New Roman"/>
          <w:sz w:val="28"/>
          <w:szCs w:val="28"/>
        </w:rPr>
        <w:br/>
        <w:t>по адресу www.krasagro.ru информации о заявителе, о подаваемой кооперативом заявке, иной информации о кооперативе, связанной с указанным отбором.</w:t>
      </w:r>
    </w:p>
    <w:p w:rsidR="005A488D" w:rsidRPr="00824E49" w:rsidRDefault="005A488D" w:rsidP="005A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ab/>
      </w:r>
      <w:r w:rsidRPr="00824E49">
        <w:rPr>
          <w:rFonts w:ascii="Times New Roman" w:hAnsi="Times New Roman" w:cs="Times New Roman"/>
          <w:sz w:val="28"/>
          <w:szCs w:val="28"/>
        </w:rPr>
        <w:t>5. Уведомление о возврате заявки, уведомление об отклонении заявки, уведомление о предоставлении субсидий в размере, не превышающем остатка лимита бюджетных обязательств, уведомление об отказе в предоставлении субсидии (нужное отметить знаком «V» с указанием реквизитов):</w:t>
      </w:r>
    </w:p>
    <w:p w:rsidR="005A488D" w:rsidRPr="00824E49" w:rsidRDefault="005A488D" w:rsidP="005A488D">
      <w:pPr>
        <w:pStyle w:val="HTM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E49">
        <w:rPr>
          <w:rFonts w:ascii="Times New Roman" w:hAnsi="Times New Roman" w:cs="Times New Roman"/>
          <w:sz w:val="28"/>
          <w:szCs w:val="28"/>
        </w:rPr>
        <w:t>вручить лично, предварительно оповестив по телефону: _____________;</w:t>
      </w:r>
    </w:p>
    <w:p w:rsidR="005A488D" w:rsidRPr="001112EE" w:rsidRDefault="005A488D" w:rsidP="005A488D">
      <w:pPr>
        <w:pStyle w:val="HTM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2EE">
        <w:rPr>
          <w:rFonts w:ascii="Times New Roman" w:hAnsi="Times New Roman" w:cs="Times New Roman"/>
          <w:sz w:val="28"/>
          <w:szCs w:val="28"/>
        </w:rPr>
        <w:t>по почтовому адресу: __________________________________________;</w:t>
      </w:r>
    </w:p>
    <w:p w:rsidR="005A488D" w:rsidRPr="001112EE" w:rsidRDefault="005A488D" w:rsidP="005A488D">
      <w:pPr>
        <w:pStyle w:val="HTM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2EE">
        <w:rPr>
          <w:rFonts w:ascii="Times New Roman" w:hAnsi="Times New Roman" w:cs="Times New Roman"/>
          <w:sz w:val="28"/>
          <w:szCs w:val="28"/>
        </w:rPr>
        <w:t>по адресу электронной почты, в случае подачи заявки в ГИС «Субсидия АПК24»: ____________________________________________________________;</w:t>
      </w:r>
    </w:p>
    <w:p w:rsidR="005A488D" w:rsidRPr="001112EE" w:rsidRDefault="005A488D" w:rsidP="005A488D">
      <w:pPr>
        <w:pStyle w:val="HTM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2EE">
        <w:rPr>
          <w:rFonts w:ascii="Times New Roman" w:hAnsi="Times New Roman" w:cs="Times New Roman"/>
          <w:sz w:val="28"/>
          <w:szCs w:val="28"/>
        </w:rPr>
        <w:t>в личный кабинет в государственной информационной системе «Субсидия АПК24»,</w:t>
      </w:r>
      <w:r w:rsidRPr="00111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2EE">
        <w:rPr>
          <w:rFonts w:ascii="Times New Roman" w:hAnsi="Times New Roman" w:cs="Times New Roman"/>
          <w:sz w:val="28"/>
          <w:szCs w:val="28"/>
        </w:rPr>
        <w:t xml:space="preserve">в случае подачи заявки </w:t>
      </w:r>
      <w:r w:rsidRPr="001112E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1112EE">
        <w:rPr>
          <w:rFonts w:ascii="Times New Roman" w:hAnsi="Times New Roman" w:cs="Times New Roman"/>
          <w:sz w:val="28"/>
          <w:szCs w:val="28"/>
        </w:rPr>
        <w:t>ГИС «Субсидия АПК24».</w:t>
      </w:r>
    </w:p>
    <w:p w:rsidR="005A488D" w:rsidRPr="00CF1995" w:rsidRDefault="005A488D" w:rsidP="005A488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2EE">
        <w:rPr>
          <w:rFonts w:ascii="Times New Roman" w:hAnsi="Times New Roman" w:cs="Times New Roman"/>
          <w:sz w:val="28"/>
          <w:szCs w:val="28"/>
        </w:rPr>
        <w:t xml:space="preserve">6. Участник отбора на первое число месяца заключения соглашения </w:t>
      </w:r>
      <w:r w:rsidRPr="001112EE">
        <w:rPr>
          <w:rFonts w:ascii="Times New Roman" w:hAnsi="Times New Roman" w:cs="Times New Roman"/>
          <w:sz w:val="28"/>
          <w:szCs w:val="28"/>
        </w:rPr>
        <w:br/>
        <w:t>о предоставлении субсидии обязуется не получать средства из краевого</w:t>
      </w:r>
      <w:r w:rsidRPr="00B64130">
        <w:rPr>
          <w:rFonts w:ascii="Times New Roman" w:hAnsi="Times New Roman" w:cs="Times New Roman"/>
          <w:sz w:val="28"/>
          <w:szCs w:val="28"/>
        </w:rPr>
        <w:t xml:space="preserve"> бюджета на основании иных нормативных правовых актов на цели, указанные </w:t>
      </w:r>
      <w:r w:rsidRPr="00B64130">
        <w:rPr>
          <w:rFonts w:ascii="Times New Roman" w:hAnsi="Times New Roman" w:cs="Times New Roman"/>
          <w:sz w:val="28"/>
          <w:szCs w:val="28"/>
        </w:rPr>
        <w:br/>
        <w:t>в пункте 1.3 настоящего Порядка.</w:t>
      </w:r>
    </w:p>
    <w:p w:rsidR="005A488D" w:rsidRPr="005111AB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Руководитель кооператива</w:t>
      </w: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(уполномоченное лицо)    _____________    ____________________________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 w:rsidRPr="00CF1995">
        <w:rPr>
          <w:rFonts w:ascii="Times New Roman" w:hAnsi="Times New Roman" w:cs="Times New Roman"/>
        </w:rPr>
        <w:t xml:space="preserve">                                                                          (подпись)                                  (расшифровка подписи)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 w:rsidRPr="00CF1995">
        <w:rPr>
          <w:rFonts w:ascii="Times New Roman" w:hAnsi="Times New Roman" w:cs="Times New Roman"/>
          <w:sz w:val="28"/>
          <w:szCs w:val="28"/>
        </w:rPr>
        <w:t>М.П.</w:t>
      </w:r>
      <w:r w:rsidRPr="00CF1995">
        <w:rPr>
          <w:rFonts w:ascii="Times New Roman" w:hAnsi="Times New Roman" w:cs="Times New Roman"/>
        </w:rPr>
        <w:t xml:space="preserve"> (при наличии) </w:t>
      </w:r>
      <w:r w:rsidRPr="00CF1995">
        <w:rPr>
          <w:sz w:val="28"/>
          <w:szCs w:val="28"/>
          <w:vertAlign w:val="superscript"/>
        </w:rPr>
        <w:t>2</w:t>
      </w:r>
    </w:p>
    <w:p w:rsidR="005A488D" w:rsidRPr="00525D5D" w:rsidRDefault="005A488D" w:rsidP="005A4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 20__ г.                              </w:t>
      </w:r>
    </w:p>
    <w:p w:rsidR="005A488D" w:rsidRPr="005111AB" w:rsidRDefault="005A488D" w:rsidP="005A48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A488D" w:rsidRPr="0003385F" w:rsidRDefault="005A488D" w:rsidP="005A48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3385F">
        <w:rPr>
          <w:rFonts w:ascii="Times New Roman" w:hAnsi="Times New Roman" w:cs="Times New Roman"/>
          <w:vertAlign w:val="superscript"/>
        </w:rPr>
        <w:t>1</w:t>
      </w:r>
      <w:r w:rsidRPr="0003385F">
        <w:rPr>
          <w:rFonts w:ascii="Times New Roman" w:hAnsi="Times New Roman" w:cs="Times New Roman"/>
        </w:rPr>
        <w:t xml:space="preserve"> Указываются затраты в соответствии с пунктом 1.3 Порядка и условий предоставления субсидий сельскохозяйственным потребительским кооперативам на возмещение части затрат, понесенных в текущем финансовом году, утвержденн</w:t>
      </w:r>
      <w:r w:rsidRPr="005111AB">
        <w:rPr>
          <w:rFonts w:ascii="Times New Roman" w:hAnsi="Times New Roman" w:cs="Times New Roman"/>
        </w:rPr>
        <w:t>ых</w:t>
      </w:r>
      <w:r w:rsidRPr="0003385F">
        <w:rPr>
          <w:rFonts w:ascii="Times New Roman" w:hAnsi="Times New Roman" w:cs="Times New Roman"/>
        </w:rPr>
        <w:t xml:space="preserve"> постановлением Правительства Красноярского края от 27.05.2019 № 273-п.</w:t>
      </w:r>
    </w:p>
    <w:p w:rsidR="005A488D" w:rsidRPr="00CF1995" w:rsidRDefault="005A488D" w:rsidP="005A488D">
      <w:pPr>
        <w:pStyle w:val="ConsPlusNonformat"/>
        <w:ind w:firstLine="709"/>
        <w:rPr>
          <w:rFonts w:ascii="Times New Roman" w:hAnsi="Times New Roman" w:cs="Times New Roman"/>
        </w:rPr>
        <w:sectPr w:rsidR="005A488D" w:rsidRPr="00CF1995" w:rsidSect="00BB672D"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CF1995">
        <w:rPr>
          <w:rFonts w:ascii="Times New Roman" w:hAnsi="Times New Roman" w:cs="Times New Roman"/>
          <w:vertAlign w:val="superscript"/>
        </w:rPr>
        <w:t>2</w:t>
      </w:r>
      <w:r w:rsidRPr="00CF1995">
        <w:rPr>
          <w:rFonts w:ascii="Times New Roman" w:hAnsi="Times New Roman" w:cs="Times New Roman"/>
        </w:rPr>
        <w:t xml:space="preserve"> Не заверяется печатью, если заявление подается в электронной форме.</w:t>
      </w:r>
    </w:p>
    <w:p w:rsidR="005A488D" w:rsidRPr="007968F1" w:rsidRDefault="005A488D" w:rsidP="005A4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8F1">
        <w:rPr>
          <w:rFonts w:ascii="Times New Roman" w:hAnsi="Times New Roman" w:cs="Times New Roman"/>
          <w:sz w:val="28"/>
          <w:szCs w:val="28"/>
        </w:rPr>
        <w:t>Информация для расчета субсидий на возмещение части затрат сельскохозяйственного потребительского</w:t>
      </w:r>
      <w:r w:rsidRPr="00CF1995">
        <w:rPr>
          <w:rFonts w:ascii="Times New Roman" w:hAnsi="Times New Roman" w:cs="Times New Roman"/>
          <w:sz w:val="28"/>
          <w:szCs w:val="28"/>
        </w:rPr>
        <w:t xml:space="preserve"> кооператива,</w:t>
      </w:r>
      <w:r w:rsidRPr="00CF1995">
        <w:rPr>
          <w:rFonts w:ascii="Times New Roman" w:hAnsi="Times New Roman" w:cs="Times New Roman"/>
          <w:sz w:val="28"/>
          <w:szCs w:val="28"/>
        </w:rPr>
        <w:br/>
        <w:t>понесенных в текущем финансовом году, 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в 20____ году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>(полное наименование сельскохозяйственного потребительского кооператива, наименование муниципального района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F1995">
        <w:rPr>
          <w:rFonts w:ascii="Times New Roman" w:hAnsi="Times New Roman" w:cs="Times New Roman"/>
          <w:sz w:val="20"/>
          <w:szCs w:val="20"/>
        </w:rPr>
        <w:t xml:space="preserve"> муниципального округа </w:t>
      </w:r>
      <w:r w:rsidRPr="005111AB">
        <w:rPr>
          <w:rFonts w:ascii="Times New Roman" w:hAnsi="Times New Roman" w:cs="Times New Roman"/>
          <w:sz w:val="20"/>
          <w:szCs w:val="20"/>
        </w:rPr>
        <w:t>или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995">
        <w:rPr>
          <w:rFonts w:ascii="Times New Roman" w:hAnsi="Times New Roman" w:cs="Times New Roman"/>
          <w:sz w:val="20"/>
          <w:szCs w:val="20"/>
        </w:rPr>
        <w:t>Красноярского края)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995">
        <w:rPr>
          <w:rFonts w:ascii="Times New Roman" w:hAnsi="Times New Roman" w:cs="Times New Roman"/>
          <w:sz w:val="20"/>
          <w:szCs w:val="20"/>
        </w:rPr>
        <w:t>(далее – кооператив, субсидия)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Кооператив налогоплательщиком налога на добавленную стоимость на дату оплаты приобретенного имущества: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«____» _____________ 20__ года ___________________ (являлся, не являлся);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«____»_____________20__ года __________________ (являлся, не являлся)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95">
        <w:rPr>
          <w:rFonts w:ascii="Times New Roman" w:hAnsi="Times New Roman" w:cs="Times New Roman"/>
          <w:sz w:val="28"/>
          <w:szCs w:val="28"/>
        </w:rPr>
        <w:t>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8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2977"/>
        <w:gridCol w:w="1277"/>
        <w:gridCol w:w="2694"/>
        <w:gridCol w:w="1134"/>
        <w:gridCol w:w="1843"/>
        <w:gridCol w:w="1559"/>
      </w:tblGrid>
      <w:tr w:rsidR="005A488D" w:rsidRPr="00CF1995" w:rsidTr="00590A47">
        <w:trPr>
          <w:trHeight w:val="463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Наименование члена (кроме ассоциированных членов) кооператива </w:t>
            </w:r>
          </w:p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Дата решения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 xml:space="preserve">о принятии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в члены кооператива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приобретенного имущества в целях последующей передачи (реализации) приобретенного имущества членам (кроме ассоциированных членов) кооператива</w:t>
            </w:r>
          </w:p>
        </w:tc>
        <w:tc>
          <w:tcPr>
            <w:tcW w:w="1277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Стоимость имущества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2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рублей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стоимости имущества, передаваемого (реализуемого) одному члену (кроме ассоциированных членов) кооператива, </w:t>
            </w:r>
          </w:p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Ставка субсидии, процентов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Сумма начисленной субсидии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(гр. 5 х гр. 7)/100%, рублей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Сумма субсидии, причитающаяся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к выплате, рублей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3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Руководитель кооператива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(уполномоченное лицо)</w:t>
      </w:r>
      <w:r w:rsidRPr="00CF1995">
        <w:rPr>
          <w:rFonts w:ascii="Times New Roman" w:hAnsi="Times New Roman" w:cs="Times New Roman"/>
          <w:sz w:val="28"/>
          <w:szCs w:val="28"/>
        </w:rPr>
        <w:tab/>
        <w:t xml:space="preserve">           _____________                  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(подпись)                                                                     (ФИО)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М.П. (при наличии печати) 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«__»_____________20__г.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1 </w:t>
      </w:r>
      <w:r w:rsidRPr="00CF1995">
        <w:rPr>
          <w:rFonts w:ascii="Times New Roman" w:hAnsi="Times New Roman" w:cs="Times New Roman"/>
          <w:sz w:val="20"/>
          <w:szCs w:val="20"/>
        </w:rPr>
        <w:t xml:space="preserve">В случае оплаты приобретенного имущества в разные календарные даты информация о том, являлся или не являлся кооператив налогоплательщиком налога </w:t>
      </w:r>
      <w:r>
        <w:rPr>
          <w:rFonts w:ascii="Times New Roman" w:hAnsi="Times New Roman" w:cs="Times New Roman"/>
          <w:sz w:val="20"/>
          <w:szCs w:val="20"/>
        </w:rPr>
        <w:br/>
      </w:r>
      <w:r w:rsidRPr="00CF1995">
        <w:rPr>
          <w:rFonts w:ascii="Times New Roman" w:hAnsi="Times New Roman" w:cs="Times New Roman"/>
          <w:sz w:val="20"/>
          <w:szCs w:val="20"/>
        </w:rPr>
        <w:t>на добавленную стоимость, указывается на каждую дату оплаты приобретенного имущества.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CF199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F1995">
        <w:rPr>
          <w:rFonts w:ascii="Times New Roman" w:hAnsi="Times New Roman" w:cs="Times New Roman"/>
          <w:sz w:val="20"/>
          <w:szCs w:val="20"/>
        </w:rPr>
        <w:t xml:space="preserve"> учетом налога на добавленную стоимость – для кооперативов, освобожденных от исполнения обязанностей, связанных с исчислением и уплатой налога </w:t>
      </w:r>
      <w:r w:rsidRPr="00CF1995">
        <w:rPr>
          <w:rFonts w:ascii="Times New Roman" w:hAnsi="Times New Roman" w:cs="Times New Roman"/>
          <w:sz w:val="20"/>
          <w:szCs w:val="20"/>
        </w:rPr>
        <w:br/>
        <w:t xml:space="preserve">на добавленную стоимость, без учета налога на добавленную стоимость – для кооперативов, являющихся налогоплательщиками налога </w:t>
      </w:r>
      <w:r w:rsidRPr="00CF1995">
        <w:rPr>
          <w:rFonts w:ascii="Times New Roman" w:hAnsi="Times New Roman" w:cs="Times New Roman"/>
          <w:sz w:val="20"/>
          <w:szCs w:val="20"/>
        </w:rPr>
        <w:br/>
        <w:t>на добавленную стоимость), передаваемого (реализуемого) в собственность одного члена (кроме ассоциированных членов) кооператива.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CF1995">
        <w:rPr>
          <w:rFonts w:ascii="Times New Roman" w:hAnsi="Times New Roman" w:cs="Times New Roman"/>
          <w:sz w:val="20"/>
          <w:szCs w:val="20"/>
        </w:rPr>
        <w:t>Не более 3 000 000,0 рублей из расчета на один кооператив.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5A488D" w:rsidRPr="00CF1995" w:rsidSect="00064058">
          <w:type w:val="continuous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F1995">
        <w:rPr>
          <w:rFonts w:ascii="Times New Roman" w:hAnsi="Times New Roman" w:cs="Times New Roman"/>
          <w:sz w:val="20"/>
          <w:szCs w:val="20"/>
        </w:rPr>
        <w:t xml:space="preserve"> Не заверяется печатью, если заявление подается в электронной форме.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Информация для расчета субсидий на возмещение части затрат сельскохозяйственного потребительского кооператива,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понесенных в текущем финансовом году,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 на праве собственности,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в 20__ году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1995">
        <w:rPr>
          <w:rFonts w:ascii="Times New Roman" w:hAnsi="Times New Roman" w:cs="Times New Roman"/>
          <w:szCs w:val="24"/>
        </w:rPr>
        <w:t xml:space="preserve">(полное наименование сельскохозяйственного потребительского кооператива, </w:t>
      </w:r>
      <w:r w:rsidRPr="00CF1995">
        <w:rPr>
          <w:rFonts w:ascii="Times New Roman" w:hAnsi="Times New Roman" w:cs="Times New Roman"/>
        </w:rPr>
        <w:t>наименование муниципального района</w:t>
      </w:r>
      <w:r>
        <w:rPr>
          <w:rFonts w:ascii="Times New Roman" w:hAnsi="Times New Roman" w:cs="Times New Roman"/>
        </w:rPr>
        <w:t>,</w:t>
      </w:r>
      <w:r w:rsidRPr="00CF1995">
        <w:rPr>
          <w:rFonts w:ascii="Times New Roman" w:hAnsi="Times New Roman" w:cs="Times New Roman"/>
        </w:rPr>
        <w:t xml:space="preserve"> муниципального округа </w:t>
      </w:r>
      <w:r w:rsidRPr="005111AB">
        <w:rPr>
          <w:rFonts w:ascii="Times New Roman" w:hAnsi="Times New Roman" w:cs="Times New Roman"/>
        </w:rPr>
        <w:t>или городского округа</w:t>
      </w:r>
      <w:r>
        <w:rPr>
          <w:rFonts w:ascii="Times New Roman" w:hAnsi="Times New Roman" w:cs="Times New Roman"/>
        </w:rPr>
        <w:t xml:space="preserve"> </w:t>
      </w:r>
      <w:r w:rsidRPr="00CF1995">
        <w:rPr>
          <w:rFonts w:ascii="Times New Roman" w:hAnsi="Times New Roman" w:cs="Times New Roman"/>
        </w:rPr>
        <w:t>Красноярского края</w:t>
      </w:r>
      <w:r w:rsidRPr="00CF1995">
        <w:rPr>
          <w:rFonts w:ascii="Times New Roman" w:hAnsi="Times New Roman" w:cs="Times New Roman"/>
          <w:szCs w:val="24"/>
        </w:rPr>
        <w:t>) (далее – субсидия, кооператив)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Кооператив налогоплательщиком налога на добавленную стоимость на дату оплаты крупного рогатого скота: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«____» _____________ 20__ года ___________________ (являлся, не являлся);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«____» _____________20__ года __________________ (являлся, не являлся)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95">
        <w:rPr>
          <w:rFonts w:ascii="Times New Roman" w:hAnsi="Times New Roman" w:cs="Times New Roman"/>
          <w:sz w:val="28"/>
          <w:szCs w:val="28"/>
        </w:rPr>
        <w:t>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2552"/>
        <w:gridCol w:w="2552"/>
        <w:gridCol w:w="2410"/>
        <w:gridCol w:w="1134"/>
        <w:gridCol w:w="1843"/>
        <w:gridCol w:w="1559"/>
      </w:tblGrid>
      <w:tr w:rsidR="005A488D" w:rsidRPr="00CF1995" w:rsidTr="00590A47">
        <w:trPr>
          <w:trHeight w:val="463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Наименование члена (кроме ассоциированных членов) кооператива </w:t>
            </w:r>
          </w:p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Дата решения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 xml:space="preserve">о принятии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в члены кооператива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приобретенного крупного рогатого скота в целях последующей замены крупного рогатого скота, больного или инфицированного лейкозом, выбывшего на убой, принадлежащего членам (кроме ассоциированных членов) кооператива на праве собственности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Стоимость крупного рогатого скота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2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приобретенного и передаваемого в целях замены крупного рогатого скота, больного или инфицированного лейкозом, выбывшего на убой, принадлежащего членам (кроме ассоциированных членов) кооператива на праве собственности, рублей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стоимости крупного рогатого скота, передаваемого (реализуемого) одному члену кооператива (кроме ассоциированных членов) в целях замены больного или инфицированного лейкозом крупного рогатого скота, выбывшего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на убой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3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Ставка субсидии, процентов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Сумма начисленной субсидии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(гр. 5 х гр. 7)/100%, рублей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Сумма субсидии, причитающаяся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к выплате</w:t>
            </w:r>
            <w:r w:rsidRPr="00CF1995">
              <w:rPr>
                <w:rFonts w:ascii="Times New Roman" w:hAnsi="Times New Roman" w:cs="Times New Roman"/>
                <w:spacing w:val="-6"/>
                <w:vertAlign w:val="superscript"/>
              </w:rPr>
              <w:t>4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рублей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Руководитель кооператива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(уполномоченное лицо)</w:t>
      </w:r>
      <w:r w:rsidRPr="00CF1995">
        <w:rPr>
          <w:rFonts w:ascii="Times New Roman" w:hAnsi="Times New Roman" w:cs="Times New Roman"/>
          <w:sz w:val="28"/>
          <w:szCs w:val="28"/>
        </w:rPr>
        <w:tab/>
        <w:t xml:space="preserve">           _____________                 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(подпись)                                                                   (ФИО)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М.П. (при наличии печати) </w:t>
      </w:r>
      <w:r w:rsidRPr="00CF1995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5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«__»_____________20__г.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CF1995">
        <w:rPr>
          <w:rFonts w:ascii="Times New Roman" w:hAnsi="Times New Roman" w:cs="Times New Roman"/>
          <w:sz w:val="20"/>
          <w:szCs w:val="20"/>
        </w:rPr>
        <w:t>В случае оплаты приобретенного крупного рогатого скота в разные календарные даты информация о том, являлся или не являлся кооператив налогоплательщиком налога на добавленную стоимость, указывается на каждую дату оплаты приобретенного крупного рогатого скота.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CF1995">
        <w:rPr>
          <w:rFonts w:ascii="Times New Roman" w:hAnsi="Times New Roman" w:cs="Times New Roman"/>
          <w:sz w:val="20"/>
          <w:szCs w:val="20"/>
        </w:rPr>
        <w:t xml:space="preserve">С учетом налога на добавленную стоимость – для кооперативов, освобожденных от исполнения обязанностей, связанных с исчислением и уплатой налога </w:t>
      </w:r>
      <w:r w:rsidRPr="00CF1995">
        <w:rPr>
          <w:rFonts w:ascii="Times New Roman" w:hAnsi="Times New Roman" w:cs="Times New Roman"/>
          <w:sz w:val="20"/>
          <w:szCs w:val="20"/>
        </w:rPr>
        <w:br/>
        <w:t>на добавленную стоимость, без учета налога на добавленную стоимость – для кооперативов, являющихся налогоплательщиками налога на добавленную стоимость.</w:t>
      </w:r>
    </w:p>
    <w:p w:rsidR="005A488D" w:rsidRPr="00CF1995" w:rsidRDefault="005A488D" w:rsidP="005A48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995">
        <w:rPr>
          <w:rFonts w:ascii="Times New Roman" w:hAnsi="Times New Roman" w:cs="Times New Roman"/>
          <w:vertAlign w:val="superscript"/>
        </w:rPr>
        <w:t>3</w:t>
      </w:r>
      <w:r w:rsidRPr="00CF1995">
        <w:rPr>
          <w:rFonts w:ascii="Times New Roman" w:hAnsi="Times New Roman" w:cs="Times New Roman"/>
        </w:rPr>
        <w:t xml:space="preserve"> Стоимость крупного рогатого скота, передаваемого (реализуемого) в собственность одного члена кооператива (кроме ассоциированных членов), не может превышать 30 процентов общей стоимости приобретаемого поголовья.</w:t>
      </w:r>
    </w:p>
    <w:p w:rsidR="005A488D" w:rsidRPr="00CF1995" w:rsidRDefault="005A488D" w:rsidP="005A48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995">
        <w:rPr>
          <w:rFonts w:ascii="Times New Roman" w:hAnsi="Times New Roman" w:cs="Times New Roman"/>
          <w:vertAlign w:val="superscript"/>
        </w:rPr>
        <w:t>4</w:t>
      </w:r>
      <w:r w:rsidRPr="00CF1995">
        <w:rPr>
          <w:rFonts w:ascii="Times New Roman" w:hAnsi="Times New Roman" w:cs="Times New Roman"/>
        </w:rPr>
        <w:t xml:space="preserve"> Не более 10 000 000,0 рубля из расчета на один кооператив.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5A488D" w:rsidRPr="00CF1995" w:rsidSect="0019324B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CF1995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CF1995">
        <w:rPr>
          <w:rFonts w:ascii="Times New Roman" w:hAnsi="Times New Roman" w:cs="Times New Roman"/>
          <w:sz w:val="20"/>
          <w:szCs w:val="20"/>
        </w:rPr>
        <w:t>Не заверяется печатью, если заявлен</w:t>
      </w:r>
      <w:r>
        <w:rPr>
          <w:rFonts w:ascii="Times New Roman" w:hAnsi="Times New Roman" w:cs="Times New Roman"/>
          <w:sz w:val="20"/>
          <w:szCs w:val="20"/>
        </w:rPr>
        <w:t>ие подается в электронной форм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lastRenderedPageBreak/>
        <w:t>Реестр документов, подтверждающих выбытие больного или инфицированного лейкозом крупного рогатого скота,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принадлежащего членам сельскохозяйственного потребительского кооператива на праве собственности, </w:t>
      </w:r>
      <w:r w:rsidRPr="00CF1995">
        <w:rPr>
          <w:rFonts w:ascii="Times New Roman" w:hAnsi="Times New Roman" w:cs="Times New Roman"/>
          <w:sz w:val="28"/>
          <w:szCs w:val="28"/>
        </w:rPr>
        <w:br/>
        <w:t>и документов, подтверждающих передачу крупного рогатого скота членам сельскохозяйственного потребительского кооператива (кроме ассоциированных членов) в целях замены крупного рогатого скота, выбывшего на убой,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в 20____ году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</w:rPr>
      </w:pPr>
      <w:r w:rsidRPr="00CF1995">
        <w:rPr>
          <w:rFonts w:ascii="Times New Roman" w:hAnsi="Times New Roman" w:cs="Times New Roman"/>
        </w:rPr>
        <w:t>(полное наименование сельскохозяйственного потребительского кооператива, наименование муниципального района</w:t>
      </w:r>
      <w:r>
        <w:rPr>
          <w:rFonts w:ascii="Times New Roman" w:hAnsi="Times New Roman" w:cs="Times New Roman"/>
        </w:rPr>
        <w:t>,</w:t>
      </w:r>
      <w:r w:rsidRPr="00CF1995">
        <w:rPr>
          <w:rFonts w:ascii="Times New Roman" w:hAnsi="Times New Roman" w:cs="Times New Roman"/>
        </w:rPr>
        <w:t xml:space="preserve"> муниципального округа </w:t>
      </w:r>
      <w:r w:rsidRPr="005111AB">
        <w:rPr>
          <w:rFonts w:ascii="Times New Roman" w:hAnsi="Times New Roman" w:cs="Times New Roman"/>
        </w:rPr>
        <w:t>или городского округа</w:t>
      </w:r>
      <w:r>
        <w:rPr>
          <w:rFonts w:ascii="Times New Roman" w:hAnsi="Times New Roman" w:cs="Times New Roman"/>
        </w:rPr>
        <w:t xml:space="preserve"> </w:t>
      </w:r>
      <w:r w:rsidRPr="00CF1995">
        <w:rPr>
          <w:rFonts w:ascii="Times New Roman" w:hAnsi="Times New Roman" w:cs="Times New Roman"/>
        </w:rPr>
        <w:t>Красноярского края</w:t>
      </w:r>
      <w:r>
        <w:rPr>
          <w:rFonts w:ascii="Times New Roman" w:hAnsi="Times New Roman" w:cs="Times New Roman"/>
        </w:rPr>
        <w:t>)</w:t>
      </w:r>
      <w:r w:rsidRPr="00CF1995">
        <w:rPr>
          <w:rFonts w:ascii="Times New Roman" w:hAnsi="Times New Roman" w:cs="Times New Roman"/>
        </w:rPr>
        <w:t xml:space="preserve"> (далее – кооператив) </w:t>
      </w:r>
    </w:p>
    <w:p w:rsidR="005A488D" w:rsidRPr="00CF1995" w:rsidRDefault="005A488D" w:rsidP="005A488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87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05"/>
        <w:gridCol w:w="1399"/>
        <w:gridCol w:w="2939"/>
        <w:gridCol w:w="1609"/>
        <w:gridCol w:w="659"/>
        <w:gridCol w:w="709"/>
        <w:gridCol w:w="2835"/>
        <w:gridCol w:w="1609"/>
        <w:gridCol w:w="786"/>
        <w:gridCol w:w="866"/>
      </w:tblGrid>
      <w:tr w:rsidR="005A488D" w:rsidRPr="00CF1995" w:rsidTr="00590A47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Наименование членов кооператива (кроме ассоциированных членов)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 xml:space="preserve">Дата решения </w:t>
            </w:r>
            <w:r w:rsidRPr="00CF1995">
              <w:rPr>
                <w:rFonts w:ascii="Times New Roman" w:hAnsi="Times New Roman" w:cs="Times New Roman"/>
                <w:spacing w:val="-6"/>
              </w:rPr>
              <w:br/>
              <w:t xml:space="preserve">о членстве </w:t>
            </w:r>
            <w:r w:rsidRPr="00CF1995">
              <w:rPr>
                <w:rFonts w:ascii="Times New Roman" w:hAnsi="Times New Roman" w:cs="Times New Roman"/>
                <w:spacing w:val="-6"/>
              </w:rPr>
              <w:br/>
              <w:t>в кооперативе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Количество крупного рогатого скота, больного или инфицированного лейкозом, выбывшего на убой, принадлежащего членам кооператива (кроме ассоциированных членов)</w:t>
            </w:r>
            <w:r w:rsidRPr="00CF1995">
              <w:rPr>
                <w:rFonts w:ascii="Times New Roman" w:hAnsi="Times New Roman" w:cs="Times New Roman"/>
                <w:spacing w:val="-6"/>
              </w:rPr>
              <w:br/>
              <w:t>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 xml:space="preserve">Реквизиты документов </w:t>
            </w:r>
            <w:r w:rsidRPr="00CF1995">
              <w:rPr>
                <w:rFonts w:ascii="Times New Roman" w:hAnsi="Times New Roman" w:cs="Times New Roman"/>
                <w:spacing w:val="-6"/>
              </w:rPr>
              <w:br/>
              <w:t>на выбытие скота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Количество крупного рогатого скота, переданного членам кооператива (кроме ассоциированных членов), в целях замены больного или инфицированного лейкозом крупного рогатого скота, выбывшего на убой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Реквизиты документов, подтверждающих передачу крупного рогатого скота членам кооператива (кроме ассоциированных членов)</w:t>
            </w:r>
          </w:p>
        </w:tc>
      </w:tr>
      <w:tr w:rsidR="005A488D" w:rsidRPr="00CF1995" w:rsidTr="00590A47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D" w:rsidRPr="00CF1995" w:rsidRDefault="005A488D" w:rsidP="00590A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наименование документа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наименование документа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1995"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</w:tr>
      <w:tr w:rsidR="005A488D" w:rsidRPr="00CF1995" w:rsidTr="00590A47">
        <w:trPr>
          <w:trHeight w:val="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</w:tr>
      <w:tr w:rsidR="005A488D" w:rsidRPr="00CF1995" w:rsidTr="00590A47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A488D" w:rsidRPr="00CF1995" w:rsidTr="00590A47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A488D" w:rsidRPr="00CF1995" w:rsidTr="00590A47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…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A488D" w:rsidRPr="00CF1995" w:rsidTr="00590A47">
        <w:trPr>
          <w:trHeight w:val="14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spacing w:after="0" w:line="240" w:lineRule="auto"/>
              <w:jc w:val="center"/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spacing w:after="0" w:line="240" w:lineRule="auto"/>
              <w:jc w:val="center"/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spacing w:after="0" w:line="240" w:lineRule="auto"/>
              <w:jc w:val="center"/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spacing w:after="0" w:line="240" w:lineRule="auto"/>
              <w:jc w:val="center"/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spacing w:after="0" w:line="240" w:lineRule="auto"/>
              <w:jc w:val="center"/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spacing w:after="0" w:line="240" w:lineRule="auto"/>
              <w:jc w:val="center"/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</w:tbl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Руководитель кооператива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(уполномоченное лицо)</w:t>
      </w:r>
      <w:r w:rsidRPr="00CF1995">
        <w:rPr>
          <w:rFonts w:ascii="Times New Roman" w:hAnsi="Times New Roman" w:cs="Times New Roman"/>
          <w:sz w:val="28"/>
          <w:szCs w:val="28"/>
        </w:rPr>
        <w:tab/>
        <w:t xml:space="preserve">         _____________               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(подпись)                                                                  (ФИО)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М.П. (при наличии печати) 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A488D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«__»_____________20__г.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CF1995">
        <w:rPr>
          <w:rFonts w:ascii="Times New Roman" w:hAnsi="Times New Roman" w:cs="Times New Roman"/>
          <w:sz w:val="20"/>
          <w:szCs w:val="20"/>
        </w:rPr>
        <w:t>Не заверяется печатью, если заявление подается в электронной форме.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5A488D" w:rsidRPr="00CF1995" w:rsidSect="005A488D">
          <w:pgSz w:w="16838" w:h="11906" w:orient="landscape"/>
          <w:pgMar w:top="1134" w:right="851" w:bottom="568" w:left="1418" w:header="709" w:footer="709" w:gutter="0"/>
          <w:pgNumType w:start="1"/>
          <w:cols w:space="708"/>
          <w:titlePg/>
          <w:docGrid w:linePitch="360"/>
        </w:sect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для расчета субсидий на возмещение части затрат сельскохозяйственного потребительского кооператива, понесенных в текущем финансовом году, связанных с приобретением и последующем внесением </w:t>
      </w:r>
      <w:r w:rsidRPr="00CF1995">
        <w:rPr>
          <w:rFonts w:ascii="Times New Roman" w:hAnsi="Times New Roman" w:cs="Times New Roman"/>
          <w:sz w:val="28"/>
          <w:szCs w:val="28"/>
        </w:rPr>
        <w:br/>
        <w:t xml:space="preserve">в неделимый фонд сельскохозяйственной техники, специализированного автотранспорта, оборудования 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в 20____ году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>(полное наименование сельскохозяйственного потребительского кооператива, наименование муниципального района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F1995">
        <w:rPr>
          <w:rFonts w:ascii="Times New Roman" w:hAnsi="Times New Roman" w:cs="Times New Roman"/>
          <w:sz w:val="20"/>
          <w:szCs w:val="20"/>
        </w:rPr>
        <w:t xml:space="preserve"> муниципального округа </w:t>
      </w:r>
      <w:r w:rsidRPr="005111AB">
        <w:rPr>
          <w:rFonts w:ascii="Times New Roman" w:hAnsi="Times New Roman" w:cs="Times New Roman"/>
          <w:sz w:val="20"/>
          <w:szCs w:val="20"/>
        </w:rPr>
        <w:t>или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995">
        <w:rPr>
          <w:rFonts w:ascii="Times New Roman" w:hAnsi="Times New Roman" w:cs="Times New Roman"/>
          <w:sz w:val="20"/>
          <w:szCs w:val="20"/>
        </w:rPr>
        <w:t>Красноярского края)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995">
        <w:rPr>
          <w:rFonts w:ascii="Times New Roman" w:hAnsi="Times New Roman" w:cs="Times New Roman"/>
          <w:sz w:val="20"/>
          <w:szCs w:val="20"/>
        </w:rPr>
        <w:t>(далее – субсидия, кооператив, техника, транспорт, оборудование, объект)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Кооператив налогоплательщиком налога на добавленную стоимость на дату оплаты приобретенной техники, транспорта, оборудования, объекта: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«____» _____________ 20__ года ___________________ (являлся, не являлся);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«____»_____________20__ года __________________ (являлся, не являлся)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95">
        <w:rPr>
          <w:rFonts w:ascii="Times New Roman" w:hAnsi="Times New Roman" w:cs="Times New Roman"/>
          <w:sz w:val="28"/>
          <w:szCs w:val="28"/>
        </w:rPr>
        <w:t>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827"/>
        <w:gridCol w:w="1134"/>
        <w:gridCol w:w="2693"/>
        <w:gridCol w:w="2551"/>
      </w:tblGrid>
      <w:tr w:rsidR="005A488D" w:rsidRPr="00CF1995" w:rsidTr="00590A47">
        <w:trPr>
          <w:trHeight w:val="597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Наименование приобретенной техники, транспорта, оборудования, объекта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Pr="00CF19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приобретенной техники, транспорта, оборудования, объекта, рублей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Ставка субсидии, процентов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начисленной субсидии </w:t>
            </w:r>
          </w:p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(гр.3 х гр. 4)/100%, рублей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 xml:space="preserve">Сумма субсидии, причитающаяся к выплате, рублей </w:t>
            </w:r>
            <w:r w:rsidRPr="00CF19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Руководитель кооператива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 xml:space="preserve">(уполномоченное лицо)                    </w:t>
      </w:r>
      <w:r w:rsidRPr="00CF1995">
        <w:rPr>
          <w:rFonts w:ascii="Times New Roman" w:hAnsi="Times New Roman" w:cs="Times New Roman"/>
          <w:sz w:val="28"/>
          <w:szCs w:val="28"/>
        </w:rPr>
        <w:t>_____________                   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(подпись)                                                                       (ФИО)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М.П. (при наличии печати) 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F1995">
        <w:rPr>
          <w:rFonts w:ascii="Times New Roman" w:hAnsi="Times New Roman" w:cs="Times New Roman"/>
          <w:sz w:val="20"/>
          <w:szCs w:val="20"/>
        </w:rPr>
        <w:t>В случае оплаты приобретенных техники, транспорта, оборудования, объекта в разные календарные даты информация о том, являлся или не являлся кооператив налогоплательщиком налога на добавленную стоимость, указывается на каждую дату оплаты приобретенных техники, транспорта, оборудования, объекта.</w:t>
      </w:r>
    </w:p>
    <w:p w:rsidR="005A488D" w:rsidRPr="00CF1995" w:rsidRDefault="005A488D" w:rsidP="005A488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F199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F1995">
        <w:rPr>
          <w:rFonts w:ascii="Times New Roman" w:hAnsi="Times New Roman" w:cs="Times New Roman"/>
          <w:sz w:val="20"/>
          <w:szCs w:val="20"/>
        </w:rPr>
        <w:t xml:space="preserve"> учетом затрат на упаковку, монтаж, пусконаладочные работы, налога на добавленную стоимость без транспортных расходов от места нахождения поставщика до места нахождения покупателя – для кооперативов, освобожденных от исполнения обязанностей, связанных с исчислением и уплатой налога </w:t>
      </w:r>
      <w:r w:rsidRPr="00CF1995">
        <w:rPr>
          <w:rFonts w:ascii="Times New Roman" w:hAnsi="Times New Roman" w:cs="Times New Roman"/>
          <w:sz w:val="20"/>
          <w:szCs w:val="20"/>
        </w:rPr>
        <w:br/>
        <w:t xml:space="preserve">на добавленную стоимость и с учетом затрат на упаковку, монтаж, пусконаладочные работы и без учета налога на добавленную стоимость и транспортных расходов </w:t>
      </w:r>
      <w:r w:rsidRPr="00CF1995">
        <w:rPr>
          <w:rFonts w:ascii="Times New Roman" w:hAnsi="Times New Roman" w:cs="Times New Roman"/>
          <w:sz w:val="20"/>
          <w:szCs w:val="20"/>
        </w:rPr>
        <w:br/>
        <w:t>от места нахождения поставщика до места нахождения покупателя – для кооперативов, являющихся налогоплательщиками налога на добавленную стоимость.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F1995">
        <w:rPr>
          <w:rFonts w:ascii="Times New Roman" w:hAnsi="Times New Roman" w:cs="Times New Roman"/>
          <w:sz w:val="20"/>
          <w:szCs w:val="20"/>
        </w:rPr>
        <w:t xml:space="preserve">Не более 10 000 000,0 рублей из расчета на один кооператив. 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CF1995">
        <w:rPr>
          <w:rFonts w:ascii="Times New Roman" w:hAnsi="Times New Roman" w:cs="Times New Roman"/>
          <w:sz w:val="20"/>
          <w:szCs w:val="20"/>
        </w:rPr>
        <w:t>Не заверяется печатью, если заявление подается в электронной форме.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  <w:sectPr w:rsidR="005A488D" w:rsidRPr="00CF1995" w:rsidSect="0019324B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для расчета субсидий на возмещение части затрат сельскохозяйственного потребительского кооператива, понесенных в текущем финансовом году, связанных с закупкой сельскохозяйственной продукции 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у членов сельскохозяйственного потребительского кооператива </w:t>
      </w:r>
      <w:r w:rsidRPr="00CF1995">
        <w:rPr>
          <w:rFonts w:ascii="Times New Roman" w:hAnsi="Times New Roman" w:cs="Times New Roman"/>
          <w:sz w:val="28"/>
          <w:szCs w:val="28"/>
        </w:rPr>
        <w:br/>
        <w:t>(кроме ассоциированных членов),</w:t>
      </w:r>
    </w:p>
    <w:p w:rsidR="005A488D" w:rsidRPr="00CF1995" w:rsidRDefault="005A488D" w:rsidP="005A4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за ______________ квартал 20____ года </w:t>
      </w:r>
    </w:p>
    <w:p w:rsidR="005A488D" w:rsidRPr="00CF1995" w:rsidRDefault="005A488D" w:rsidP="005A48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(отчетный квартал)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>(наименование сельскохозяйственного потребительского кооператива, наименование муниципального района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F1995">
        <w:rPr>
          <w:rFonts w:ascii="Times New Roman" w:hAnsi="Times New Roman" w:cs="Times New Roman"/>
          <w:sz w:val="20"/>
          <w:szCs w:val="20"/>
        </w:rPr>
        <w:t xml:space="preserve"> муниципального округа </w:t>
      </w:r>
      <w:r w:rsidRPr="005111AB">
        <w:rPr>
          <w:rFonts w:ascii="Times New Roman" w:hAnsi="Times New Roman" w:cs="Times New Roman"/>
          <w:sz w:val="20"/>
          <w:szCs w:val="20"/>
        </w:rPr>
        <w:t>или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995">
        <w:rPr>
          <w:rFonts w:ascii="Times New Roman" w:hAnsi="Times New Roman" w:cs="Times New Roman"/>
          <w:sz w:val="20"/>
          <w:szCs w:val="20"/>
        </w:rPr>
        <w:t>Красноярского края) (далее – кооператив, субсидия)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Кооператив налогоплательщиком налога на добавленную стоимость </w:t>
      </w:r>
      <w:r w:rsidRPr="00CF1995">
        <w:rPr>
          <w:rFonts w:ascii="Times New Roman" w:hAnsi="Times New Roman" w:cs="Times New Roman"/>
          <w:sz w:val="28"/>
          <w:szCs w:val="28"/>
        </w:rPr>
        <w:br/>
        <w:t>на дату оплаты сельскохозяйственной продукции: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«____» _____________ 20__ года _______________ (являлся, не являлся);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995">
        <w:rPr>
          <w:rFonts w:ascii="Times New Roman" w:hAnsi="Times New Roman" w:cs="Times New Roman"/>
          <w:bCs/>
          <w:sz w:val="28"/>
          <w:szCs w:val="28"/>
        </w:rPr>
        <w:t>«____»_____________20__года ______________(являлся, не являлся)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95">
        <w:rPr>
          <w:rFonts w:ascii="Times New Roman" w:hAnsi="Times New Roman" w:cs="Times New Roman"/>
          <w:sz w:val="28"/>
          <w:szCs w:val="28"/>
        </w:rPr>
        <w:t>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1843"/>
        <w:gridCol w:w="2268"/>
      </w:tblGrid>
      <w:tr w:rsidR="005A488D" w:rsidRPr="00CF1995" w:rsidTr="00590A47">
        <w:trPr>
          <w:trHeight w:val="1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Период субсидирования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 xml:space="preserve">Объем сельскохозяйственной продукции, закупленной у членов кооператива </w:t>
            </w:r>
            <w:r w:rsidRPr="00CF19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(кроме ассоциированных членов), предъявляемый к субсидированию, </w:t>
            </w:r>
            <w:r w:rsidRPr="00CF1995">
              <w:rPr>
                <w:rFonts w:ascii="Times New Roman" w:hAnsi="Times New Roman" w:cs="Times New Roman"/>
                <w:sz w:val="20"/>
                <w:szCs w:val="20"/>
              </w:rPr>
              <w:br/>
              <w:t>в стоимостном выражении,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Выручка кооператива от реализации сельскохозяйственной продукции, закупленной у членов (кроме ассоциированных членов) кооператива,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 xml:space="preserve">Ставка субсидии, </w:t>
            </w:r>
          </w:p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 xml:space="preserve">Сумма субсидии, причитающаяся </w:t>
            </w:r>
            <w:r w:rsidRPr="00CF1995">
              <w:rPr>
                <w:rFonts w:ascii="Times New Roman" w:hAnsi="Times New Roman" w:cs="Times New Roman"/>
                <w:sz w:val="20"/>
                <w:szCs w:val="20"/>
              </w:rPr>
              <w:br/>
              <w:t>к выплате, рублей</w:t>
            </w:r>
          </w:p>
        </w:tc>
      </w:tr>
      <w:tr w:rsidR="005A488D" w:rsidRPr="00CF1995" w:rsidTr="00590A47">
        <w:trPr>
          <w:trHeight w:val="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488D" w:rsidRPr="00CF1995" w:rsidTr="00590A47">
        <w:trPr>
          <w:trHeight w:val="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488D" w:rsidRPr="00CF1995" w:rsidRDefault="005A488D" w:rsidP="00590A4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CF1995">
        <w:rPr>
          <w:rFonts w:ascii="Times New Roman" w:hAnsi="Times New Roman" w:cs="Times New Roman"/>
          <w:sz w:val="28"/>
          <w:szCs w:val="28"/>
        </w:rPr>
        <w:t>кооператива</w:t>
      </w: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(уполномоченное лицо)    _____________    ____________________________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 w:rsidRPr="00CF1995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       (расшифровка подписи)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«__» _____________ 20__ г..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CF1995">
        <w:rPr>
          <w:rFonts w:ascii="Times New Roman" w:hAnsi="Times New Roman" w:cs="Times New Roman"/>
          <w:sz w:val="20"/>
          <w:szCs w:val="20"/>
        </w:rPr>
        <w:t>В случае оплаты приобретенной сельскохозяйственной продукции в разные календарные даты информация о том, являлся или не являлся кооператив налогоплательщиком налога на добавленную стоимость, указывается на каждую дату оплаты приобретенной сельскохозяйственной продукции.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F1995">
        <w:rPr>
          <w:rFonts w:ascii="Times New Roman" w:hAnsi="Times New Roman" w:cs="Times New Roman"/>
          <w:sz w:val="20"/>
          <w:szCs w:val="20"/>
        </w:rPr>
        <w:t xml:space="preserve"> Не заверяется печатью, если заявление подается в электронной форме.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8D" w:rsidRPr="00CF1995" w:rsidRDefault="005A488D" w:rsidP="005A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488D" w:rsidRPr="00CF1995" w:rsidSect="00064058"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5A488D" w:rsidRPr="00CF1995" w:rsidRDefault="005A488D" w:rsidP="005A4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lastRenderedPageBreak/>
        <w:t xml:space="preserve">Реестр документов, подтверждающих закупку сельскохозяйственной продукции у членов сельскохозяйственного потребительского кооператива (кроме ассоциированных членов), за ___ квартал 20____ года </w:t>
      </w:r>
      <w:r w:rsidRPr="00CF1995">
        <w:rPr>
          <w:rFonts w:ascii="Times New Roman" w:hAnsi="Times New Roman" w:cs="Times New Roman"/>
          <w:sz w:val="20"/>
          <w:szCs w:val="20"/>
        </w:rPr>
        <w:t>(отчетный квартал)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9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</w:rPr>
        <w:t>(наименование сельскохозяйственного потребительского кооператива, наименование муниципального района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F1995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  <w:r w:rsidRPr="005111AB">
        <w:rPr>
          <w:rFonts w:ascii="Times New Roman" w:hAnsi="Times New Roman" w:cs="Times New Roman"/>
          <w:sz w:val="20"/>
          <w:szCs w:val="20"/>
        </w:rPr>
        <w:t>округа или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1995">
        <w:rPr>
          <w:rFonts w:ascii="Times New Roman" w:hAnsi="Times New Roman" w:cs="Times New Roman"/>
          <w:sz w:val="20"/>
          <w:szCs w:val="20"/>
        </w:rPr>
        <w:t>Красноярского края (далее – кооператив)</w:t>
      </w:r>
    </w:p>
    <w:p w:rsidR="005A488D" w:rsidRPr="00CF1995" w:rsidRDefault="005A488D" w:rsidP="005A488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134"/>
        <w:gridCol w:w="1134"/>
        <w:gridCol w:w="1843"/>
        <w:gridCol w:w="2126"/>
        <w:gridCol w:w="2551"/>
        <w:gridCol w:w="1841"/>
      </w:tblGrid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члена кооператива (кроме ассоциированных членов), у которого закуплена сельскохозяйственная продукция</w:t>
            </w: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документа, подтверждающего закуп сельскохозяйственной продукции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документа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закупленной сельскохозяйственной продукции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Объем сельскохозяйственной продукции, закупленной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у членов кооператива (кроме ассоциированных членов), рублей</w:t>
            </w: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Объем сельскохозяйственной продукции, закупленной у членов кооператива (кроме ассоциированных членов),предъявляемый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к субсидированию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2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:rsidR="005A488D" w:rsidRPr="00CF1995" w:rsidRDefault="005A488D" w:rsidP="00590A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рублей</w:t>
            </w: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продукции, закупленной </w:t>
            </w: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у одного члена кооператива (кроме ассоциированных членов), процентов</w:t>
            </w: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1.2</w:t>
            </w:r>
          </w:p>
        </w:tc>
        <w:tc>
          <w:tcPr>
            <w:tcW w:w="2126" w:type="dxa"/>
            <w:vMerge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…</w:t>
            </w:r>
          </w:p>
        </w:tc>
        <w:tc>
          <w:tcPr>
            <w:tcW w:w="2126" w:type="dxa"/>
            <w:vMerge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2.1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2.2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c>
          <w:tcPr>
            <w:tcW w:w="568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…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  <w:tr w:rsidR="005A488D" w:rsidRPr="00CF1995" w:rsidTr="00590A47">
        <w:tc>
          <w:tcPr>
            <w:tcW w:w="2694" w:type="dxa"/>
            <w:gridSpan w:val="2"/>
          </w:tcPr>
          <w:p w:rsidR="005A488D" w:rsidRPr="00CF1995" w:rsidRDefault="005A488D" w:rsidP="00590A47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41" w:type="dxa"/>
          </w:tcPr>
          <w:p w:rsidR="005A488D" w:rsidRPr="00CF1995" w:rsidRDefault="005A488D" w:rsidP="00590A47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19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</w:t>
            </w:r>
          </w:p>
        </w:tc>
      </w:tr>
    </w:tbl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CF1995">
        <w:rPr>
          <w:rFonts w:ascii="Times New Roman" w:hAnsi="Times New Roman" w:cs="Times New Roman"/>
          <w:sz w:val="28"/>
          <w:szCs w:val="28"/>
        </w:rPr>
        <w:t>кооператива</w:t>
      </w:r>
    </w:p>
    <w:p w:rsidR="005A488D" w:rsidRPr="00CF1995" w:rsidRDefault="005A488D" w:rsidP="005A48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95">
        <w:rPr>
          <w:rFonts w:ascii="Times New Roman" w:eastAsia="Times New Roman" w:hAnsi="Times New Roman" w:cs="Times New Roman"/>
          <w:sz w:val="28"/>
          <w:szCs w:val="28"/>
        </w:rPr>
        <w:t>(уполномоченное лицо)                _____________              ____________________________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 w:rsidRPr="00CF199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(подпись)                                                              (расшифровка подписи)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1995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  <w:r w:rsidRPr="00CF199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 w:rsidRPr="00CF1995"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</w:p>
    <w:p w:rsidR="005A488D" w:rsidRPr="00CF1995" w:rsidRDefault="005A488D" w:rsidP="005A48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5A488D" w:rsidRPr="00CF1995" w:rsidRDefault="005A488D" w:rsidP="005A48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488D" w:rsidRPr="00CF1995" w:rsidRDefault="005A488D" w:rsidP="005A48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CF1995">
        <w:rPr>
          <w:rFonts w:ascii="Times New Roman" w:hAnsi="Times New Roman" w:cs="Times New Roman"/>
          <w:sz w:val="20"/>
          <w:szCs w:val="20"/>
        </w:rPr>
        <w:t>Накладные, и (или) закупочные акты, и (или) товарные накладные.</w:t>
      </w:r>
    </w:p>
    <w:p w:rsidR="005A488D" w:rsidRPr="00CF1995" w:rsidRDefault="005A488D" w:rsidP="005A48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CF1995">
        <w:rPr>
          <w:rFonts w:ascii="Times New Roman" w:hAnsi="Times New Roman" w:cs="Times New Roman"/>
          <w:sz w:val="20"/>
          <w:szCs w:val="20"/>
        </w:rPr>
        <w:t xml:space="preserve">Объем продукции, закупленной у одного члена кооператива, предъявляемый к субсидированию, в стоимостном выражении, не должен превышать 15 процентов </w:t>
      </w:r>
      <w:r w:rsidRPr="00CF1995">
        <w:rPr>
          <w:rFonts w:ascii="Times New Roman" w:hAnsi="Times New Roman" w:cs="Times New Roman"/>
          <w:sz w:val="20"/>
          <w:szCs w:val="20"/>
        </w:rPr>
        <w:br/>
        <w:t>от общего объема сельскохозяйственной продукции, закупленной у членов кооператива, в стоимостном выражении.</w:t>
      </w:r>
    </w:p>
    <w:p w:rsidR="005A488D" w:rsidRPr="00CF1995" w:rsidRDefault="005A488D" w:rsidP="005A48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199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F1995">
        <w:rPr>
          <w:rFonts w:ascii="Times New Roman" w:hAnsi="Times New Roman" w:cs="Times New Roman"/>
          <w:sz w:val="20"/>
          <w:szCs w:val="20"/>
        </w:rPr>
        <w:t xml:space="preserve"> Не заверяется печатью, если заявление подается в электронной форме.</w:t>
      </w:r>
    </w:p>
    <w:p w:rsidR="005A488D" w:rsidRPr="00CF1995" w:rsidRDefault="005A488D" w:rsidP="005A4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C7E" w:rsidRDefault="005A488D" w:rsidP="005A488D">
      <w:pPr>
        <w:spacing w:after="0" w:line="240" w:lineRule="auto"/>
        <w:ind w:left="8505"/>
      </w:pPr>
      <w:bookmarkStart w:id="0" w:name="_GoBack"/>
      <w:bookmarkEnd w:id="0"/>
    </w:p>
    <w:sectPr w:rsidR="004A4C7E" w:rsidSect="00064058">
      <w:pgSz w:w="16838" w:h="11906" w:orient="landscape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545"/>
    <w:multiLevelType w:val="hybridMultilevel"/>
    <w:tmpl w:val="0CFED4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1C3AE3"/>
    <w:multiLevelType w:val="hybridMultilevel"/>
    <w:tmpl w:val="143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C8E"/>
    <w:multiLevelType w:val="hybridMultilevel"/>
    <w:tmpl w:val="CBC02622"/>
    <w:lvl w:ilvl="0" w:tplc="7D64E2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60C4F"/>
    <w:multiLevelType w:val="hybridMultilevel"/>
    <w:tmpl w:val="FD4852AA"/>
    <w:lvl w:ilvl="0" w:tplc="52E82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F37A08"/>
    <w:multiLevelType w:val="hybridMultilevel"/>
    <w:tmpl w:val="37FC36E0"/>
    <w:lvl w:ilvl="0" w:tplc="310875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7BF"/>
    <w:multiLevelType w:val="hybridMultilevel"/>
    <w:tmpl w:val="06A406AC"/>
    <w:lvl w:ilvl="0" w:tplc="6FEC2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2F88"/>
    <w:multiLevelType w:val="hybridMultilevel"/>
    <w:tmpl w:val="6A1C12C2"/>
    <w:lvl w:ilvl="0" w:tplc="7D64E2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9661B1"/>
    <w:multiLevelType w:val="hybridMultilevel"/>
    <w:tmpl w:val="3C283DAA"/>
    <w:lvl w:ilvl="0" w:tplc="7D64E2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360D6F"/>
    <w:multiLevelType w:val="hybridMultilevel"/>
    <w:tmpl w:val="FADC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91DD0"/>
    <w:multiLevelType w:val="hybridMultilevel"/>
    <w:tmpl w:val="9106F578"/>
    <w:lvl w:ilvl="0" w:tplc="7D64E2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7D5BA4"/>
    <w:multiLevelType w:val="hybridMultilevel"/>
    <w:tmpl w:val="BE7080A8"/>
    <w:lvl w:ilvl="0" w:tplc="ED5447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0599"/>
    <w:multiLevelType w:val="hybridMultilevel"/>
    <w:tmpl w:val="77F67E30"/>
    <w:lvl w:ilvl="0" w:tplc="4CD88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BB35A0"/>
    <w:multiLevelType w:val="hybridMultilevel"/>
    <w:tmpl w:val="14C06AF6"/>
    <w:lvl w:ilvl="0" w:tplc="DB9A67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B65E8"/>
    <w:multiLevelType w:val="hybridMultilevel"/>
    <w:tmpl w:val="2FFEB1A8"/>
    <w:lvl w:ilvl="0" w:tplc="DCFC51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C3AAE"/>
    <w:multiLevelType w:val="hybridMultilevel"/>
    <w:tmpl w:val="947E266E"/>
    <w:lvl w:ilvl="0" w:tplc="7D64E2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E5537A"/>
    <w:multiLevelType w:val="hybridMultilevel"/>
    <w:tmpl w:val="3D22A56A"/>
    <w:lvl w:ilvl="0" w:tplc="7D64E22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A1137"/>
    <w:multiLevelType w:val="hybridMultilevel"/>
    <w:tmpl w:val="FA8A4480"/>
    <w:lvl w:ilvl="0" w:tplc="7040D4E8">
      <w:start w:val="1"/>
      <w:numFmt w:val="bullet"/>
      <w:lvlText w:val=""/>
      <w:lvlJc w:val="left"/>
      <w:pPr>
        <w:ind w:left="2628" w:hanging="360"/>
      </w:pPr>
      <w:rPr>
        <w:rFonts w:ascii="Times New Roman" w:hAnsi="Times New Roman" w:cs="Times New Roman" w:hint="default"/>
        <w:sz w:val="32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3A227E"/>
    <w:multiLevelType w:val="hybridMultilevel"/>
    <w:tmpl w:val="A37C5A2A"/>
    <w:lvl w:ilvl="0" w:tplc="DFC0607A">
      <w:start w:val="1"/>
      <w:numFmt w:val="decimal"/>
      <w:lvlText w:val="%1."/>
      <w:lvlJc w:val="left"/>
      <w:pPr>
        <w:ind w:left="7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37" w:hanging="360"/>
      </w:pPr>
    </w:lvl>
    <w:lvl w:ilvl="2" w:tplc="0419001B" w:tentative="1">
      <w:start w:val="1"/>
      <w:numFmt w:val="lowerRoman"/>
      <w:lvlText w:val="%3."/>
      <w:lvlJc w:val="right"/>
      <w:pPr>
        <w:ind w:left="8457" w:hanging="180"/>
      </w:pPr>
    </w:lvl>
    <w:lvl w:ilvl="3" w:tplc="0419000F" w:tentative="1">
      <w:start w:val="1"/>
      <w:numFmt w:val="decimal"/>
      <w:lvlText w:val="%4."/>
      <w:lvlJc w:val="left"/>
      <w:pPr>
        <w:ind w:left="9177" w:hanging="360"/>
      </w:pPr>
    </w:lvl>
    <w:lvl w:ilvl="4" w:tplc="04190019" w:tentative="1">
      <w:start w:val="1"/>
      <w:numFmt w:val="lowerLetter"/>
      <w:lvlText w:val="%5."/>
      <w:lvlJc w:val="left"/>
      <w:pPr>
        <w:ind w:left="9897" w:hanging="360"/>
      </w:pPr>
    </w:lvl>
    <w:lvl w:ilvl="5" w:tplc="0419001B" w:tentative="1">
      <w:start w:val="1"/>
      <w:numFmt w:val="lowerRoman"/>
      <w:lvlText w:val="%6."/>
      <w:lvlJc w:val="right"/>
      <w:pPr>
        <w:ind w:left="10617" w:hanging="180"/>
      </w:pPr>
    </w:lvl>
    <w:lvl w:ilvl="6" w:tplc="0419000F" w:tentative="1">
      <w:start w:val="1"/>
      <w:numFmt w:val="decimal"/>
      <w:lvlText w:val="%7."/>
      <w:lvlJc w:val="left"/>
      <w:pPr>
        <w:ind w:left="11337" w:hanging="360"/>
      </w:pPr>
    </w:lvl>
    <w:lvl w:ilvl="7" w:tplc="04190019" w:tentative="1">
      <w:start w:val="1"/>
      <w:numFmt w:val="lowerLetter"/>
      <w:lvlText w:val="%8."/>
      <w:lvlJc w:val="left"/>
      <w:pPr>
        <w:ind w:left="12057" w:hanging="360"/>
      </w:pPr>
    </w:lvl>
    <w:lvl w:ilvl="8" w:tplc="0419001B" w:tentative="1">
      <w:start w:val="1"/>
      <w:numFmt w:val="lowerRoman"/>
      <w:lvlText w:val="%9."/>
      <w:lvlJc w:val="right"/>
      <w:pPr>
        <w:ind w:left="12777" w:hanging="180"/>
      </w:pPr>
    </w:lvl>
  </w:abstractNum>
  <w:abstractNum w:abstractNumId="18" w15:restartNumberingAfterBreak="0">
    <w:nsid w:val="75D66253"/>
    <w:multiLevelType w:val="hybridMultilevel"/>
    <w:tmpl w:val="9514CE8C"/>
    <w:lvl w:ilvl="0" w:tplc="66D4683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7B12EA"/>
    <w:multiLevelType w:val="hybridMultilevel"/>
    <w:tmpl w:val="87B6EF82"/>
    <w:lvl w:ilvl="0" w:tplc="7D64E2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83397D"/>
    <w:multiLevelType w:val="hybridMultilevel"/>
    <w:tmpl w:val="449A5592"/>
    <w:lvl w:ilvl="0" w:tplc="C494F7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C6343CC"/>
    <w:multiLevelType w:val="hybridMultilevel"/>
    <w:tmpl w:val="D180C626"/>
    <w:lvl w:ilvl="0" w:tplc="AD60C4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1"/>
  </w:num>
  <w:num w:numId="5">
    <w:abstractNumId w:val="3"/>
  </w:num>
  <w:num w:numId="6">
    <w:abstractNumId w:val="15"/>
  </w:num>
  <w:num w:numId="7">
    <w:abstractNumId w:val="21"/>
  </w:num>
  <w:num w:numId="8">
    <w:abstractNumId w:val="4"/>
  </w:num>
  <w:num w:numId="9">
    <w:abstractNumId w:val="12"/>
  </w:num>
  <w:num w:numId="10">
    <w:abstractNumId w:val="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2"/>
  </w:num>
  <w:num w:numId="15">
    <w:abstractNumId w:val="19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18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8D"/>
    <w:rsid w:val="005A488D"/>
    <w:rsid w:val="00AD4D1B"/>
    <w:rsid w:val="00E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96417-364F-41FA-83B2-3F203442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5A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88D"/>
  </w:style>
  <w:style w:type="paragraph" w:styleId="a9">
    <w:name w:val="footer"/>
    <w:basedOn w:val="a"/>
    <w:link w:val="aa"/>
    <w:uiPriority w:val="99"/>
    <w:unhideWhenUsed/>
    <w:rsid w:val="005A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88D"/>
  </w:style>
  <w:style w:type="paragraph" w:customStyle="1" w:styleId="ConsPlusNormal">
    <w:name w:val="ConsPlusNormal"/>
    <w:link w:val="ConsPlusNormal0"/>
    <w:qFormat/>
    <w:rsid w:val="005A4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488D"/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unhideWhenUsed/>
    <w:rsid w:val="005A488D"/>
    <w:rPr>
      <w:color w:val="0000FF"/>
      <w:u w:val="single"/>
    </w:rPr>
  </w:style>
  <w:style w:type="paragraph" w:customStyle="1" w:styleId="ConsPlusTitle">
    <w:name w:val="ConsPlusTitle"/>
    <w:rsid w:val="005A4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A4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4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48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5A4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Кацупий</dc:creator>
  <cp:keywords/>
  <dc:description/>
  <cp:lastModifiedBy>Эльвира А. Кацупий</cp:lastModifiedBy>
  <cp:revision>1</cp:revision>
  <dcterms:created xsi:type="dcterms:W3CDTF">2022-04-15T11:16:00Z</dcterms:created>
  <dcterms:modified xsi:type="dcterms:W3CDTF">2022-04-15T11:19:00Z</dcterms:modified>
</cp:coreProperties>
</file>